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E0D1" w14:textId="77777777" w:rsidR="004F6208" w:rsidRDefault="004F6208" w:rsidP="004F6208">
      <w:pPr>
        <w:rPr>
          <w:color w:val="000000" w:themeColor="text1"/>
        </w:rPr>
      </w:pPr>
    </w:p>
    <w:p w14:paraId="5102E5E4" w14:textId="33A0C5A4" w:rsidR="004F6208" w:rsidRPr="004C7D14" w:rsidRDefault="00D41EDC" w:rsidP="004F6208">
      <w:pPr>
        <w:rPr>
          <w:rFonts w:ascii="Arial" w:hAnsi="Arial" w:cs="Arial"/>
          <w:b/>
          <w:color w:val="000000" w:themeColor="text1"/>
        </w:rPr>
      </w:pPr>
      <w:bookmarkStart w:id="0" w:name="_Hlk143087408"/>
      <w:r w:rsidRPr="004C7D14">
        <w:rPr>
          <w:rFonts w:ascii="Arial" w:hAnsi="Arial" w:cs="Arial"/>
          <w:b/>
          <w:color w:val="000000" w:themeColor="text1"/>
        </w:rPr>
        <w:t>25</w:t>
      </w:r>
      <w:r w:rsidRPr="004C7D14">
        <w:rPr>
          <w:rFonts w:ascii="Arial" w:hAnsi="Arial" w:cs="Arial"/>
          <w:b/>
          <w:color w:val="000000" w:themeColor="text1"/>
          <w:vertAlign w:val="superscript"/>
        </w:rPr>
        <w:t>th</w:t>
      </w:r>
      <w:r w:rsidR="004F6208" w:rsidRPr="004C7D14">
        <w:rPr>
          <w:rFonts w:ascii="Arial" w:hAnsi="Arial" w:cs="Arial"/>
          <w:b/>
          <w:color w:val="000000" w:themeColor="text1"/>
        </w:rPr>
        <w:t xml:space="preserve"> September 2023</w:t>
      </w:r>
    </w:p>
    <w:p w14:paraId="6D9A6487" w14:textId="77777777" w:rsidR="007A172C" w:rsidRDefault="007A172C" w:rsidP="004F6208">
      <w:pPr>
        <w:rPr>
          <w:b/>
          <w:color w:val="000000" w:themeColor="text1"/>
        </w:rPr>
      </w:pPr>
    </w:p>
    <w:p w14:paraId="3EA36122" w14:textId="77777777" w:rsidR="004F6208" w:rsidRDefault="004F6208" w:rsidP="004F6208">
      <w:pPr>
        <w:rPr>
          <w:rFonts w:ascii="Arial" w:hAnsi="Arial" w:cs="Arial"/>
          <w:b/>
          <w:color w:val="000000" w:themeColor="text1"/>
          <w:sz w:val="24"/>
          <w:szCs w:val="24"/>
        </w:rPr>
      </w:pPr>
      <w:r w:rsidRPr="004C7D14">
        <w:rPr>
          <w:rFonts w:ascii="Arial" w:hAnsi="Arial" w:cs="Arial"/>
          <w:b/>
          <w:color w:val="000000" w:themeColor="text1"/>
          <w:sz w:val="24"/>
          <w:szCs w:val="24"/>
        </w:rPr>
        <w:t>Infigo partners with Fujifilm to provide web-to-print solutions with the Jet Press FP790</w:t>
      </w:r>
    </w:p>
    <w:p w14:paraId="7C99EAFE" w14:textId="77777777" w:rsidR="00044C87" w:rsidRPr="004C7D14" w:rsidRDefault="00044C87" w:rsidP="004F6208">
      <w:pPr>
        <w:rPr>
          <w:rFonts w:ascii="Arial" w:hAnsi="Arial" w:cs="Arial"/>
          <w:b/>
          <w:color w:val="000000" w:themeColor="text1"/>
          <w:sz w:val="24"/>
          <w:szCs w:val="24"/>
        </w:rPr>
      </w:pPr>
    </w:p>
    <w:p w14:paraId="44EDCD8B" w14:textId="6D052FA3" w:rsidR="004F6208" w:rsidRPr="004C7D14" w:rsidRDefault="0015085C" w:rsidP="007A172C">
      <w:pPr>
        <w:jc w:val="both"/>
        <w:rPr>
          <w:rFonts w:ascii="Arial" w:hAnsi="Arial" w:cs="Arial"/>
          <w:color w:val="000000" w:themeColor="text1"/>
        </w:rPr>
      </w:pPr>
      <w:r w:rsidRPr="004C7D14">
        <w:rPr>
          <w:rFonts w:ascii="Arial" w:hAnsi="Arial" w:cs="Arial"/>
          <w:color w:val="000000" w:themeColor="text1"/>
        </w:rPr>
        <w:t xml:space="preserve">Fujifilm is thrilled to announce a new partnership with </w:t>
      </w:r>
      <w:r w:rsidR="004F6208" w:rsidRPr="004C7D14">
        <w:rPr>
          <w:rFonts w:ascii="Arial" w:hAnsi="Arial" w:cs="Arial"/>
          <w:color w:val="000000" w:themeColor="text1"/>
        </w:rPr>
        <w:t>Infigo, the pioneering leader in cloud-based web-to-print and marketing automation solutions</w:t>
      </w:r>
      <w:r w:rsidRPr="004C7D14">
        <w:rPr>
          <w:rFonts w:ascii="Arial" w:hAnsi="Arial" w:cs="Arial"/>
          <w:color w:val="000000" w:themeColor="text1"/>
        </w:rPr>
        <w:t xml:space="preserve">. The </w:t>
      </w:r>
      <w:r w:rsidR="004F6208" w:rsidRPr="004C7D14">
        <w:rPr>
          <w:rFonts w:ascii="Arial" w:hAnsi="Arial" w:cs="Arial"/>
          <w:color w:val="000000" w:themeColor="text1"/>
        </w:rPr>
        <w:t>partnership will enable Fujifilm to provide customers with an extensive web-to-print offering alongside the Jet Press FP790, Fujifilm's inkjet press for flexible packaging.</w:t>
      </w:r>
    </w:p>
    <w:p w14:paraId="71F32DC7" w14:textId="77777777" w:rsidR="004F6208" w:rsidRPr="004C7D14" w:rsidRDefault="004F6208" w:rsidP="007A172C">
      <w:pPr>
        <w:jc w:val="both"/>
        <w:rPr>
          <w:rFonts w:ascii="Arial" w:hAnsi="Arial" w:cs="Arial"/>
          <w:color w:val="000000" w:themeColor="text1"/>
        </w:rPr>
      </w:pPr>
      <w:r w:rsidRPr="004C7D14">
        <w:rPr>
          <w:rFonts w:ascii="Arial" w:hAnsi="Arial" w:cs="Arial"/>
          <w:color w:val="000000" w:themeColor="text1"/>
        </w:rPr>
        <w:t>First announced in 2021, the Jet Press FP790 is Fujifilm’s first digital flexible packaging press. The press applies Fujifilm’s industry-leading inkjet technologies and expertise to flexible packaging, offering packaging printers and converters the opportunity to adapt to changing market dynamics that are driving shorter print runs and product life cycles, faster delivery times and more sustainable production, whilst also adhering to the regulatory requirements and production standards of flexible packaging.</w:t>
      </w:r>
    </w:p>
    <w:p w14:paraId="193014CB" w14:textId="77777777" w:rsidR="004F6208" w:rsidRPr="004C7D14" w:rsidRDefault="004F6208" w:rsidP="007A172C">
      <w:pPr>
        <w:jc w:val="both"/>
        <w:rPr>
          <w:rFonts w:ascii="Arial" w:hAnsi="Arial" w:cs="Arial"/>
          <w:color w:val="000000" w:themeColor="text1"/>
        </w:rPr>
      </w:pPr>
      <w:r w:rsidRPr="004C7D14">
        <w:rPr>
          <w:rFonts w:ascii="Arial" w:hAnsi="Arial" w:cs="Arial"/>
          <w:color w:val="000000" w:themeColor="text1"/>
        </w:rPr>
        <w:t>Announced at Labelexpo Europe 23, one of the largest events in the global label and packaging sector, the partnership will provide customers with a comprehensive and versatile suite of solutions and services. This will empower businesses to create, manage, and deliver dynamic print and marketing materials.</w:t>
      </w:r>
    </w:p>
    <w:p w14:paraId="649A7FFE" w14:textId="77777777" w:rsidR="004F6208" w:rsidRPr="004C7D14" w:rsidRDefault="004F6208" w:rsidP="007A172C">
      <w:pPr>
        <w:jc w:val="both"/>
        <w:rPr>
          <w:rFonts w:ascii="Arial" w:hAnsi="Arial" w:cs="Arial"/>
          <w:b/>
          <w:bCs/>
          <w:color w:val="000000" w:themeColor="text1"/>
        </w:rPr>
      </w:pPr>
      <w:r w:rsidRPr="004C7D14">
        <w:rPr>
          <w:rFonts w:ascii="Arial" w:hAnsi="Arial" w:cs="Arial"/>
          <w:b/>
          <w:bCs/>
          <w:color w:val="000000" w:themeColor="text1"/>
        </w:rPr>
        <w:t>“Redefining the future of print and marketing technology.”</w:t>
      </w:r>
    </w:p>
    <w:p w14:paraId="162D21B8" w14:textId="77777777" w:rsidR="004F6208" w:rsidRPr="004C7D14" w:rsidRDefault="004F6208" w:rsidP="007A172C">
      <w:pPr>
        <w:jc w:val="both"/>
        <w:rPr>
          <w:rFonts w:ascii="Arial" w:hAnsi="Arial" w:cs="Arial"/>
          <w:color w:val="000000" w:themeColor="text1"/>
        </w:rPr>
      </w:pPr>
      <w:r w:rsidRPr="004C7D14">
        <w:rPr>
          <w:rFonts w:ascii="Arial" w:hAnsi="Arial" w:cs="Arial"/>
          <w:color w:val="000000" w:themeColor="text1"/>
        </w:rPr>
        <w:t>Paul Bromley, Head of Global Sales for Infigo, said: “We have seen the Infigo customer base increase its need for ‘micro print runs’ which ultimately aligns to digitally printed solutions meeting this increasing demand. And this demand is only set to continue.</w:t>
      </w:r>
    </w:p>
    <w:p w14:paraId="5C735FA4" w14:textId="77777777" w:rsidR="004F6208" w:rsidRPr="004C7D14" w:rsidRDefault="004F6208" w:rsidP="007A172C">
      <w:pPr>
        <w:jc w:val="both"/>
        <w:rPr>
          <w:rFonts w:ascii="Arial" w:hAnsi="Arial" w:cs="Arial"/>
          <w:color w:val="000000" w:themeColor="text1"/>
        </w:rPr>
      </w:pPr>
      <w:r w:rsidRPr="004C7D14">
        <w:rPr>
          <w:rFonts w:ascii="Arial" w:hAnsi="Arial" w:cs="Arial"/>
          <w:color w:val="000000" w:themeColor="text1"/>
        </w:rPr>
        <w:t>“The collaboration between Infigo and Fujifilm represents a bold step towards redefining the future of print and marketing technology. By combining our respective strengths, we will provide a tailored range of solutions that enable printers to streamline processes, reduce costs and reduce their carbon footprint. All of which offers businesses the flexibility to create, manage, and deliver dynamic print and marketing materials.</w:t>
      </w:r>
    </w:p>
    <w:p w14:paraId="51290193" w14:textId="77777777" w:rsidR="004F6208" w:rsidRPr="004C7D14" w:rsidRDefault="004F6208" w:rsidP="007A172C">
      <w:pPr>
        <w:jc w:val="both"/>
        <w:rPr>
          <w:rFonts w:ascii="Arial" w:hAnsi="Arial" w:cs="Arial"/>
          <w:color w:val="000000" w:themeColor="text1"/>
        </w:rPr>
      </w:pPr>
      <w:r w:rsidRPr="004C7D14">
        <w:rPr>
          <w:rFonts w:ascii="Arial" w:hAnsi="Arial" w:cs="Arial"/>
          <w:color w:val="000000" w:themeColor="text1"/>
        </w:rPr>
        <w:t>“We are excited to work with one of the innovation industry leaders and well-respected Jet Press FP790 technology in the space.</w:t>
      </w:r>
    </w:p>
    <w:p w14:paraId="2D2E4CEE" w14:textId="77777777" w:rsidR="004F6208" w:rsidRPr="004C7D14" w:rsidRDefault="004F6208" w:rsidP="007A172C">
      <w:pPr>
        <w:jc w:val="both"/>
        <w:rPr>
          <w:rFonts w:ascii="Arial" w:hAnsi="Arial" w:cs="Arial"/>
          <w:b/>
          <w:bCs/>
          <w:color w:val="000000" w:themeColor="text1"/>
        </w:rPr>
      </w:pPr>
      <w:r w:rsidRPr="004C7D14">
        <w:rPr>
          <w:rFonts w:ascii="Arial" w:hAnsi="Arial" w:cs="Arial"/>
          <w:color w:val="000000" w:themeColor="text1"/>
        </w:rPr>
        <w:t>Bromley continued: “Once again, it clarifies the vision of industry leaders to show that technical software innovation must be readily available for the market to achieve more in the 21</w:t>
      </w:r>
      <w:r w:rsidRPr="004C7D14">
        <w:rPr>
          <w:rFonts w:ascii="Arial" w:hAnsi="Arial" w:cs="Arial"/>
          <w:color w:val="000000" w:themeColor="text1"/>
          <w:vertAlign w:val="superscript"/>
        </w:rPr>
        <w:t>st</w:t>
      </w:r>
      <w:r w:rsidRPr="004C7D14">
        <w:rPr>
          <w:rFonts w:ascii="Arial" w:hAnsi="Arial" w:cs="Arial"/>
          <w:color w:val="000000" w:themeColor="text1"/>
        </w:rPr>
        <w:t xml:space="preserve"> century.”</w:t>
      </w:r>
    </w:p>
    <w:p w14:paraId="07424421" w14:textId="77777777" w:rsidR="004F6208" w:rsidRPr="004C7D14" w:rsidRDefault="004F6208" w:rsidP="007A172C">
      <w:pPr>
        <w:jc w:val="both"/>
        <w:rPr>
          <w:rFonts w:ascii="Arial" w:hAnsi="Arial" w:cs="Arial"/>
          <w:b/>
          <w:bCs/>
          <w:color w:val="000000" w:themeColor="text1"/>
        </w:rPr>
      </w:pPr>
      <w:r w:rsidRPr="004C7D14">
        <w:rPr>
          <w:rFonts w:ascii="Arial" w:hAnsi="Arial" w:cs="Arial"/>
          <w:b/>
          <w:bCs/>
          <w:color w:val="000000" w:themeColor="text1"/>
        </w:rPr>
        <w:t>“A new era of possibilities”</w:t>
      </w:r>
    </w:p>
    <w:p w14:paraId="143C4A8E" w14:textId="77777777" w:rsidR="004F6208" w:rsidRPr="004C7D14" w:rsidRDefault="004F6208" w:rsidP="007A172C">
      <w:pPr>
        <w:jc w:val="both"/>
        <w:rPr>
          <w:rFonts w:ascii="Arial" w:hAnsi="Arial" w:cs="Arial"/>
          <w:color w:val="000000" w:themeColor="text1"/>
        </w:rPr>
      </w:pPr>
      <w:r w:rsidRPr="004C7D14">
        <w:rPr>
          <w:rFonts w:ascii="Arial" w:hAnsi="Arial" w:cs="Arial"/>
          <w:color w:val="000000" w:themeColor="text1"/>
        </w:rPr>
        <w:t xml:space="preserve">Christopher Minn, Head of Global Marketing for Infigo, explained that the partnership between Infigo Software and Fujifilm signals a new era of </w:t>
      </w:r>
      <w:r w:rsidRPr="004C7D14">
        <w:rPr>
          <w:rFonts w:ascii="Arial" w:hAnsi="Arial" w:cs="Arial"/>
          <w:color w:val="000000" w:themeColor="text1"/>
        </w:rPr>
        <w:lastRenderedPageBreak/>
        <w:t>possibilities for the print industry. Together, the two organisations are committed to delivering the highest quality, most personalised, and eco-conscious print and marketing solutions to businesses worldwide.</w:t>
      </w:r>
    </w:p>
    <w:p w14:paraId="6804F5A3" w14:textId="77777777" w:rsidR="004F6208" w:rsidRPr="004C7D14" w:rsidRDefault="004F6208" w:rsidP="007A172C">
      <w:pPr>
        <w:jc w:val="both"/>
        <w:rPr>
          <w:rFonts w:ascii="Arial" w:hAnsi="Arial" w:cs="Arial"/>
          <w:color w:val="000000" w:themeColor="text1"/>
        </w:rPr>
      </w:pPr>
      <w:r w:rsidRPr="004C7D14">
        <w:rPr>
          <w:rFonts w:ascii="Arial" w:hAnsi="Arial" w:cs="Arial"/>
          <w:color w:val="000000" w:themeColor="text1"/>
        </w:rPr>
        <w:t>Christopher said: “It is always nice to form new partnerships in this very unique and special industry, but working alongside a company like Fujifilm and forming the partnership here at Labelexpo in Brussels is great as we are all together in one place.”</w:t>
      </w:r>
    </w:p>
    <w:p w14:paraId="21505611" w14:textId="77777777" w:rsidR="004F6208" w:rsidRPr="004C7D14" w:rsidRDefault="004F6208" w:rsidP="007A172C">
      <w:pPr>
        <w:jc w:val="both"/>
        <w:rPr>
          <w:rFonts w:ascii="Arial" w:hAnsi="Arial" w:cs="Arial"/>
          <w:b/>
          <w:bCs/>
          <w:color w:val="000000" w:themeColor="text1"/>
        </w:rPr>
      </w:pPr>
      <w:r w:rsidRPr="004C7D14">
        <w:rPr>
          <w:rFonts w:ascii="Arial" w:hAnsi="Arial" w:cs="Arial"/>
          <w:b/>
          <w:bCs/>
          <w:color w:val="000000" w:themeColor="text1"/>
        </w:rPr>
        <w:t>Shifting customer demand</w:t>
      </w:r>
    </w:p>
    <w:p w14:paraId="22029A93" w14:textId="77777777" w:rsidR="004F6208" w:rsidRPr="004C7D14" w:rsidRDefault="004F6208" w:rsidP="007A172C">
      <w:pPr>
        <w:jc w:val="both"/>
        <w:rPr>
          <w:rFonts w:ascii="Arial" w:hAnsi="Arial" w:cs="Arial"/>
          <w:color w:val="000000" w:themeColor="text1"/>
        </w:rPr>
      </w:pPr>
      <w:r w:rsidRPr="004C7D14">
        <w:rPr>
          <w:rFonts w:ascii="Arial" w:hAnsi="Arial" w:cs="Arial"/>
          <w:color w:val="000000" w:themeColor="text1"/>
        </w:rPr>
        <w:t>Chris continues, “The shift and demand on the PSP to switch mindset and deliver jobs of greater individual volume rather than a large volume of the same print job. We call it ‘1,000,000 x1 rather than 1x 1,000,000’. The partnership with Fujifilm will only allow Infigo to support its customers further with this change.</w:t>
      </w:r>
    </w:p>
    <w:p w14:paraId="58F0CF6B" w14:textId="77777777" w:rsidR="004F6208" w:rsidRPr="004C7D14" w:rsidRDefault="004F6208" w:rsidP="007A172C">
      <w:pPr>
        <w:jc w:val="both"/>
        <w:rPr>
          <w:rFonts w:ascii="Arial" w:eastAsia="Times New Roman" w:hAnsi="Arial" w:cs="Arial"/>
        </w:rPr>
      </w:pPr>
      <w:r w:rsidRPr="004C7D14">
        <w:rPr>
          <w:rFonts w:ascii="Arial" w:eastAsia="Times New Roman" w:hAnsi="Arial" w:cs="Arial"/>
        </w:rPr>
        <w:t>Ralf Petersen, Workflow &amp; Solution Consultant, Packaging, Fujifilm EMEA comments: “Infigo is a renowned web-to-print software provider within the industry, and the perfect partner to maximise the potential of our new digital flexible packaging offering. We are delighted to be partnering to provide complete end-to-end solutions to our customers. Infigo’s web-to-print solution is the perfect fit for our digital strategy and we are confident that this workflow addition will continue to provide our equipment and our customers with added value as we continue to evolve within the packaging space.”</w:t>
      </w:r>
    </w:p>
    <w:p w14:paraId="295229CB" w14:textId="77777777" w:rsidR="004F6208" w:rsidRPr="00EB2B42" w:rsidRDefault="004F6208" w:rsidP="004F6208">
      <w:pPr>
        <w:rPr>
          <w:color w:val="000000" w:themeColor="text1"/>
        </w:rPr>
      </w:pPr>
    </w:p>
    <w:p w14:paraId="4EFCD0DE" w14:textId="7EB0EEB8" w:rsidR="004F6208" w:rsidRPr="005145F2" w:rsidRDefault="004F6208" w:rsidP="004F6208">
      <w:pPr>
        <w:jc w:val="center"/>
        <w:rPr>
          <w:rFonts w:ascii="Arial" w:hAnsi="Arial" w:cs="Arial"/>
          <w:color w:val="000000" w:themeColor="text1"/>
        </w:rPr>
      </w:pPr>
      <w:r w:rsidRPr="005145F2">
        <w:rPr>
          <w:rFonts w:ascii="Arial" w:hAnsi="Arial" w:cs="Arial"/>
          <w:color w:val="000000" w:themeColor="text1"/>
        </w:rPr>
        <w:t>ENDS</w:t>
      </w:r>
      <w:bookmarkEnd w:id="0"/>
    </w:p>
    <w:p w14:paraId="25EF7B64" w14:textId="77777777" w:rsidR="007A172C" w:rsidRPr="004F6208" w:rsidRDefault="007A172C" w:rsidP="004F6208">
      <w:pPr>
        <w:jc w:val="center"/>
        <w:rPr>
          <w:color w:val="000000" w:themeColor="text1"/>
        </w:rPr>
      </w:pPr>
    </w:p>
    <w:p w14:paraId="53E5BF7F" w14:textId="77777777" w:rsidR="004F6208" w:rsidRPr="00380C25" w:rsidRDefault="004F6208" w:rsidP="004F6208">
      <w:pPr>
        <w:tabs>
          <w:tab w:val="center" w:pos="3691"/>
        </w:tabs>
        <w:spacing w:after="0" w:line="240" w:lineRule="auto"/>
        <w:jc w:val="both"/>
        <w:rPr>
          <w:rFonts w:ascii="Arial" w:eastAsia="Arial" w:hAnsi="Arial" w:cs="Arial"/>
          <w:b/>
          <w:bCs/>
          <w:color w:val="000000"/>
          <w:sz w:val="20"/>
          <w:szCs w:val="20"/>
        </w:rPr>
      </w:pPr>
      <w:r w:rsidRPr="00380C25">
        <w:rPr>
          <w:rFonts w:ascii="Arial" w:eastAsia="Arial" w:hAnsi="Arial" w:cs="Arial"/>
          <w:b/>
          <w:bCs/>
          <w:color w:val="000000"/>
          <w:sz w:val="20"/>
          <w:szCs w:val="20"/>
        </w:rPr>
        <w:t>About FUJIFILM Corporation</w:t>
      </w:r>
    </w:p>
    <w:p w14:paraId="2FF045BA" w14:textId="77777777" w:rsidR="004F6208" w:rsidRPr="00380C25" w:rsidRDefault="004F6208" w:rsidP="004F6208">
      <w:pPr>
        <w:spacing w:after="0" w:line="240" w:lineRule="auto"/>
        <w:jc w:val="both"/>
        <w:rPr>
          <w:rFonts w:ascii="Arial" w:eastAsia="Times New Roman" w:hAnsi="Arial" w:cs="Arial"/>
          <w:sz w:val="20"/>
          <w:szCs w:val="20"/>
        </w:rPr>
      </w:pPr>
      <w:r w:rsidRPr="00380C25">
        <w:rPr>
          <w:rFonts w:ascii="Arial" w:eastAsia="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FAFBB33" w14:textId="77777777" w:rsidR="004F6208" w:rsidRPr="00380C25" w:rsidRDefault="004F6208" w:rsidP="004F6208">
      <w:pPr>
        <w:spacing w:after="0" w:line="240" w:lineRule="auto"/>
        <w:ind w:left="720"/>
        <w:jc w:val="both"/>
        <w:rPr>
          <w:rFonts w:ascii="Arial" w:eastAsia="Calibri" w:hAnsi="Arial" w:cs="Arial"/>
          <w:sz w:val="20"/>
          <w:szCs w:val="20"/>
        </w:rPr>
      </w:pPr>
    </w:p>
    <w:p w14:paraId="03AD6A13" w14:textId="77777777" w:rsidR="004F6208" w:rsidRPr="00380C25" w:rsidRDefault="004F6208" w:rsidP="004F6208">
      <w:pPr>
        <w:spacing w:after="0" w:line="240" w:lineRule="auto"/>
        <w:jc w:val="both"/>
        <w:rPr>
          <w:rFonts w:ascii="Arial" w:eastAsia="Calibri" w:hAnsi="Arial" w:cs="Arial"/>
          <w:sz w:val="20"/>
          <w:szCs w:val="20"/>
        </w:rPr>
      </w:pPr>
      <w:r w:rsidRPr="00380C25">
        <w:rPr>
          <w:rFonts w:ascii="Arial" w:eastAsia="Arial" w:hAnsi="Arial" w:cs="Arial"/>
          <w:b/>
          <w:bCs/>
          <w:color w:val="000000"/>
          <w:sz w:val="20"/>
          <w:szCs w:val="20"/>
        </w:rPr>
        <w:t>About FUJIFILM Graphic Communications Division</w:t>
      </w:r>
    </w:p>
    <w:p w14:paraId="2ECB0683" w14:textId="77777777" w:rsidR="004F6208" w:rsidRPr="00380C25" w:rsidRDefault="004F6208" w:rsidP="004F6208">
      <w:pPr>
        <w:spacing w:after="0" w:line="240" w:lineRule="auto"/>
        <w:jc w:val="both"/>
        <w:rPr>
          <w:rFonts w:ascii="Arial" w:eastAsia="Calibri" w:hAnsi="Arial" w:cs="Arial"/>
          <w:sz w:val="20"/>
          <w:szCs w:val="20"/>
        </w:rPr>
      </w:pPr>
      <w:r w:rsidRPr="00380C25">
        <w:rPr>
          <w:rFonts w:ascii="Arial" w:eastAsia="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380C25">
        <w:rPr>
          <w:rFonts w:ascii="Arial" w:eastAsia="Arial" w:hAnsi="Arial" w:cs="Arial"/>
          <w:sz w:val="20"/>
          <w:szCs w:val="20"/>
        </w:rPr>
        <w:t xml:space="preserve">, visit </w:t>
      </w:r>
      <w:hyperlink r:id="rId11" w:history="1">
        <w:r w:rsidRPr="00380C25">
          <w:rPr>
            <w:rFonts w:ascii="Arial" w:eastAsia="Arial" w:hAnsi="Arial" w:cs="Arial"/>
            <w:color w:val="0000FF"/>
            <w:sz w:val="20"/>
            <w:szCs w:val="20"/>
            <w:u w:val="single"/>
          </w:rPr>
          <w:t>fujifilm.com/uk/en/business/graphic</w:t>
        </w:r>
      </w:hyperlink>
      <w:r w:rsidRPr="00380C25">
        <w:rPr>
          <w:rFonts w:ascii="Arial" w:eastAsia="Arial" w:hAnsi="Arial" w:cs="Arial"/>
          <w:sz w:val="20"/>
          <w:szCs w:val="20"/>
        </w:rPr>
        <w:t xml:space="preserve">, or </w:t>
      </w:r>
      <w:hyperlink r:id="rId12" w:history="1">
        <w:r w:rsidRPr="00380C25">
          <w:rPr>
            <w:rFonts w:ascii="Arial" w:eastAsia="Arial" w:hAnsi="Arial" w:cs="Arial"/>
            <w:color w:val="0000FF"/>
            <w:sz w:val="20"/>
            <w:szCs w:val="20"/>
            <w:u w:val="single"/>
          </w:rPr>
          <w:t>youtube.com/FujifilmGSEurope</w:t>
        </w:r>
      </w:hyperlink>
      <w:r w:rsidRPr="00380C25">
        <w:rPr>
          <w:rFonts w:ascii="Arial" w:eastAsia="Arial" w:hAnsi="Arial" w:cs="Arial"/>
          <w:sz w:val="20"/>
          <w:szCs w:val="20"/>
        </w:rPr>
        <w:t xml:space="preserve"> or follow us on @FujifilmPrint.</w:t>
      </w:r>
    </w:p>
    <w:p w14:paraId="3DC59E7D" w14:textId="77777777" w:rsidR="004F6208" w:rsidRPr="00380C25" w:rsidRDefault="004F6208" w:rsidP="004F6208">
      <w:pPr>
        <w:spacing w:after="0" w:line="240" w:lineRule="auto"/>
        <w:jc w:val="both"/>
        <w:rPr>
          <w:rFonts w:ascii="Arial" w:eastAsia="Arial" w:hAnsi="Arial" w:cs="Arial"/>
          <w:b/>
          <w:bCs/>
          <w:color w:val="000000"/>
          <w:sz w:val="20"/>
          <w:szCs w:val="20"/>
        </w:rPr>
      </w:pPr>
    </w:p>
    <w:p w14:paraId="615E0583" w14:textId="77777777" w:rsidR="004F6208" w:rsidRPr="00380C25" w:rsidRDefault="004F6208" w:rsidP="004F6208">
      <w:pPr>
        <w:spacing w:after="0" w:line="240" w:lineRule="auto"/>
        <w:jc w:val="both"/>
        <w:rPr>
          <w:rFonts w:ascii="Arial" w:eastAsia="Arial" w:hAnsi="Arial" w:cs="Arial"/>
          <w:b/>
          <w:bCs/>
          <w:color w:val="000000"/>
          <w:sz w:val="20"/>
          <w:szCs w:val="20"/>
        </w:rPr>
      </w:pPr>
    </w:p>
    <w:p w14:paraId="6F066634" w14:textId="77777777" w:rsidR="004F6208" w:rsidRPr="00380C25" w:rsidRDefault="004F6208" w:rsidP="004F6208">
      <w:pPr>
        <w:spacing w:after="0" w:line="240" w:lineRule="auto"/>
        <w:jc w:val="both"/>
        <w:rPr>
          <w:rFonts w:ascii="Arial" w:eastAsia="Calibri" w:hAnsi="Arial" w:cs="Arial"/>
          <w:sz w:val="20"/>
          <w:szCs w:val="20"/>
        </w:rPr>
      </w:pPr>
      <w:r w:rsidRPr="00380C25">
        <w:rPr>
          <w:rFonts w:ascii="Arial" w:eastAsia="Arial" w:hAnsi="Arial" w:cs="Arial"/>
          <w:b/>
          <w:bCs/>
          <w:color w:val="000000"/>
          <w:sz w:val="20"/>
          <w:szCs w:val="20"/>
        </w:rPr>
        <w:t>For further information contact:</w:t>
      </w:r>
    </w:p>
    <w:p w14:paraId="638BBD25" w14:textId="77777777" w:rsidR="004F6208" w:rsidRPr="00380C25" w:rsidRDefault="004F6208" w:rsidP="004F6208">
      <w:pPr>
        <w:spacing w:after="0" w:line="240" w:lineRule="auto"/>
        <w:jc w:val="both"/>
        <w:rPr>
          <w:rFonts w:ascii="Arial" w:eastAsia="Calibri" w:hAnsi="Arial" w:cs="Arial"/>
          <w:sz w:val="20"/>
          <w:szCs w:val="20"/>
        </w:rPr>
      </w:pPr>
      <w:r w:rsidRPr="00380C25">
        <w:rPr>
          <w:rFonts w:ascii="Arial" w:eastAsia="Arial" w:hAnsi="Arial" w:cs="Arial"/>
          <w:color w:val="000000"/>
          <w:sz w:val="20"/>
          <w:szCs w:val="20"/>
        </w:rPr>
        <w:t>Daniel Porter</w:t>
      </w:r>
    </w:p>
    <w:p w14:paraId="02E40FC8" w14:textId="77777777" w:rsidR="004F6208" w:rsidRPr="00380C25" w:rsidRDefault="004F6208" w:rsidP="004F6208">
      <w:pPr>
        <w:spacing w:after="0" w:line="240" w:lineRule="auto"/>
        <w:jc w:val="both"/>
        <w:rPr>
          <w:rFonts w:ascii="Arial" w:eastAsia="Arial" w:hAnsi="Arial" w:cs="Arial"/>
          <w:color w:val="000000"/>
          <w:sz w:val="20"/>
          <w:szCs w:val="20"/>
        </w:rPr>
      </w:pPr>
      <w:r w:rsidRPr="00380C25">
        <w:rPr>
          <w:rFonts w:ascii="Arial" w:eastAsia="Arial" w:hAnsi="Arial" w:cs="Arial"/>
          <w:color w:val="000000"/>
          <w:sz w:val="20"/>
          <w:szCs w:val="20"/>
        </w:rPr>
        <w:lastRenderedPageBreak/>
        <w:t>AD Communications</w:t>
      </w:r>
    </w:p>
    <w:p w14:paraId="023E2F3F" w14:textId="77777777" w:rsidR="004F6208" w:rsidRPr="00380C25" w:rsidRDefault="004F6208" w:rsidP="004F6208">
      <w:pPr>
        <w:spacing w:after="0" w:line="240" w:lineRule="auto"/>
        <w:jc w:val="both"/>
        <w:rPr>
          <w:rFonts w:ascii="Arial" w:eastAsia="Times New Roman" w:hAnsi="Arial" w:cs="Arial"/>
          <w:sz w:val="20"/>
          <w:szCs w:val="20"/>
        </w:rPr>
      </w:pPr>
      <w:r w:rsidRPr="00380C25">
        <w:rPr>
          <w:rFonts w:ascii="Arial" w:eastAsia="Arial" w:hAnsi="Arial" w:cs="Arial"/>
          <w:color w:val="000000"/>
          <w:sz w:val="20"/>
          <w:szCs w:val="20"/>
        </w:rPr>
        <w:t xml:space="preserve">E: </w:t>
      </w:r>
      <w:hyperlink r:id="rId13" w:history="1">
        <w:r w:rsidRPr="00380C25">
          <w:rPr>
            <w:rFonts w:ascii="Arial" w:eastAsia="Arial" w:hAnsi="Arial" w:cs="Arial"/>
            <w:color w:val="0000FF"/>
            <w:sz w:val="20"/>
            <w:szCs w:val="20"/>
            <w:u w:val="single"/>
          </w:rPr>
          <w:t>dporter@adcomms.co.uk</w:t>
        </w:r>
      </w:hyperlink>
    </w:p>
    <w:p w14:paraId="26A73139" w14:textId="77777777" w:rsidR="004F6208" w:rsidRPr="00380C25" w:rsidRDefault="004F6208" w:rsidP="004F6208">
      <w:pPr>
        <w:spacing w:after="0" w:line="240" w:lineRule="auto"/>
        <w:jc w:val="both"/>
        <w:rPr>
          <w:rFonts w:ascii="Arial" w:eastAsia="Calibri" w:hAnsi="Arial" w:cs="Arial"/>
          <w:sz w:val="20"/>
          <w:szCs w:val="20"/>
        </w:rPr>
      </w:pPr>
      <w:r w:rsidRPr="00380C25">
        <w:rPr>
          <w:rFonts w:ascii="Arial" w:eastAsia="Arial" w:hAnsi="Arial" w:cs="Arial"/>
          <w:color w:val="000000"/>
          <w:sz w:val="20"/>
          <w:szCs w:val="20"/>
        </w:rPr>
        <w:t>Tel: +44 (0)1372 464470</w:t>
      </w:r>
    </w:p>
    <w:p w14:paraId="73BBC833" w14:textId="77777777" w:rsidR="004F6208" w:rsidRPr="00380C25" w:rsidRDefault="004F6208" w:rsidP="004F6208">
      <w:pPr>
        <w:jc w:val="both"/>
        <w:rPr>
          <w:rFonts w:ascii="Arial" w:hAnsi="Arial" w:cs="Arial"/>
          <w:color w:val="000000" w:themeColor="text1"/>
          <w:sz w:val="14"/>
          <w:szCs w:val="20"/>
        </w:rPr>
      </w:pPr>
    </w:p>
    <w:p w14:paraId="64C30AFE" w14:textId="5354B54A" w:rsidR="004F6208" w:rsidRPr="00380C25" w:rsidRDefault="004F6208" w:rsidP="004F6208">
      <w:pPr>
        <w:jc w:val="both"/>
        <w:rPr>
          <w:rFonts w:ascii="Arial" w:hAnsi="Arial" w:cs="Arial"/>
          <w:b/>
          <w:color w:val="000000" w:themeColor="text1"/>
          <w:sz w:val="20"/>
          <w:szCs w:val="20"/>
        </w:rPr>
      </w:pPr>
      <w:r w:rsidRPr="00380C25">
        <w:rPr>
          <w:rFonts w:ascii="Arial" w:hAnsi="Arial" w:cs="Arial"/>
          <w:b/>
          <w:color w:val="000000" w:themeColor="text1"/>
          <w:sz w:val="20"/>
          <w:szCs w:val="20"/>
        </w:rPr>
        <w:t>About Infigo</w:t>
      </w:r>
    </w:p>
    <w:p w14:paraId="29899FBF" w14:textId="77777777" w:rsidR="004F6208" w:rsidRPr="00380C25" w:rsidRDefault="004F6208" w:rsidP="004F6208">
      <w:pPr>
        <w:jc w:val="both"/>
        <w:rPr>
          <w:rFonts w:ascii="Arial" w:hAnsi="Arial" w:cs="Arial"/>
          <w:color w:val="000000" w:themeColor="text1"/>
          <w:sz w:val="20"/>
          <w:szCs w:val="20"/>
        </w:rPr>
      </w:pPr>
      <w:r w:rsidRPr="00380C25">
        <w:rPr>
          <w:rFonts w:ascii="Arial" w:hAnsi="Arial" w:cs="Arial"/>
          <w:color w:val="000000" w:themeColor="text1"/>
          <w:sz w:val="20"/>
          <w:szCs w:val="20"/>
        </w:rPr>
        <w:t xml:space="preserve">We are the leading provider of personalised print and e-commerce solutions, successfully delivering an innovative web-to-print platform that is supported by a world-class team. </w:t>
      </w:r>
    </w:p>
    <w:p w14:paraId="1FC22453" w14:textId="77777777" w:rsidR="004F6208" w:rsidRPr="00380C25" w:rsidRDefault="004F6208" w:rsidP="004F6208">
      <w:pPr>
        <w:jc w:val="both"/>
        <w:rPr>
          <w:rFonts w:ascii="Arial" w:hAnsi="Arial" w:cs="Arial"/>
          <w:color w:val="000000" w:themeColor="text1"/>
          <w:sz w:val="20"/>
          <w:szCs w:val="20"/>
        </w:rPr>
      </w:pPr>
      <w:r w:rsidRPr="00380C25">
        <w:rPr>
          <w:rFonts w:ascii="Arial" w:hAnsi="Arial" w:cs="Arial"/>
          <w:color w:val="000000" w:themeColor="text1"/>
          <w:sz w:val="20"/>
          <w:szCs w:val="20"/>
        </w:rPr>
        <w:t>Our fully configurable and scalable solution allows businesses in a wide range of industries, including printing, packaging and labelling, to create uniquely branded e-commerce storefronts with a powerful personalisation editor. Our aim is to simplify the entire ordering and fulfilment process, through partner integrations and automation.</w:t>
      </w:r>
    </w:p>
    <w:p w14:paraId="75F857FE" w14:textId="77777777" w:rsidR="004F6208" w:rsidRPr="00380C25" w:rsidRDefault="004F6208" w:rsidP="004F6208">
      <w:pPr>
        <w:jc w:val="both"/>
        <w:rPr>
          <w:rFonts w:ascii="Arial" w:hAnsi="Arial" w:cs="Arial"/>
          <w:color w:val="000000" w:themeColor="text1"/>
          <w:sz w:val="20"/>
          <w:szCs w:val="20"/>
        </w:rPr>
      </w:pPr>
      <w:r w:rsidRPr="00380C25">
        <w:rPr>
          <w:rFonts w:ascii="Arial" w:hAnsi="Arial" w:cs="Arial"/>
          <w:color w:val="000000" w:themeColor="text1"/>
          <w:sz w:val="20"/>
          <w:szCs w:val="20"/>
        </w:rPr>
        <w:t xml:space="preserve">For more information, visit our website </w:t>
      </w:r>
      <w:hyperlink r:id="rId14" w:history="1">
        <w:r w:rsidRPr="00380C25">
          <w:rPr>
            <w:rStyle w:val="Hyperlink"/>
            <w:rFonts w:ascii="Arial" w:hAnsi="Arial" w:cs="Arial"/>
            <w:sz w:val="20"/>
            <w:szCs w:val="20"/>
          </w:rPr>
          <w:t>www.infigo.net</w:t>
        </w:r>
      </w:hyperlink>
      <w:r w:rsidRPr="00380C25">
        <w:rPr>
          <w:rFonts w:ascii="Arial" w:hAnsi="Arial" w:cs="Arial"/>
          <w:color w:val="000000" w:themeColor="text1"/>
          <w:sz w:val="20"/>
          <w:szCs w:val="20"/>
        </w:rPr>
        <w:t xml:space="preserve"> or contact Chris Minn on </w:t>
      </w:r>
      <w:r w:rsidRPr="00380C25">
        <w:rPr>
          <w:rFonts w:ascii="Arial" w:hAnsi="Arial" w:cs="Arial"/>
          <w:color w:val="000000" w:themeColor="text1"/>
          <w:sz w:val="20"/>
          <w:szCs w:val="20"/>
        </w:rPr>
        <w:br/>
        <w:t xml:space="preserve">+44 (0)330 460 0071 or </w:t>
      </w:r>
      <w:hyperlink r:id="rId15" w:history="1">
        <w:r w:rsidRPr="00380C25">
          <w:rPr>
            <w:rStyle w:val="Hyperlink"/>
            <w:rFonts w:ascii="Arial" w:hAnsi="Arial" w:cs="Arial"/>
            <w:sz w:val="20"/>
            <w:szCs w:val="20"/>
          </w:rPr>
          <w:t>chris.minn@infigo.net</w:t>
        </w:r>
      </w:hyperlink>
      <w:r w:rsidRPr="00380C25">
        <w:rPr>
          <w:rFonts w:ascii="Arial" w:hAnsi="Arial" w:cs="Arial"/>
          <w:color w:val="000000" w:themeColor="text1"/>
          <w:sz w:val="20"/>
          <w:szCs w:val="20"/>
        </w:rPr>
        <w:t xml:space="preserve"> </w:t>
      </w:r>
    </w:p>
    <w:p w14:paraId="617353A1" w14:textId="77777777" w:rsidR="004F6208" w:rsidRPr="003B4955" w:rsidRDefault="004F6208" w:rsidP="004F6208"/>
    <w:p w14:paraId="5A48F5D9" w14:textId="175E79D1" w:rsidR="00ED1FDF" w:rsidRPr="004F6CD3" w:rsidRDefault="00ED1FDF" w:rsidP="004F6CD3">
      <w:pPr>
        <w:pStyle w:val="paragraph"/>
        <w:spacing w:before="0" w:beforeAutospacing="0" w:after="0" w:afterAutospacing="0" w:line="360" w:lineRule="auto"/>
        <w:jc w:val="both"/>
        <w:textAlignment w:val="baseline"/>
        <w:rPr>
          <w:rFonts w:ascii="Arial" w:hAnsi="Arial" w:cs="Arial"/>
          <w:sz w:val="18"/>
          <w:szCs w:val="18"/>
        </w:rPr>
      </w:pPr>
    </w:p>
    <w:sectPr w:rsidR="00ED1FDF" w:rsidRPr="004F6CD3"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E47" w14:textId="77777777" w:rsidR="00A81F1E" w:rsidRDefault="00A81F1E" w:rsidP="00155739">
      <w:pPr>
        <w:spacing w:after="0" w:line="240" w:lineRule="auto"/>
      </w:pPr>
      <w:r>
        <w:separator/>
      </w:r>
    </w:p>
  </w:endnote>
  <w:endnote w:type="continuationSeparator" w:id="0">
    <w:p w14:paraId="1340F844" w14:textId="77777777" w:rsidR="00A81F1E" w:rsidRDefault="00A81F1E" w:rsidP="00155739">
      <w:pPr>
        <w:spacing w:after="0" w:line="240" w:lineRule="auto"/>
      </w:pPr>
      <w:r>
        <w:continuationSeparator/>
      </w:r>
    </w:p>
  </w:endnote>
  <w:endnote w:type="continuationNotice" w:id="1">
    <w:p w14:paraId="74576DE4" w14:textId="77777777" w:rsidR="00A81F1E" w:rsidRDefault="00A8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43D0" w14:textId="77777777" w:rsidR="00A81F1E" w:rsidRDefault="00A81F1E" w:rsidP="00155739">
      <w:pPr>
        <w:spacing w:after="0" w:line="240" w:lineRule="auto"/>
      </w:pPr>
      <w:r>
        <w:separator/>
      </w:r>
    </w:p>
  </w:footnote>
  <w:footnote w:type="continuationSeparator" w:id="0">
    <w:p w14:paraId="2A9317B7" w14:textId="77777777" w:rsidR="00A81F1E" w:rsidRDefault="00A81F1E" w:rsidP="00155739">
      <w:pPr>
        <w:spacing w:after="0" w:line="240" w:lineRule="auto"/>
      </w:pPr>
      <w:r>
        <w:continuationSeparator/>
      </w:r>
    </w:p>
  </w:footnote>
  <w:footnote w:type="continuationNotice" w:id="1">
    <w:p w14:paraId="1DD3A3CA" w14:textId="77777777" w:rsidR="00A81F1E" w:rsidRDefault="00A8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9562"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219365">
    <w:abstractNumId w:val="2"/>
  </w:num>
  <w:num w:numId="2" w16cid:durableId="1492209225">
    <w:abstractNumId w:val="6"/>
  </w:num>
  <w:num w:numId="3" w16cid:durableId="163713903">
    <w:abstractNumId w:val="5"/>
  </w:num>
  <w:num w:numId="4" w16cid:durableId="1930578132">
    <w:abstractNumId w:val="0"/>
  </w:num>
  <w:num w:numId="5" w16cid:durableId="680664046">
    <w:abstractNumId w:val="3"/>
  </w:num>
  <w:num w:numId="6" w16cid:durableId="790831247">
    <w:abstractNumId w:val="4"/>
  </w:num>
  <w:num w:numId="7" w16cid:durableId="1762752724">
    <w:abstractNumId w:val="1"/>
  </w:num>
  <w:num w:numId="8" w16cid:durableId="400757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C87"/>
    <w:rsid w:val="00044F97"/>
    <w:rsid w:val="000450F9"/>
    <w:rsid w:val="00050F03"/>
    <w:rsid w:val="00051107"/>
    <w:rsid w:val="00052335"/>
    <w:rsid w:val="000523A4"/>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6B6"/>
    <w:rsid w:val="000D3D6C"/>
    <w:rsid w:val="000D7FB9"/>
    <w:rsid w:val="000E0D7E"/>
    <w:rsid w:val="000E1F05"/>
    <w:rsid w:val="000E233C"/>
    <w:rsid w:val="000E2576"/>
    <w:rsid w:val="000E5899"/>
    <w:rsid w:val="000E7EE8"/>
    <w:rsid w:val="000F1DC3"/>
    <w:rsid w:val="000F4568"/>
    <w:rsid w:val="00100F6B"/>
    <w:rsid w:val="001071AF"/>
    <w:rsid w:val="00110666"/>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85C"/>
    <w:rsid w:val="0015093C"/>
    <w:rsid w:val="00151076"/>
    <w:rsid w:val="00152416"/>
    <w:rsid w:val="00155028"/>
    <w:rsid w:val="00155739"/>
    <w:rsid w:val="00160501"/>
    <w:rsid w:val="00160710"/>
    <w:rsid w:val="00160BC5"/>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05"/>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3CA3"/>
    <w:rsid w:val="0037460C"/>
    <w:rsid w:val="00374FC7"/>
    <w:rsid w:val="00377DF8"/>
    <w:rsid w:val="003800CE"/>
    <w:rsid w:val="00380C25"/>
    <w:rsid w:val="0038781C"/>
    <w:rsid w:val="00392513"/>
    <w:rsid w:val="0039287A"/>
    <w:rsid w:val="00392CB5"/>
    <w:rsid w:val="00393F9D"/>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D20AB"/>
    <w:rsid w:val="003E3B7A"/>
    <w:rsid w:val="003E49D5"/>
    <w:rsid w:val="003E4EE8"/>
    <w:rsid w:val="003E63E2"/>
    <w:rsid w:val="003E675C"/>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3594"/>
    <w:rsid w:val="004441D1"/>
    <w:rsid w:val="00444386"/>
    <w:rsid w:val="0044579D"/>
    <w:rsid w:val="00447C4B"/>
    <w:rsid w:val="0045016C"/>
    <w:rsid w:val="004505CB"/>
    <w:rsid w:val="00450E55"/>
    <w:rsid w:val="00451597"/>
    <w:rsid w:val="00452471"/>
    <w:rsid w:val="00452CB1"/>
    <w:rsid w:val="00454ED8"/>
    <w:rsid w:val="00456BAD"/>
    <w:rsid w:val="00463464"/>
    <w:rsid w:val="004673F2"/>
    <w:rsid w:val="0046793E"/>
    <w:rsid w:val="00467E9E"/>
    <w:rsid w:val="0047505E"/>
    <w:rsid w:val="0047534B"/>
    <w:rsid w:val="00476861"/>
    <w:rsid w:val="00480901"/>
    <w:rsid w:val="00480ABD"/>
    <w:rsid w:val="00480BE4"/>
    <w:rsid w:val="00483AED"/>
    <w:rsid w:val="0048659F"/>
    <w:rsid w:val="00486F04"/>
    <w:rsid w:val="00487D52"/>
    <w:rsid w:val="004906C9"/>
    <w:rsid w:val="004937AB"/>
    <w:rsid w:val="00493D69"/>
    <w:rsid w:val="00494373"/>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C7D14"/>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208"/>
    <w:rsid w:val="004F6CD3"/>
    <w:rsid w:val="00503431"/>
    <w:rsid w:val="00503B61"/>
    <w:rsid w:val="00504518"/>
    <w:rsid w:val="00505399"/>
    <w:rsid w:val="0050658A"/>
    <w:rsid w:val="00507A48"/>
    <w:rsid w:val="005145F2"/>
    <w:rsid w:val="005147ED"/>
    <w:rsid w:val="00521A13"/>
    <w:rsid w:val="00522766"/>
    <w:rsid w:val="00523222"/>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53DE"/>
    <w:rsid w:val="00547C30"/>
    <w:rsid w:val="0055164D"/>
    <w:rsid w:val="00557B51"/>
    <w:rsid w:val="00561944"/>
    <w:rsid w:val="00562F34"/>
    <w:rsid w:val="00563389"/>
    <w:rsid w:val="00564DC8"/>
    <w:rsid w:val="0057176D"/>
    <w:rsid w:val="005720FC"/>
    <w:rsid w:val="005722D5"/>
    <w:rsid w:val="00580538"/>
    <w:rsid w:val="005824EF"/>
    <w:rsid w:val="005835EC"/>
    <w:rsid w:val="00583FBE"/>
    <w:rsid w:val="00590440"/>
    <w:rsid w:val="005905F0"/>
    <w:rsid w:val="00590968"/>
    <w:rsid w:val="00590D1B"/>
    <w:rsid w:val="00591105"/>
    <w:rsid w:val="00594A74"/>
    <w:rsid w:val="005955EB"/>
    <w:rsid w:val="005A0C37"/>
    <w:rsid w:val="005A5813"/>
    <w:rsid w:val="005A71E9"/>
    <w:rsid w:val="005B069D"/>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526"/>
    <w:rsid w:val="00653AAE"/>
    <w:rsid w:val="00655631"/>
    <w:rsid w:val="00656644"/>
    <w:rsid w:val="0065723A"/>
    <w:rsid w:val="006612D2"/>
    <w:rsid w:val="006636FF"/>
    <w:rsid w:val="006667FE"/>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A7C33"/>
    <w:rsid w:val="006B198F"/>
    <w:rsid w:val="006B1A3D"/>
    <w:rsid w:val="006B4212"/>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56BA"/>
    <w:rsid w:val="007762BB"/>
    <w:rsid w:val="00776ECC"/>
    <w:rsid w:val="00781451"/>
    <w:rsid w:val="00784443"/>
    <w:rsid w:val="007850C1"/>
    <w:rsid w:val="0078763F"/>
    <w:rsid w:val="00790217"/>
    <w:rsid w:val="00790E93"/>
    <w:rsid w:val="007A01D8"/>
    <w:rsid w:val="007A01D9"/>
    <w:rsid w:val="007A0D60"/>
    <w:rsid w:val="007A0D6A"/>
    <w:rsid w:val="007A172C"/>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0BB0"/>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897"/>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395C"/>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146D"/>
    <w:rsid w:val="008F2DF4"/>
    <w:rsid w:val="008F3863"/>
    <w:rsid w:val="008F43FE"/>
    <w:rsid w:val="008F5188"/>
    <w:rsid w:val="008F6175"/>
    <w:rsid w:val="008F6611"/>
    <w:rsid w:val="00902977"/>
    <w:rsid w:val="00903C0F"/>
    <w:rsid w:val="009049C7"/>
    <w:rsid w:val="0090554D"/>
    <w:rsid w:val="0090719C"/>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E057A"/>
    <w:rsid w:val="009E131B"/>
    <w:rsid w:val="009E20EF"/>
    <w:rsid w:val="009E37AA"/>
    <w:rsid w:val="009F4C31"/>
    <w:rsid w:val="009F5B9A"/>
    <w:rsid w:val="00A01D06"/>
    <w:rsid w:val="00A0216E"/>
    <w:rsid w:val="00A0447D"/>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81F1E"/>
    <w:rsid w:val="00A90304"/>
    <w:rsid w:val="00A9217A"/>
    <w:rsid w:val="00A959A9"/>
    <w:rsid w:val="00A967D8"/>
    <w:rsid w:val="00A9784B"/>
    <w:rsid w:val="00AA2E8A"/>
    <w:rsid w:val="00AA4013"/>
    <w:rsid w:val="00AA570A"/>
    <w:rsid w:val="00AA7C33"/>
    <w:rsid w:val="00AA7D3B"/>
    <w:rsid w:val="00AB0AC1"/>
    <w:rsid w:val="00AB109C"/>
    <w:rsid w:val="00AB1862"/>
    <w:rsid w:val="00AB55B1"/>
    <w:rsid w:val="00AC2C22"/>
    <w:rsid w:val="00AC2E50"/>
    <w:rsid w:val="00AC4650"/>
    <w:rsid w:val="00AC4788"/>
    <w:rsid w:val="00AC5DFF"/>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6C74"/>
    <w:rsid w:val="00B376CC"/>
    <w:rsid w:val="00B41A95"/>
    <w:rsid w:val="00B41EBE"/>
    <w:rsid w:val="00B4384B"/>
    <w:rsid w:val="00B438F7"/>
    <w:rsid w:val="00B441BA"/>
    <w:rsid w:val="00B44F2B"/>
    <w:rsid w:val="00B46231"/>
    <w:rsid w:val="00B5053E"/>
    <w:rsid w:val="00B50B20"/>
    <w:rsid w:val="00B51920"/>
    <w:rsid w:val="00B51F1B"/>
    <w:rsid w:val="00B5469B"/>
    <w:rsid w:val="00B54730"/>
    <w:rsid w:val="00B57FE5"/>
    <w:rsid w:val="00B605B7"/>
    <w:rsid w:val="00B61B16"/>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4C8"/>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BF6A33"/>
    <w:rsid w:val="00C00BE5"/>
    <w:rsid w:val="00C03292"/>
    <w:rsid w:val="00C03ED1"/>
    <w:rsid w:val="00C04782"/>
    <w:rsid w:val="00C04D04"/>
    <w:rsid w:val="00C06607"/>
    <w:rsid w:val="00C07FCF"/>
    <w:rsid w:val="00C112CC"/>
    <w:rsid w:val="00C12068"/>
    <w:rsid w:val="00C1400E"/>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4885"/>
    <w:rsid w:val="00C86C4B"/>
    <w:rsid w:val="00C90946"/>
    <w:rsid w:val="00C9124D"/>
    <w:rsid w:val="00C91391"/>
    <w:rsid w:val="00C91896"/>
    <w:rsid w:val="00C927C3"/>
    <w:rsid w:val="00C94153"/>
    <w:rsid w:val="00CA1AAB"/>
    <w:rsid w:val="00CA2521"/>
    <w:rsid w:val="00CA5899"/>
    <w:rsid w:val="00CB1847"/>
    <w:rsid w:val="00CB224A"/>
    <w:rsid w:val="00CB42FC"/>
    <w:rsid w:val="00CB469B"/>
    <w:rsid w:val="00CB4997"/>
    <w:rsid w:val="00CB5B20"/>
    <w:rsid w:val="00CC0110"/>
    <w:rsid w:val="00CC057F"/>
    <w:rsid w:val="00CC4992"/>
    <w:rsid w:val="00CC5E93"/>
    <w:rsid w:val="00CC632C"/>
    <w:rsid w:val="00CC6C1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976"/>
    <w:rsid w:val="00D00AB0"/>
    <w:rsid w:val="00D075F1"/>
    <w:rsid w:val="00D125BB"/>
    <w:rsid w:val="00D145A0"/>
    <w:rsid w:val="00D15326"/>
    <w:rsid w:val="00D1586E"/>
    <w:rsid w:val="00D20DF1"/>
    <w:rsid w:val="00D21903"/>
    <w:rsid w:val="00D23236"/>
    <w:rsid w:val="00D2388B"/>
    <w:rsid w:val="00D238B6"/>
    <w:rsid w:val="00D238EB"/>
    <w:rsid w:val="00D24FE4"/>
    <w:rsid w:val="00D278C8"/>
    <w:rsid w:val="00D33119"/>
    <w:rsid w:val="00D332D0"/>
    <w:rsid w:val="00D34917"/>
    <w:rsid w:val="00D35DDD"/>
    <w:rsid w:val="00D36355"/>
    <w:rsid w:val="00D40B34"/>
    <w:rsid w:val="00D40BEF"/>
    <w:rsid w:val="00D41EDC"/>
    <w:rsid w:val="00D422FB"/>
    <w:rsid w:val="00D43EAA"/>
    <w:rsid w:val="00D44CAC"/>
    <w:rsid w:val="00D44EFD"/>
    <w:rsid w:val="00D45484"/>
    <w:rsid w:val="00D454C6"/>
    <w:rsid w:val="00D46291"/>
    <w:rsid w:val="00D478AD"/>
    <w:rsid w:val="00D521FF"/>
    <w:rsid w:val="00D555A9"/>
    <w:rsid w:val="00D55793"/>
    <w:rsid w:val="00D55B7B"/>
    <w:rsid w:val="00D56CE8"/>
    <w:rsid w:val="00D57629"/>
    <w:rsid w:val="00D601C1"/>
    <w:rsid w:val="00D610A8"/>
    <w:rsid w:val="00D61A96"/>
    <w:rsid w:val="00D62193"/>
    <w:rsid w:val="00D66FC9"/>
    <w:rsid w:val="00D7052A"/>
    <w:rsid w:val="00D71C7B"/>
    <w:rsid w:val="00D71F39"/>
    <w:rsid w:val="00D7389E"/>
    <w:rsid w:val="00D749E8"/>
    <w:rsid w:val="00D753ED"/>
    <w:rsid w:val="00D75DDB"/>
    <w:rsid w:val="00D83DF6"/>
    <w:rsid w:val="00D84456"/>
    <w:rsid w:val="00D90125"/>
    <w:rsid w:val="00D9489E"/>
    <w:rsid w:val="00D94AF8"/>
    <w:rsid w:val="00DA7E91"/>
    <w:rsid w:val="00DB4565"/>
    <w:rsid w:val="00DB460D"/>
    <w:rsid w:val="00DB4EF7"/>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0FB"/>
    <w:rsid w:val="00E12BAE"/>
    <w:rsid w:val="00E179E6"/>
    <w:rsid w:val="00E22879"/>
    <w:rsid w:val="00E22AA1"/>
    <w:rsid w:val="00E25A4A"/>
    <w:rsid w:val="00E25EB1"/>
    <w:rsid w:val="00E2603F"/>
    <w:rsid w:val="00E27A70"/>
    <w:rsid w:val="00E32FBF"/>
    <w:rsid w:val="00E33A1E"/>
    <w:rsid w:val="00E35118"/>
    <w:rsid w:val="00E35E39"/>
    <w:rsid w:val="00E40D4A"/>
    <w:rsid w:val="00E40F65"/>
    <w:rsid w:val="00E41BF2"/>
    <w:rsid w:val="00E42397"/>
    <w:rsid w:val="00E45F34"/>
    <w:rsid w:val="00E50B88"/>
    <w:rsid w:val="00E52917"/>
    <w:rsid w:val="00E52D9A"/>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332D"/>
    <w:rsid w:val="00E97150"/>
    <w:rsid w:val="00EA345C"/>
    <w:rsid w:val="00EA5366"/>
    <w:rsid w:val="00EA6844"/>
    <w:rsid w:val="00EA6B29"/>
    <w:rsid w:val="00EB0CBA"/>
    <w:rsid w:val="00EB22D2"/>
    <w:rsid w:val="00EB2F8C"/>
    <w:rsid w:val="00EB5802"/>
    <w:rsid w:val="00EB79A5"/>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D5A"/>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0FDD"/>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40DE2B9F-BA28-4859-8EC1-32E912DA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 w:type="character" w:customStyle="1" w:styleId="UnresolvedMention4">
    <w:name w:val="Unresolved Mention4"/>
    <w:basedOn w:val="DefaultParagraphFont"/>
    <w:uiPriority w:val="99"/>
    <w:semiHidden/>
    <w:unhideWhenUsed/>
    <w:rsid w:val="00505399"/>
    <w:rPr>
      <w:color w:val="605E5C"/>
      <w:shd w:val="clear" w:color="auto" w:fill="E1DFDD"/>
    </w:rPr>
  </w:style>
  <w:style w:type="character" w:styleId="UnresolvedMention">
    <w:name w:val="Unresolved Mention"/>
    <w:basedOn w:val="DefaultParagraphFont"/>
    <w:uiPriority w:val="99"/>
    <w:semiHidden/>
    <w:unhideWhenUsed/>
    <w:rsid w:val="00AB0AC1"/>
    <w:rPr>
      <w:color w:val="605E5C"/>
      <w:shd w:val="clear" w:color="auto" w:fill="E1DFDD"/>
    </w:rPr>
  </w:style>
  <w:style w:type="table" w:styleId="TableGrid">
    <w:name w:val="Table Grid"/>
    <w:basedOn w:val="TableNormal"/>
    <w:uiPriority w:val="39"/>
    <w:rsid w:val="004F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3896202">
      <w:bodyDiv w:val="1"/>
      <w:marLeft w:val="0"/>
      <w:marRight w:val="0"/>
      <w:marTop w:val="0"/>
      <w:marBottom w:val="0"/>
      <w:divBdr>
        <w:top w:val="none" w:sz="0" w:space="0" w:color="auto"/>
        <w:left w:val="none" w:sz="0" w:space="0" w:color="auto"/>
        <w:bottom w:val="none" w:sz="0" w:space="0" w:color="auto"/>
        <w:right w:val="none" w:sz="0" w:space="0" w:color="auto"/>
      </w:divBdr>
      <w:divsChild>
        <w:div w:id="1579631315">
          <w:marLeft w:val="0"/>
          <w:marRight w:val="0"/>
          <w:marTop w:val="0"/>
          <w:marBottom w:val="0"/>
          <w:divBdr>
            <w:top w:val="single" w:sz="2" w:space="0" w:color="auto"/>
            <w:left w:val="single" w:sz="2" w:space="0" w:color="auto"/>
            <w:bottom w:val="single" w:sz="6" w:space="0" w:color="auto"/>
            <w:right w:val="single" w:sz="2" w:space="0" w:color="auto"/>
          </w:divBdr>
          <w:divsChild>
            <w:div w:id="10311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37000">
                  <w:marLeft w:val="0"/>
                  <w:marRight w:val="0"/>
                  <w:marTop w:val="0"/>
                  <w:marBottom w:val="0"/>
                  <w:divBdr>
                    <w:top w:val="single" w:sz="2" w:space="0" w:color="D9D9E3"/>
                    <w:left w:val="single" w:sz="2" w:space="0" w:color="D9D9E3"/>
                    <w:bottom w:val="single" w:sz="2" w:space="0" w:color="D9D9E3"/>
                    <w:right w:val="single" w:sz="2" w:space="0" w:color="D9D9E3"/>
                  </w:divBdr>
                  <w:divsChild>
                    <w:div w:id="1926303161">
                      <w:marLeft w:val="0"/>
                      <w:marRight w:val="0"/>
                      <w:marTop w:val="0"/>
                      <w:marBottom w:val="0"/>
                      <w:divBdr>
                        <w:top w:val="single" w:sz="2" w:space="0" w:color="D9D9E3"/>
                        <w:left w:val="single" w:sz="2" w:space="0" w:color="D9D9E3"/>
                        <w:bottom w:val="single" w:sz="2" w:space="0" w:color="D9D9E3"/>
                        <w:right w:val="single" w:sz="2" w:space="0" w:color="D9D9E3"/>
                      </w:divBdr>
                      <w:divsChild>
                        <w:div w:id="1318807836">
                          <w:marLeft w:val="0"/>
                          <w:marRight w:val="0"/>
                          <w:marTop w:val="0"/>
                          <w:marBottom w:val="0"/>
                          <w:divBdr>
                            <w:top w:val="single" w:sz="2" w:space="0" w:color="D9D9E3"/>
                            <w:left w:val="single" w:sz="2" w:space="0" w:color="D9D9E3"/>
                            <w:bottom w:val="single" w:sz="2" w:space="0" w:color="D9D9E3"/>
                            <w:right w:val="single" w:sz="2" w:space="0" w:color="D9D9E3"/>
                          </w:divBdr>
                          <w:divsChild>
                            <w:div w:id="199525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8275672">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2">
          <w:marLeft w:val="0"/>
          <w:marRight w:val="0"/>
          <w:marTop w:val="0"/>
          <w:marBottom w:val="0"/>
          <w:divBdr>
            <w:top w:val="single" w:sz="2" w:space="0" w:color="auto"/>
            <w:left w:val="single" w:sz="2" w:space="0" w:color="auto"/>
            <w:bottom w:val="single" w:sz="6" w:space="0" w:color="auto"/>
            <w:right w:val="single" w:sz="2" w:space="0" w:color="auto"/>
          </w:divBdr>
          <w:divsChild>
            <w:div w:id="191820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341915">
                  <w:marLeft w:val="0"/>
                  <w:marRight w:val="0"/>
                  <w:marTop w:val="0"/>
                  <w:marBottom w:val="0"/>
                  <w:divBdr>
                    <w:top w:val="single" w:sz="2" w:space="0" w:color="D9D9E3"/>
                    <w:left w:val="single" w:sz="2" w:space="0" w:color="D9D9E3"/>
                    <w:bottom w:val="single" w:sz="2" w:space="0" w:color="D9D9E3"/>
                    <w:right w:val="single" w:sz="2" w:space="0" w:color="D9D9E3"/>
                  </w:divBdr>
                  <w:divsChild>
                    <w:div w:id="1269696958">
                      <w:marLeft w:val="0"/>
                      <w:marRight w:val="0"/>
                      <w:marTop w:val="0"/>
                      <w:marBottom w:val="0"/>
                      <w:divBdr>
                        <w:top w:val="single" w:sz="2" w:space="0" w:color="D9D9E3"/>
                        <w:left w:val="single" w:sz="2" w:space="0" w:color="D9D9E3"/>
                        <w:bottom w:val="single" w:sz="2" w:space="0" w:color="D9D9E3"/>
                        <w:right w:val="single" w:sz="2" w:space="0" w:color="D9D9E3"/>
                      </w:divBdr>
                      <w:divsChild>
                        <w:div w:id="1347713031">
                          <w:marLeft w:val="0"/>
                          <w:marRight w:val="0"/>
                          <w:marTop w:val="0"/>
                          <w:marBottom w:val="0"/>
                          <w:divBdr>
                            <w:top w:val="single" w:sz="2" w:space="0" w:color="D9D9E3"/>
                            <w:left w:val="single" w:sz="2" w:space="0" w:color="D9D9E3"/>
                            <w:bottom w:val="single" w:sz="2" w:space="0" w:color="D9D9E3"/>
                            <w:right w:val="single" w:sz="2" w:space="0" w:color="D9D9E3"/>
                          </w:divBdr>
                          <w:divsChild>
                            <w:div w:id="1292664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304905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23DD52EB-5B1A-4DC8-9760-27A691D18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10</cp:revision>
  <cp:lastPrinted>2020-02-29T03:16:00Z</cp:lastPrinted>
  <dcterms:created xsi:type="dcterms:W3CDTF">2023-09-20T10:48:00Z</dcterms:created>
  <dcterms:modified xsi:type="dcterms:W3CDTF">2023-09-22T11:53:00Z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a2bf2152b95a887e2863b0a0a4bb00c8a17ad76cf62dba843593702f9bb6bb17</vt:lpwstr>
  </property>
</Properties>
</file>