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Pr="006C78F1" w:rsidR="00ED0E82" w:rsidP="004E079D" w:rsidRDefault="00E218D6" w14:paraId="4B77944F" w14:textId="33829AFB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06A64B0E" w:rsidR="31E3E942">
        <w:rPr>
          <w:rFonts w:ascii="Arial" w:hAnsi="Arial" w:cs="Arial"/>
          <w:b w:val="1"/>
          <w:bCs w:val="1"/>
        </w:rPr>
        <w:t>17</w:t>
      </w:r>
      <w:r w:rsidRPr="06A64B0E" w:rsidR="00E218D6">
        <w:rPr>
          <w:rFonts w:ascii="Arial" w:hAnsi="Arial" w:cs="Arial"/>
          <w:b w:val="1"/>
          <w:bCs w:val="1"/>
        </w:rPr>
        <w:t xml:space="preserve"> </w:t>
      </w:r>
      <w:r w:rsidRPr="06A64B0E" w:rsidR="442DBF51">
        <w:rPr>
          <w:rFonts w:ascii="Arial" w:hAnsi="Arial" w:cs="Arial"/>
          <w:b w:val="1"/>
          <w:bCs w:val="1"/>
        </w:rPr>
        <w:t>październik</w:t>
      </w:r>
      <w:r w:rsidRPr="06A64B0E" w:rsidR="0085008B">
        <w:rPr>
          <w:rFonts w:ascii="Arial" w:hAnsi="Arial" w:cs="Arial"/>
          <w:b w:val="1"/>
          <w:bCs w:val="1"/>
        </w:rPr>
        <w:t xml:space="preserve"> 2023</w:t>
      </w:r>
    </w:p>
    <w:p w:rsidR="00694CD8" w:rsidP="008F3863" w:rsidRDefault="00694CD8" w14:paraId="18520FD9" w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4CD8">
        <w:rPr>
          <w:rFonts w:ascii="Arial" w:hAnsi="Arial" w:cs="Arial"/>
          <w:b/>
          <w:bCs/>
          <w:sz w:val="24"/>
          <w:szCs w:val="24"/>
        </w:rPr>
        <w:t xml:space="preserve">Byblos </w:t>
      </w:r>
      <w:proofErr w:type="spellStart"/>
      <w:r w:rsidRPr="00694CD8">
        <w:rPr>
          <w:rFonts w:ascii="Arial" w:hAnsi="Arial" w:cs="Arial"/>
          <w:b/>
          <w:bCs/>
          <w:sz w:val="24"/>
          <w:szCs w:val="24"/>
        </w:rPr>
        <w:t>zwiększa</w:t>
      </w:r>
      <w:proofErr w:type="spellEnd"/>
      <w:r w:rsidRPr="00694C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4CD8">
        <w:rPr>
          <w:rFonts w:ascii="Arial" w:hAnsi="Arial" w:cs="Arial"/>
          <w:b/>
          <w:bCs/>
          <w:sz w:val="24"/>
          <w:szCs w:val="24"/>
        </w:rPr>
        <w:t>potencjał</w:t>
      </w:r>
      <w:proofErr w:type="spellEnd"/>
      <w:r w:rsidRPr="00694C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4CD8">
        <w:rPr>
          <w:rFonts w:ascii="Arial" w:hAnsi="Arial" w:cs="Arial"/>
          <w:b/>
          <w:bCs/>
          <w:sz w:val="24"/>
          <w:szCs w:val="24"/>
        </w:rPr>
        <w:t>twórczy</w:t>
      </w:r>
      <w:proofErr w:type="spellEnd"/>
      <w:r w:rsidRPr="00694C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4CD8">
        <w:rPr>
          <w:rFonts w:ascii="Arial" w:hAnsi="Arial" w:cs="Arial"/>
          <w:b/>
          <w:bCs/>
          <w:sz w:val="24"/>
          <w:szCs w:val="24"/>
        </w:rPr>
        <w:t>inwestując</w:t>
      </w:r>
      <w:proofErr w:type="spellEnd"/>
      <w:r w:rsidRPr="00694CD8">
        <w:rPr>
          <w:rFonts w:ascii="Arial" w:hAnsi="Arial" w:cs="Arial"/>
          <w:b/>
          <w:bCs/>
          <w:sz w:val="24"/>
          <w:szCs w:val="24"/>
        </w:rPr>
        <w:t xml:space="preserve"> w Acuity Prime od </w:t>
      </w:r>
      <w:proofErr w:type="gramStart"/>
      <w:r w:rsidRPr="00694CD8">
        <w:rPr>
          <w:rFonts w:ascii="Arial" w:hAnsi="Arial" w:cs="Arial"/>
          <w:b/>
          <w:bCs/>
          <w:sz w:val="24"/>
          <w:szCs w:val="24"/>
        </w:rPr>
        <w:t>Fujifilm</w:t>
      </w:r>
      <w:proofErr w:type="gramEnd"/>
    </w:p>
    <w:p w:rsidR="00694CD8" w:rsidP="008F3863" w:rsidRDefault="00694CD8" w14:paraId="7130247D" w14:textId="77777777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694CD8">
        <w:rPr>
          <w:rFonts w:ascii="Arial" w:hAnsi="Arial" w:cs="Arial"/>
          <w:i/>
          <w:iCs/>
        </w:rPr>
        <w:t>Inwestycja</w:t>
      </w:r>
      <w:proofErr w:type="spellEnd"/>
      <w:r w:rsidRPr="00694CD8">
        <w:rPr>
          <w:rFonts w:ascii="Arial" w:hAnsi="Arial" w:cs="Arial"/>
          <w:i/>
          <w:iCs/>
        </w:rPr>
        <w:t xml:space="preserve"> w Acuity Prime 30 </w:t>
      </w:r>
      <w:proofErr w:type="spellStart"/>
      <w:r w:rsidRPr="00694CD8">
        <w:rPr>
          <w:rFonts w:ascii="Arial" w:hAnsi="Arial" w:cs="Arial"/>
          <w:i/>
          <w:iCs/>
        </w:rPr>
        <w:t>wspiera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również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wydajność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produkcji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i</w:t>
      </w:r>
      <w:proofErr w:type="spellEnd"/>
      <w:r w:rsidRPr="00694CD8">
        <w:rPr>
          <w:rFonts w:ascii="Arial" w:hAnsi="Arial" w:cs="Arial"/>
          <w:i/>
          <w:iCs/>
        </w:rPr>
        <w:t> </w:t>
      </w:r>
      <w:proofErr w:type="spellStart"/>
      <w:r w:rsidRPr="00694CD8">
        <w:rPr>
          <w:rFonts w:ascii="Arial" w:hAnsi="Arial" w:cs="Arial"/>
          <w:i/>
          <w:iCs/>
        </w:rPr>
        <w:t>rozwój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działalności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wiodącej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włoskiej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drukarni</w:t>
      </w:r>
      <w:proofErr w:type="spellEnd"/>
      <w:r w:rsidRPr="00694CD8">
        <w:rPr>
          <w:rFonts w:ascii="Arial" w:hAnsi="Arial" w:cs="Arial"/>
          <w:i/>
          <w:iCs/>
        </w:rPr>
        <w:t xml:space="preserve"> </w:t>
      </w:r>
      <w:proofErr w:type="spellStart"/>
      <w:r w:rsidRPr="00694CD8">
        <w:rPr>
          <w:rFonts w:ascii="Arial" w:hAnsi="Arial" w:cs="Arial"/>
          <w:i/>
          <w:iCs/>
        </w:rPr>
        <w:t>wielkoformatowej</w:t>
      </w:r>
      <w:proofErr w:type="spellEnd"/>
      <w:r w:rsidRPr="00694CD8">
        <w:rPr>
          <w:rFonts w:ascii="Arial" w:hAnsi="Arial" w:cs="Arial"/>
          <w:i/>
          <w:iCs/>
        </w:rPr>
        <w:t>.</w:t>
      </w:r>
    </w:p>
    <w:p w:rsidR="00694CD8" w:rsidP="008F3863" w:rsidRDefault="00694CD8" w14:paraId="5254AC8D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694CD8">
        <w:rPr>
          <w:rFonts w:ascii="Arial" w:hAnsi="Arial" w:cs="Arial"/>
        </w:rPr>
        <w:t>Założona</w:t>
      </w:r>
      <w:proofErr w:type="spellEnd"/>
      <w:r w:rsidRPr="00694CD8">
        <w:rPr>
          <w:rFonts w:ascii="Arial" w:hAnsi="Arial" w:cs="Arial"/>
        </w:rPr>
        <w:t xml:space="preserve"> w 1992 </w:t>
      </w:r>
      <w:proofErr w:type="spellStart"/>
      <w:r w:rsidRPr="00694CD8">
        <w:rPr>
          <w:rFonts w:ascii="Arial" w:hAnsi="Arial" w:cs="Arial"/>
        </w:rPr>
        <w:t>roku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firma</w:t>
      </w:r>
      <w:proofErr w:type="spellEnd"/>
      <w:r w:rsidRPr="00694CD8">
        <w:rPr>
          <w:rFonts w:ascii="Arial" w:hAnsi="Arial" w:cs="Arial"/>
        </w:rPr>
        <w:t xml:space="preserve"> Byblos, </w:t>
      </w:r>
      <w:proofErr w:type="spellStart"/>
      <w:r w:rsidRPr="00694CD8">
        <w:rPr>
          <w:rFonts w:ascii="Arial" w:hAnsi="Arial" w:cs="Arial"/>
        </w:rPr>
        <w:t>lider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branży</w:t>
      </w:r>
      <w:proofErr w:type="spellEnd"/>
      <w:r w:rsidRPr="00694CD8">
        <w:rPr>
          <w:rFonts w:ascii="Arial" w:hAnsi="Arial" w:cs="Arial"/>
        </w:rPr>
        <w:t xml:space="preserve"> pod </w:t>
      </w:r>
      <w:proofErr w:type="spellStart"/>
      <w:r w:rsidRPr="00694CD8">
        <w:rPr>
          <w:rFonts w:ascii="Arial" w:hAnsi="Arial" w:cs="Arial"/>
        </w:rPr>
        <w:t>względem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produkcji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wysokiej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jakości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druku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dokonała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ostatnio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strategicznej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inwestycji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wielkoformatową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drukarkę</w:t>
      </w:r>
      <w:proofErr w:type="spellEnd"/>
      <w:r w:rsidRPr="00694CD8">
        <w:rPr>
          <w:rFonts w:ascii="Arial" w:hAnsi="Arial" w:cs="Arial"/>
        </w:rPr>
        <w:t xml:space="preserve"> z </w:t>
      </w:r>
      <w:proofErr w:type="spellStart"/>
      <w:r w:rsidRPr="00694CD8">
        <w:rPr>
          <w:rFonts w:ascii="Arial" w:hAnsi="Arial" w:cs="Arial"/>
        </w:rPr>
        <w:t>płaskim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stołem</w:t>
      </w:r>
      <w:proofErr w:type="spellEnd"/>
      <w:r w:rsidRPr="00694CD8">
        <w:rPr>
          <w:rFonts w:ascii="Arial" w:hAnsi="Arial" w:cs="Arial"/>
        </w:rPr>
        <w:t xml:space="preserve"> Acuity Prime 30 </w:t>
      </w:r>
      <w:proofErr w:type="spellStart"/>
      <w:r w:rsidRPr="00694CD8">
        <w:rPr>
          <w:rFonts w:ascii="Arial" w:hAnsi="Arial" w:cs="Arial"/>
        </w:rPr>
        <w:t>firmy</w:t>
      </w:r>
      <w:proofErr w:type="spellEnd"/>
      <w:r w:rsidRPr="00694CD8">
        <w:rPr>
          <w:rFonts w:ascii="Arial" w:hAnsi="Arial" w:cs="Arial"/>
        </w:rPr>
        <w:t xml:space="preserve"> Fujifilm. Ta </w:t>
      </w:r>
      <w:proofErr w:type="spellStart"/>
      <w:r w:rsidRPr="00694CD8">
        <w:rPr>
          <w:rFonts w:ascii="Arial" w:hAnsi="Arial" w:cs="Arial"/>
        </w:rPr>
        <w:t>inwestycja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pozwoliła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firmie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poszerzyć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bazę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klientów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zdobyć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nowe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możliwości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biznesowe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przygotować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się</w:t>
      </w:r>
      <w:proofErr w:type="spellEnd"/>
      <w:r w:rsidRPr="00694CD8">
        <w:rPr>
          <w:rFonts w:ascii="Arial" w:hAnsi="Arial" w:cs="Arial"/>
        </w:rPr>
        <w:t xml:space="preserve"> do </w:t>
      </w:r>
      <w:proofErr w:type="spellStart"/>
      <w:r w:rsidRPr="00694CD8">
        <w:rPr>
          <w:rFonts w:ascii="Arial" w:hAnsi="Arial" w:cs="Arial"/>
        </w:rPr>
        <w:t>dalszego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udanego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spełniania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wymagań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klientów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zakresie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wysokiej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jakości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spersonalizowanego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druku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wielkoformatowego</w:t>
      </w:r>
      <w:proofErr w:type="spellEnd"/>
      <w:r w:rsidRPr="00694CD8">
        <w:rPr>
          <w:rFonts w:ascii="Arial" w:hAnsi="Arial" w:cs="Arial"/>
        </w:rPr>
        <w:t>.</w:t>
      </w:r>
    </w:p>
    <w:p w:rsidR="00694CD8" w:rsidP="000547F4" w:rsidRDefault="00694CD8" w14:paraId="15016615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694CD8">
        <w:rPr>
          <w:rFonts w:ascii="Arial" w:hAnsi="Arial" w:cs="Arial"/>
        </w:rPr>
        <w:t>Zainstalowany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maju</w:t>
      </w:r>
      <w:proofErr w:type="spellEnd"/>
      <w:r w:rsidRPr="00694CD8">
        <w:rPr>
          <w:rFonts w:ascii="Arial" w:hAnsi="Arial" w:cs="Arial"/>
        </w:rPr>
        <w:t xml:space="preserve"> 2023 </w:t>
      </w:r>
      <w:proofErr w:type="spellStart"/>
      <w:r w:rsidRPr="00694CD8">
        <w:rPr>
          <w:rFonts w:ascii="Arial" w:hAnsi="Arial" w:cs="Arial"/>
        </w:rPr>
        <w:t>roku</w:t>
      </w:r>
      <w:proofErr w:type="spellEnd"/>
      <w:r w:rsidRPr="00694CD8">
        <w:rPr>
          <w:rFonts w:ascii="Arial" w:hAnsi="Arial" w:cs="Arial"/>
        </w:rPr>
        <w:t xml:space="preserve"> model Acuity Prime jest </w:t>
      </w:r>
      <w:proofErr w:type="spellStart"/>
      <w:r w:rsidRPr="00694CD8">
        <w:rPr>
          <w:rFonts w:ascii="Arial" w:hAnsi="Arial" w:cs="Arial"/>
        </w:rPr>
        <w:t>najnowszym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dodatkiem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zaawansowanej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linii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produkcyjnej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firmy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zdecydowanie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zaangażowanej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dostarczanie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wyjątkowych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rozwiązań</w:t>
      </w:r>
      <w:proofErr w:type="spellEnd"/>
      <w:r w:rsidRPr="00694CD8">
        <w:rPr>
          <w:rFonts w:ascii="Arial" w:hAnsi="Arial" w:cs="Arial"/>
        </w:rPr>
        <w:t xml:space="preserve"> do </w:t>
      </w:r>
      <w:proofErr w:type="spellStart"/>
      <w:r w:rsidRPr="00694CD8">
        <w:rPr>
          <w:rFonts w:ascii="Arial" w:hAnsi="Arial" w:cs="Arial"/>
        </w:rPr>
        <w:t>druku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wielkoformatowego</w:t>
      </w:r>
      <w:proofErr w:type="spellEnd"/>
      <w:r w:rsidRPr="00694CD8">
        <w:rPr>
          <w:rFonts w:ascii="Arial" w:hAnsi="Arial" w:cs="Arial"/>
        </w:rPr>
        <w:t xml:space="preserve">. Nowa </w:t>
      </w:r>
      <w:proofErr w:type="spellStart"/>
      <w:r w:rsidRPr="00694CD8">
        <w:rPr>
          <w:rFonts w:ascii="Arial" w:hAnsi="Arial" w:cs="Arial"/>
        </w:rPr>
        <w:t>drukarka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wyposażona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siedem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kanałów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atramentowych</w:t>
      </w:r>
      <w:proofErr w:type="spellEnd"/>
      <w:r w:rsidRPr="00694CD8">
        <w:rPr>
          <w:rFonts w:ascii="Arial" w:hAnsi="Arial" w:cs="Arial"/>
        </w:rPr>
        <w:t xml:space="preserve">, CMYK, </w:t>
      </w:r>
      <w:proofErr w:type="spellStart"/>
      <w:r w:rsidRPr="00694CD8">
        <w:rPr>
          <w:rFonts w:ascii="Arial" w:hAnsi="Arial" w:cs="Arial"/>
        </w:rPr>
        <w:t>biały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przezroczysty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podkład</w:t>
      </w:r>
      <w:proofErr w:type="spellEnd"/>
      <w:r w:rsidRPr="00694CD8">
        <w:rPr>
          <w:rFonts w:ascii="Arial" w:hAnsi="Arial" w:cs="Arial"/>
        </w:rPr>
        <w:t>, a </w:t>
      </w:r>
      <w:proofErr w:type="spellStart"/>
      <w:r w:rsidRPr="00694CD8">
        <w:rPr>
          <w:rFonts w:ascii="Arial" w:hAnsi="Arial" w:cs="Arial"/>
        </w:rPr>
        <w:t>także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ColorGATE</w:t>
      </w:r>
      <w:proofErr w:type="spellEnd"/>
      <w:r w:rsidRPr="00694CD8">
        <w:rPr>
          <w:rFonts w:ascii="Arial" w:hAnsi="Arial" w:cs="Arial"/>
        </w:rPr>
        <w:t xml:space="preserve"> RIP, </w:t>
      </w:r>
      <w:proofErr w:type="spellStart"/>
      <w:r w:rsidRPr="00694CD8">
        <w:rPr>
          <w:rFonts w:ascii="Arial" w:hAnsi="Arial" w:cs="Arial"/>
        </w:rPr>
        <w:t>pozwala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firmie</w:t>
      </w:r>
      <w:proofErr w:type="spellEnd"/>
      <w:r w:rsidRPr="00694CD8">
        <w:rPr>
          <w:rFonts w:ascii="Arial" w:hAnsi="Arial" w:cs="Arial"/>
        </w:rPr>
        <w:t xml:space="preserve"> Byblos </w:t>
      </w:r>
      <w:proofErr w:type="spellStart"/>
      <w:r w:rsidRPr="00694CD8">
        <w:rPr>
          <w:rFonts w:ascii="Arial" w:hAnsi="Arial" w:cs="Arial"/>
        </w:rPr>
        <w:t>rozszerzyć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ofertę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produkcyjną</w:t>
      </w:r>
      <w:proofErr w:type="spellEnd"/>
      <w:r w:rsidRPr="00694CD8">
        <w:rPr>
          <w:rFonts w:ascii="Arial" w:hAnsi="Arial" w:cs="Arial"/>
        </w:rPr>
        <w:t xml:space="preserve"> o </w:t>
      </w:r>
      <w:proofErr w:type="spellStart"/>
      <w:r w:rsidRPr="00694CD8">
        <w:rPr>
          <w:rFonts w:ascii="Arial" w:hAnsi="Arial" w:cs="Arial"/>
        </w:rPr>
        <w:t>niekonwencjonalne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materiały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takie</w:t>
      </w:r>
      <w:proofErr w:type="spellEnd"/>
      <w:r w:rsidRPr="00694CD8">
        <w:rPr>
          <w:rFonts w:ascii="Arial" w:hAnsi="Arial" w:cs="Arial"/>
        </w:rPr>
        <w:t xml:space="preserve"> jak </w:t>
      </w:r>
      <w:proofErr w:type="spellStart"/>
      <w:r w:rsidRPr="00694CD8">
        <w:rPr>
          <w:rFonts w:ascii="Arial" w:hAnsi="Arial" w:cs="Arial"/>
        </w:rPr>
        <w:t>drewno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kompozyt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szkło</w:t>
      </w:r>
      <w:proofErr w:type="spellEnd"/>
      <w:r w:rsidRPr="00694CD8">
        <w:rPr>
          <w:rFonts w:ascii="Arial" w:hAnsi="Arial" w:cs="Arial"/>
        </w:rPr>
        <w:t>.</w:t>
      </w:r>
    </w:p>
    <w:p w:rsidR="00694CD8" w:rsidP="000547F4" w:rsidRDefault="00694CD8" w14:paraId="5356D333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694CD8">
        <w:rPr>
          <w:rFonts w:ascii="Arial" w:hAnsi="Arial" w:cs="Arial"/>
        </w:rPr>
        <w:t>Decyzja</w:t>
      </w:r>
      <w:proofErr w:type="spellEnd"/>
      <w:r w:rsidRPr="00694CD8">
        <w:rPr>
          <w:rFonts w:ascii="Arial" w:hAnsi="Arial" w:cs="Arial"/>
        </w:rPr>
        <w:t xml:space="preserve"> o </w:t>
      </w:r>
      <w:proofErr w:type="spellStart"/>
      <w:r w:rsidRPr="00694CD8">
        <w:rPr>
          <w:rFonts w:ascii="Arial" w:hAnsi="Arial" w:cs="Arial"/>
        </w:rPr>
        <w:t>zainwestowaniu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maszynę</w:t>
      </w:r>
      <w:proofErr w:type="spellEnd"/>
      <w:r w:rsidRPr="00694CD8">
        <w:rPr>
          <w:rFonts w:ascii="Arial" w:hAnsi="Arial" w:cs="Arial"/>
        </w:rPr>
        <w:t xml:space="preserve"> Acuity Prime 30 </w:t>
      </w:r>
      <w:proofErr w:type="spellStart"/>
      <w:r w:rsidRPr="00694CD8">
        <w:rPr>
          <w:rFonts w:ascii="Arial" w:hAnsi="Arial" w:cs="Arial"/>
        </w:rPr>
        <w:t>była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spowodowana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zaangażowaniem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firmy</w:t>
      </w:r>
      <w:proofErr w:type="spellEnd"/>
      <w:r w:rsidRPr="00694CD8">
        <w:rPr>
          <w:rFonts w:ascii="Arial" w:hAnsi="Arial" w:cs="Arial"/>
        </w:rPr>
        <w:t xml:space="preserve"> Byblos w </w:t>
      </w:r>
      <w:proofErr w:type="spellStart"/>
      <w:r w:rsidRPr="00694CD8">
        <w:rPr>
          <w:rFonts w:ascii="Arial" w:hAnsi="Arial" w:cs="Arial"/>
        </w:rPr>
        <w:t>najwyższą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jakość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możliwością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eksperymentowania</w:t>
      </w:r>
      <w:proofErr w:type="spellEnd"/>
      <w:r w:rsidRPr="00694CD8">
        <w:rPr>
          <w:rFonts w:ascii="Arial" w:hAnsi="Arial" w:cs="Arial"/>
        </w:rPr>
        <w:t xml:space="preserve"> z </w:t>
      </w:r>
      <w:proofErr w:type="spellStart"/>
      <w:r w:rsidRPr="00694CD8">
        <w:rPr>
          <w:rFonts w:ascii="Arial" w:hAnsi="Arial" w:cs="Arial"/>
        </w:rPr>
        <w:t>różnymi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rodzajami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nośników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technik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wykończeniowych</w:t>
      </w:r>
      <w:proofErr w:type="spellEnd"/>
      <w:r w:rsidRPr="00694CD8">
        <w:rPr>
          <w:rFonts w:ascii="Arial" w:hAnsi="Arial" w:cs="Arial"/>
        </w:rPr>
        <w:t xml:space="preserve"> – </w:t>
      </w:r>
      <w:proofErr w:type="spellStart"/>
      <w:r w:rsidRPr="00694CD8">
        <w:rPr>
          <w:rFonts w:ascii="Arial" w:hAnsi="Arial" w:cs="Arial"/>
        </w:rPr>
        <w:t>takimi</w:t>
      </w:r>
      <w:proofErr w:type="spellEnd"/>
      <w:r w:rsidRPr="00694CD8">
        <w:rPr>
          <w:rFonts w:ascii="Arial" w:hAnsi="Arial" w:cs="Arial"/>
        </w:rPr>
        <w:t xml:space="preserve"> jak </w:t>
      </w:r>
      <w:proofErr w:type="spellStart"/>
      <w:r w:rsidRPr="00694CD8">
        <w:rPr>
          <w:rFonts w:ascii="Arial" w:hAnsi="Arial" w:cs="Arial"/>
        </w:rPr>
        <w:t>uzyskanie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satynowego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lub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błyszczącego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wykończenia</w:t>
      </w:r>
      <w:proofErr w:type="spellEnd"/>
      <w:r w:rsidRPr="00694CD8">
        <w:rPr>
          <w:rFonts w:ascii="Arial" w:hAnsi="Arial" w:cs="Arial"/>
        </w:rPr>
        <w:t xml:space="preserve">. </w:t>
      </w:r>
      <w:proofErr w:type="spellStart"/>
      <w:r w:rsidRPr="00694CD8">
        <w:rPr>
          <w:rFonts w:ascii="Arial" w:hAnsi="Arial" w:cs="Arial"/>
        </w:rPr>
        <w:t>Zdaniem</w:t>
      </w:r>
      <w:proofErr w:type="spellEnd"/>
      <w:r w:rsidRPr="00694CD8">
        <w:rPr>
          <w:rFonts w:ascii="Arial" w:hAnsi="Arial" w:cs="Arial"/>
        </w:rPr>
        <w:t xml:space="preserve"> Alessandra Conte, </w:t>
      </w:r>
      <w:proofErr w:type="spellStart"/>
      <w:r w:rsidRPr="00694CD8">
        <w:rPr>
          <w:rFonts w:ascii="Arial" w:hAnsi="Arial" w:cs="Arial"/>
        </w:rPr>
        <w:t>dyrektora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zarządzającego</w:t>
      </w:r>
      <w:proofErr w:type="spellEnd"/>
      <w:r w:rsidRPr="00694CD8">
        <w:rPr>
          <w:rFonts w:ascii="Arial" w:hAnsi="Arial" w:cs="Arial"/>
        </w:rPr>
        <w:t xml:space="preserve"> Byblos, </w:t>
      </w:r>
      <w:proofErr w:type="spellStart"/>
      <w:r w:rsidRPr="00694CD8">
        <w:rPr>
          <w:rFonts w:ascii="Arial" w:hAnsi="Arial" w:cs="Arial"/>
        </w:rPr>
        <w:t>możliwości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te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zostały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bardzo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dobrze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przyjęte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przez</w:t>
      </w:r>
      <w:proofErr w:type="spellEnd"/>
      <w:r w:rsidRPr="00694CD8">
        <w:rPr>
          <w:rFonts w:ascii="Arial" w:hAnsi="Arial" w:cs="Arial"/>
        </w:rPr>
        <w:t xml:space="preserve"> ich </w:t>
      </w:r>
      <w:proofErr w:type="spellStart"/>
      <w:r w:rsidRPr="00694CD8">
        <w:rPr>
          <w:rFonts w:ascii="Arial" w:hAnsi="Arial" w:cs="Arial"/>
        </w:rPr>
        <w:t>klientów</w:t>
      </w:r>
      <w:proofErr w:type="spellEnd"/>
      <w:r w:rsidRPr="00694CD8">
        <w:rPr>
          <w:rFonts w:ascii="Arial" w:hAnsi="Arial" w:cs="Arial"/>
        </w:rPr>
        <w:t xml:space="preserve">. </w:t>
      </w:r>
      <w:proofErr w:type="spellStart"/>
      <w:r w:rsidRPr="00694CD8">
        <w:rPr>
          <w:rFonts w:ascii="Arial" w:hAnsi="Arial" w:cs="Arial"/>
        </w:rPr>
        <w:t>Ponadto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doskonałe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wsparcie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zespołu</w:t>
      </w:r>
      <w:proofErr w:type="spellEnd"/>
      <w:r w:rsidRPr="00694CD8">
        <w:rPr>
          <w:rFonts w:ascii="Arial" w:hAnsi="Arial" w:cs="Arial"/>
        </w:rPr>
        <w:t xml:space="preserve"> Fujifilm </w:t>
      </w:r>
      <w:proofErr w:type="spellStart"/>
      <w:r w:rsidRPr="00694CD8">
        <w:rPr>
          <w:rFonts w:ascii="Arial" w:hAnsi="Arial" w:cs="Arial"/>
        </w:rPr>
        <w:t>odegrało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znaczącą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rolę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umocnieniu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partnerstwa</w:t>
      </w:r>
      <w:proofErr w:type="spellEnd"/>
      <w:r w:rsidRPr="00694CD8">
        <w:rPr>
          <w:rFonts w:ascii="Arial" w:hAnsi="Arial" w:cs="Arial"/>
        </w:rPr>
        <w:t>.</w:t>
      </w:r>
    </w:p>
    <w:p w:rsidR="00694CD8" w:rsidP="000547F4" w:rsidRDefault="00694CD8" w14:paraId="2EC7A498" w14:textId="77777777">
      <w:pPr>
        <w:spacing w:line="360" w:lineRule="auto"/>
        <w:jc w:val="both"/>
        <w:rPr>
          <w:rFonts w:ascii="Arial" w:hAnsi="Arial" w:cs="Arial"/>
        </w:rPr>
      </w:pPr>
      <w:r w:rsidRPr="00694CD8">
        <w:rPr>
          <w:rFonts w:ascii="Arial" w:hAnsi="Arial" w:cs="Arial"/>
        </w:rPr>
        <w:t xml:space="preserve">Conte </w:t>
      </w:r>
      <w:proofErr w:type="spellStart"/>
      <w:r w:rsidRPr="00694CD8">
        <w:rPr>
          <w:rFonts w:ascii="Arial" w:hAnsi="Arial" w:cs="Arial"/>
        </w:rPr>
        <w:t>entuzjastycznie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wypowiada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się</w:t>
      </w:r>
      <w:proofErr w:type="spellEnd"/>
      <w:r w:rsidRPr="00694CD8">
        <w:rPr>
          <w:rFonts w:ascii="Arial" w:hAnsi="Arial" w:cs="Arial"/>
        </w:rPr>
        <w:t xml:space="preserve"> o </w:t>
      </w:r>
      <w:proofErr w:type="spellStart"/>
      <w:r w:rsidRPr="00694CD8">
        <w:rPr>
          <w:rFonts w:ascii="Arial" w:hAnsi="Arial" w:cs="Arial"/>
        </w:rPr>
        <w:t>inwestycji</w:t>
      </w:r>
      <w:proofErr w:type="spellEnd"/>
      <w:r w:rsidRPr="00694CD8">
        <w:rPr>
          <w:rFonts w:ascii="Arial" w:hAnsi="Arial" w:cs="Arial"/>
        </w:rPr>
        <w:t>: „</w:t>
      </w:r>
      <w:proofErr w:type="spellStart"/>
      <w:r w:rsidRPr="00694CD8">
        <w:rPr>
          <w:rFonts w:ascii="Arial" w:hAnsi="Arial" w:cs="Arial"/>
        </w:rPr>
        <w:t>Maszyna</w:t>
      </w:r>
      <w:proofErr w:type="spellEnd"/>
      <w:r w:rsidRPr="00694CD8">
        <w:rPr>
          <w:rFonts w:ascii="Arial" w:hAnsi="Arial" w:cs="Arial"/>
        </w:rPr>
        <w:t xml:space="preserve"> Acuity Prime </w:t>
      </w:r>
      <w:proofErr w:type="spellStart"/>
      <w:r w:rsidRPr="00694CD8">
        <w:rPr>
          <w:rFonts w:ascii="Arial" w:hAnsi="Arial" w:cs="Arial"/>
        </w:rPr>
        <w:t>przekształciła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nasz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proces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produkcyjny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zwiększyła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naszą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zdolność</w:t>
      </w:r>
      <w:proofErr w:type="spellEnd"/>
      <w:r w:rsidRPr="00694CD8">
        <w:rPr>
          <w:rFonts w:ascii="Arial" w:hAnsi="Arial" w:cs="Arial"/>
        </w:rPr>
        <w:t xml:space="preserve"> do </w:t>
      </w:r>
      <w:proofErr w:type="spellStart"/>
      <w:r w:rsidRPr="00694CD8">
        <w:rPr>
          <w:rFonts w:ascii="Arial" w:hAnsi="Arial" w:cs="Arial"/>
        </w:rPr>
        <w:t>zaspokajania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zmieniających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się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potrzeb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klientów</w:t>
      </w:r>
      <w:proofErr w:type="spellEnd"/>
      <w:r w:rsidRPr="00694CD8">
        <w:rPr>
          <w:rFonts w:ascii="Arial" w:hAnsi="Arial" w:cs="Arial"/>
        </w:rPr>
        <w:t xml:space="preserve">. </w:t>
      </w:r>
      <w:proofErr w:type="spellStart"/>
      <w:r w:rsidRPr="00694CD8">
        <w:rPr>
          <w:rFonts w:ascii="Arial" w:hAnsi="Arial" w:cs="Arial"/>
        </w:rPr>
        <w:t>Jej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imponująca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prędkość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niezwykła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jakość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przekroczyły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nasze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oczekiwania</w:t>
      </w:r>
      <w:proofErr w:type="spellEnd"/>
      <w:r w:rsidRPr="00694CD8">
        <w:rPr>
          <w:rFonts w:ascii="Arial" w:hAnsi="Arial" w:cs="Arial"/>
        </w:rPr>
        <w:t xml:space="preserve">. </w:t>
      </w:r>
      <w:proofErr w:type="spellStart"/>
      <w:r w:rsidRPr="00694CD8">
        <w:rPr>
          <w:rFonts w:ascii="Arial" w:hAnsi="Arial" w:cs="Arial"/>
        </w:rPr>
        <w:t>Możemy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teraz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dostarczać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spersonalizowane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wysokiej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jakości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wydruki</w:t>
      </w:r>
      <w:proofErr w:type="spellEnd"/>
      <w:r w:rsidRPr="00694CD8">
        <w:rPr>
          <w:rFonts w:ascii="Arial" w:hAnsi="Arial" w:cs="Arial"/>
        </w:rPr>
        <w:t xml:space="preserve"> w </w:t>
      </w:r>
      <w:proofErr w:type="spellStart"/>
      <w:r w:rsidRPr="00694CD8">
        <w:rPr>
          <w:rFonts w:ascii="Arial" w:hAnsi="Arial" w:cs="Arial"/>
        </w:rPr>
        <w:t>krótszym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czasie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lastRenderedPageBreak/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uwolnić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naszą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kreatywność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drukując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niekonwencjonalnych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materiałach</w:t>
      </w:r>
      <w:proofErr w:type="spellEnd"/>
      <w:r w:rsidRPr="00694CD8">
        <w:rPr>
          <w:rFonts w:ascii="Arial" w:hAnsi="Arial" w:cs="Arial"/>
        </w:rPr>
        <w:t xml:space="preserve">. Daje </w:t>
      </w:r>
      <w:proofErr w:type="spellStart"/>
      <w:r w:rsidRPr="00694CD8">
        <w:rPr>
          <w:rFonts w:ascii="Arial" w:hAnsi="Arial" w:cs="Arial"/>
        </w:rPr>
        <w:t>nam</w:t>
      </w:r>
      <w:proofErr w:type="spellEnd"/>
      <w:r w:rsidRPr="00694CD8">
        <w:rPr>
          <w:rFonts w:ascii="Arial" w:hAnsi="Arial" w:cs="Arial"/>
        </w:rPr>
        <w:t xml:space="preserve"> to </w:t>
      </w:r>
      <w:proofErr w:type="spellStart"/>
      <w:r w:rsidRPr="00694CD8">
        <w:rPr>
          <w:rFonts w:ascii="Arial" w:hAnsi="Arial" w:cs="Arial"/>
        </w:rPr>
        <w:t>przewagę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konkurencyjną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rynku</w:t>
      </w:r>
      <w:proofErr w:type="spellEnd"/>
      <w:r w:rsidRPr="00694CD8">
        <w:rPr>
          <w:rFonts w:ascii="Arial" w:hAnsi="Arial" w:cs="Arial"/>
        </w:rPr>
        <w:t>”.</w:t>
      </w:r>
    </w:p>
    <w:p w:rsidR="00694CD8" w:rsidP="000547F4" w:rsidRDefault="00694CD8" w14:paraId="27725F79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694CD8">
        <w:rPr>
          <w:rFonts w:ascii="Arial" w:hAnsi="Arial" w:cs="Arial"/>
        </w:rPr>
        <w:t>Niezwykła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jakość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atramentu</w:t>
      </w:r>
      <w:proofErr w:type="spellEnd"/>
      <w:r w:rsidRPr="00694CD8">
        <w:rPr>
          <w:rFonts w:ascii="Arial" w:hAnsi="Arial" w:cs="Arial"/>
        </w:rPr>
        <w:t xml:space="preserve"> Acuity Prime 30 </w:t>
      </w:r>
      <w:proofErr w:type="spellStart"/>
      <w:r w:rsidRPr="00694CD8">
        <w:rPr>
          <w:rFonts w:ascii="Arial" w:hAnsi="Arial" w:cs="Arial"/>
        </w:rPr>
        <w:t>umożliwia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firmie</w:t>
      </w:r>
      <w:proofErr w:type="spellEnd"/>
      <w:r w:rsidRPr="00694CD8">
        <w:rPr>
          <w:rFonts w:ascii="Arial" w:hAnsi="Arial" w:cs="Arial"/>
        </w:rPr>
        <w:t xml:space="preserve"> Byblos </w:t>
      </w:r>
      <w:proofErr w:type="spellStart"/>
      <w:r w:rsidRPr="00694CD8">
        <w:rPr>
          <w:rFonts w:ascii="Arial" w:hAnsi="Arial" w:cs="Arial"/>
        </w:rPr>
        <w:t>pracę</w:t>
      </w:r>
      <w:proofErr w:type="spellEnd"/>
      <w:r w:rsidRPr="00694CD8">
        <w:rPr>
          <w:rFonts w:ascii="Arial" w:hAnsi="Arial" w:cs="Arial"/>
        </w:rPr>
        <w:t xml:space="preserve"> z </w:t>
      </w:r>
      <w:proofErr w:type="spellStart"/>
      <w:r w:rsidRPr="00694CD8">
        <w:rPr>
          <w:rFonts w:ascii="Arial" w:hAnsi="Arial" w:cs="Arial"/>
        </w:rPr>
        <w:t>szeroką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gamą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materiałów</w:t>
      </w:r>
      <w:proofErr w:type="spellEnd"/>
      <w:r w:rsidRPr="00694CD8">
        <w:rPr>
          <w:rFonts w:ascii="Arial" w:hAnsi="Arial" w:cs="Arial"/>
        </w:rPr>
        <w:t>, w </w:t>
      </w:r>
      <w:proofErr w:type="spellStart"/>
      <w:r w:rsidRPr="00694CD8">
        <w:rPr>
          <w:rFonts w:ascii="Arial" w:hAnsi="Arial" w:cs="Arial"/>
        </w:rPr>
        <w:t>tym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różnymi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metalami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szkłem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podczas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stosowania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podkładu</w:t>
      </w:r>
      <w:proofErr w:type="spellEnd"/>
      <w:r w:rsidRPr="00694CD8">
        <w:rPr>
          <w:rFonts w:ascii="Arial" w:hAnsi="Arial" w:cs="Arial"/>
        </w:rPr>
        <w:t xml:space="preserve">. Atrament </w:t>
      </w:r>
      <w:proofErr w:type="spellStart"/>
      <w:r w:rsidRPr="00694CD8">
        <w:rPr>
          <w:rFonts w:ascii="Arial" w:hAnsi="Arial" w:cs="Arial"/>
        </w:rPr>
        <w:t>wykazuje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wyjątkową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przyczepność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oszałamiając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precyzją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żywością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każdego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wydruku</w:t>
      </w:r>
      <w:proofErr w:type="spellEnd"/>
      <w:r w:rsidRPr="00694CD8">
        <w:rPr>
          <w:rFonts w:ascii="Arial" w:hAnsi="Arial" w:cs="Arial"/>
        </w:rPr>
        <w:t xml:space="preserve">. </w:t>
      </w:r>
      <w:proofErr w:type="spellStart"/>
      <w:r w:rsidRPr="00694CD8">
        <w:rPr>
          <w:rFonts w:ascii="Arial" w:hAnsi="Arial" w:cs="Arial"/>
        </w:rPr>
        <w:t>Natomiast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wytrzymałość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atramentu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oznacza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odporność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na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chemikalia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i</w:t>
      </w:r>
      <w:proofErr w:type="spellEnd"/>
      <w:r w:rsidRPr="00694CD8">
        <w:rPr>
          <w:rFonts w:ascii="Arial" w:hAnsi="Arial" w:cs="Arial"/>
        </w:rPr>
        <w:t> </w:t>
      </w:r>
      <w:proofErr w:type="spellStart"/>
      <w:r w:rsidRPr="00694CD8">
        <w:rPr>
          <w:rFonts w:ascii="Arial" w:hAnsi="Arial" w:cs="Arial"/>
        </w:rPr>
        <w:t>środki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czyszczące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zapewniając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trwały</w:t>
      </w:r>
      <w:proofErr w:type="spellEnd"/>
      <w:r w:rsidRPr="00694CD8">
        <w:rPr>
          <w:rFonts w:ascii="Arial" w:hAnsi="Arial" w:cs="Arial"/>
        </w:rPr>
        <w:t xml:space="preserve">, </w:t>
      </w:r>
      <w:proofErr w:type="spellStart"/>
      <w:r w:rsidRPr="00694CD8">
        <w:rPr>
          <w:rFonts w:ascii="Arial" w:hAnsi="Arial" w:cs="Arial"/>
        </w:rPr>
        <w:t>wyjątkowej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jakości</w:t>
      </w:r>
      <w:proofErr w:type="spellEnd"/>
      <w:r w:rsidRPr="00694CD8">
        <w:rPr>
          <w:rFonts w:ascii="Arial" w:hAnsi="Arial" w:cs="Arial"/>
        </w:rPr>
        <w:t xml:space="preserve"> </w:t>
      </w:r>
      <w:proofErr w:type="spellStart"/>
      <w:r w:rsidRPr="00694CD8">
        <w:rPr>
          <w:rFonts w:ascii="Arial" w:hAnsi="Arial" w:cs="Arial"/>
        </w:rPr>
        <w:t>druk</w:t>
      </w:r>
      <w:proofErr w:type="spellEnd"/>
      <w:r w:rsidRPr="00694CD8">
        <w:rPr>
          <w:rFonts w:ascii="Arial" w:hAnsi="Arial" w:cs="Arial"/>
        </w:rPr>
        <w:t>.</w:t>
      </w:r>
    </w:p>
    <w:p w:rsidR="00694CD8" w:rsidP="000547F4" w:rsidRDefault="00694CD8" w14:paraId="004A0248" w14:textId="77777777">
      <w:pPr>
        <w:spacing w:line="360" w:lineRule="auto"/>
        <w:jc w:val="both"/>
        <w:rPr>
          <w:rFonts w:ascii="Arial" w:hAnsi="Arial" w:cs="Arial"/>
        </w:rPr>
      </w:pPr>
      <w:r w:rsidRPr="06A64B0E" w:rsidR="00694CD8">
        <w:rPr>
          <w:rFonts w:ascii="Arial" w:hAnsi="Arial" w:cs="Arial"/>
        </w:rPr>
        <w:t xml:space="preserve">Alessandro Conte, </w:t>
      </w:r>
      <w:proofErr w:type="spellStart"/>
      <w:r w:rsidRPr="06A64B0E" w:rsidR="00694CD8">
        <w:rPr>
          <w:rFonts w:ascii="Arial" w:hAnsi="Arial" w:cs="Arial"/>
        </w:rPr>
        <w:t>dyrektor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zarządzający</w:t>
      </w:r>
      <w:proofErr w:type="spellEnd"/>
      <w:r w:rsidRPr="06A64B0E" w:rsidR="00694CD8">
        <w:rPr>
          <w:rFonts w:ascii="Arial" w:hAnsi="Arial" w:cs="Arial"/>
        </w:rPr>
        <w:t xml:space="preserve"> Byblos, </w:t>
      </w:r>
      <w:proofErr w:type="spellStart"/>
      <w:r w:rsidRPr="06A64B0E" w:rsidR="00694CD8">
        <w:rPr>
          <w:rFonts w:ascii="Arial" w:hAnsi="Arial" w:cs="Arial"/>
        </w:rPr>
        <w:t>podsumowuje</w:t>
      </w:r>
      <w:proofErr w:type="spellEnd"/>
      <w:r w:rsidRPr="06A64B0E" w:rsidR="00694CD8">
        <w:rPr>
          <w:rFonts w:ascii="Arial" w:hAnsi="Arial" w:cs="Arial"/>
        </w:rPr>
        <w:t>: „</w:t>
      </w:r>
      <w:proofErr w:type="spellStart"/>
      <w:r w:rsidRPr="06A64B0E" w:rsidR="00694CD8">
        <w:rPr>
          <w:rFonts w:ascii="Arial" w:hAnsi="Arial" w:cs="Arial"/>
        </w:rPr>
        <w:t>Inwestycja</w:t>
      </w:r>
      <w:proofErr w:type="spellEnd"/>
      <w:r w:rsidRPr="06A64B0E" w:rsidR="00694CD8">
        <w:rPr>
          <w:rFonts w:ascii="Arial" w:hAnsi="Arial" w:cs="Arial"/>
        </w:rPr>
        <w:t xml:space="preserve"> w </w:t>
      </w:r>
      <w:proofErr w:type="spellStart"/>
      <w:r w:rsidRPr="06A64B0E" w:rsidR="00694CD8">
        <w:rPr>
          <w:rFonts w:ascii="Arial" w:hAnsi="Arial" w:cs="Arial"/>
        </w:rPr>
        <w:t>maszynę</w:t>
      </w:r>
      <w:proofErr w:type="spellEnd"/>
      <w:r w:rsidRPr="06A64B0E" w:rsidR="00694CD8">
        <w:rPr>
          <w:rFonts w:ascii="Arial" w:hAnsi="Arial" w:cs="Arial"/>
        </w:rPr>
        <w:t xml:space="preserve"> Acuity Prime 30 </w:t>
      </w:r>
      <w:proofErr w:type="spellStart"/>
      <w:r w:rsidRPr="06A64B0E" w:rsidR="00694CD8">
        <w:rPr>
          <w:rFonts w:ascii="Arial" w:hAnsi="Arial" w:cs="Arial"/>
        </w:rPr>
        <w:t>zmienia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naszą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działalność</w:t>
      </w:r>
      <w:proofErr w:type="spellEnd"/>
      <w:r w:rsidRPr="06A64B0E" w:rsidR="00694CD8">
        <w:rPr>
          <w:rFonts w:ascii="Arial" w:hAnsi="Arial" w:cs="Arial"/>
        </w:rPr>
        <w:t xml:space="preserve">. </w:t>
      </w:r>
      <w:proofErr w:type="spellStart"/>
      <w:r w:rsidRPr="06A64B0E" w:rsidR="00694CD8">
        <w:rPr>
          <w:rFonts w:ascii="Arial" w:hAnsi="Arial" w:cs="Arial"/>
        </w:rPr>
        <w:t>Dzięki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niezrównanej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jakości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druku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i</w:t>
      </w:r>
      <w:proofErr w:type="spellEnd"/>
      <w:r w:rsidRPr="06A64B0E" w:rsidR="00694CD8">
        <w:rPr>
          <w:rFonts w:ascii="Arial" w:hAnsi="Arial" w:cs="Arial"/>
        </w:rPr>
        <w:t> </w:t>
      </w:r>
      <w:proofErr w:type="spellStart"/>
      <w:r w:rsidRPr="06A64B0E" w:rsidR="00694CD8">
        <w:rPr>
          <w:rFonts w:ascii="Arial" w:hAnsi="Arial" w:cs="Arial"/>
        </w:rPr>
        <w:t>możliwości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pracy</w:t>
      </w:r>
      <w:proofErr w:type="spellEnd"/>
      <w:r w:rsidRPr="06A64B0E" w:rsidR="00694CD8">
        <w:rPr>
          <w:rFonts w:ascii="Arial" w:hAnsi="Arial" w:cs="Arial"/>
        </w:rPr>
        <w:t xml:space="preserve"> z </w:t>
      </w:r>
      <w:proofErr w:type="spellStart"/>
      <w:r w:rsidRPr="06A64B0E" w:rsidR="00694CD8">
        <w:rPr>
          <w:rFonts w:ascii="Arial" w:hAnsi="Arial" w:cs="Arial"/>
        </w:rPr>
        <w:t>różnorodnymi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materiałami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przekraczamy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oczekiwania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naszych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klientów</w:t>
      </w:r>
      <w:proofErr w:type="spellEnd"/>
      <w:r w:rsidRPr="06A64B0E" w:rsidR="00694CD8">
        <w:rPr>
          <w:rFonts w:ascii="Arial" w:hAnsi="Arial" w:cs="Arial"/>
        </w:rPr>
        <w:t xml:space="preserve">. Ta </w:t>
      </w:r>
      <w:proofErr w:type="spellStart"/>
      <w:r w:rsidRPr="06A64B0E" w:rsidR="00694CD8">
        <w:rPr>
          <w:rFonts w:ascii="Arial" w:hAnsi="Arial" w:cs="Arial"/>
        </w:rPr>
        <w:t>inwestycja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nie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tylko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wspomaga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nasz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rozwój</w:t>
      </w:r>
      <w:proofErr w:type="spellEnd"/>
      <w:r w:rsidRPr="06A64B0E" w:rsidR="00694CD8">
        <w:rPr>
          <w:rFonts w:ascii="Arial" w:hAnsi="Arial" w:cs="Arial"/>
        </w:rPr>
        <w:t xml:space="preserve">, ale </w:t>
      </w:r>
      <w:proofErr w:type="spellStart"/>
      <w:r w:rsidRPr="06A64B0E" w:rsidR="00694CD8">
        <w:rPr>
          <w:rFonts w:ascii="Arial" w:hAnsi="Arial" w:cs="Arial"/>
        </w:rPr>
        <w:t>także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umacnia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naszą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pozycję</w:t>
      </w:r>
      <w:proofErr w:type="spellEnd"/>
      <w:r w:rsidRPr="06A64B0E" w:rsidR="00694CD8">
        <w:rPr>
          <w:rFonts w:ascii="Arial" w:hAnsi="Arial" w:cs="Arial"/>
        </w:rPr>
        <w:t xml:space="preserve"> </w:t>
      </w:r>
      <w:proofErr w:type="spellStart"/>
      <w:r w:rsidRPr="06A64B0E" w:rsidR="00694CD8">
        <w:rPr>
          <w:rFonts w:ascii="Arial" w:hAnsi="Arial" w:cs="Arial"/>
        </w:rPr>
        <w:t>lidera</w:t>
      </w:r>
      <w:proofErr w:type="spellEnd"/>
      <w:r w:rsidRPr="06A64B0E" w:rsidR="00694CD8">
        <w:rPr>
          <w:rFonts w:ascii="Arial" w:hAnsi="Arial" w:cs="Arial"/>
        </w:rPr>
        <w:t xml:space="preserve"> w </w:t>
      </w:r>
      <w:proofErr w:type="spellStart"/>
      <w:r w:rsidRPr="06A64B0E" w:rsidR="00694CD8">
        <w:rPr>
          <w:rFonts w:ascii="Arial" w:hAnsi="Arial" w:cs="Arial"/>
        </w:rPr>
        <w:t>branży</w:t>
      </w:r>
      <w:proofErr w:type="spellEnd"/>
      <w:r w:rsidRPr="06A64B0E" w:rsidR="00694CD8">
        <w:rPr>
          <w:rFonts w:ascii="Arial" w:hAnsi="Arial" w:cs="Arial"/>
        </w:rPr>
        <w:t xml:space="preserve">”. </w:t>
      </w:r>
    </w:p>
    <w:p w:rsidR="00694CD8" w:rsidP="06A64B0E" w:rsidRDefault="00694CD8" w14:paraId="7684ACAA" w14:textId="311D9472">
      <w:pPr>
        <w:pStyle w:val="Normal"/>
        <w:spacing w:line="360" w:lineRule="auto"/>
        <w:rPr>
          <w:rFonts w:ascii="Arial" w:hAnsi="Arial" w:cs="Arial"/>
        </w:rPr>
      </w:pPr>
      <w:r w:rsidRPr="06A64B0E" w:rsidR="3D7A0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Daniele Carino</w:t>
      </w:r>
      <w:r w:rsidRPr="06A64B0E" w:rsidR="00694CD8">
        <w:rPr>
          <w:rFonts w:ascii="Arial" w:hAnsi="Arial" w:cs="Arial"/>
        </w:rPr>
        <w:t xml:space="preserve"> z Fujifilm Italy </w:t>
      </w:r>
      <w:r w:rsidRPr="06A64B0E" w:rsidR="00694CD8">
        <w:rPr>
          <w:rFonts w:ascii="Arial" w:hAnsi="Arial" w:cs="Arial"/>
        </w:rPr>
        <w:t>dodaje</w:t>
      </w:r>
      <w:r w:rsidRPr="06A64B0E" w:rsidR="00694CD8">
        <w:rPr>
          <w:rFonts w:ascii="Arial" w:hAnsi="Arial" w:cs="Arial"/>
        </w:rPr>
        <w:t xml:space="preserve">. „Model Acuity Prime 30, </w:t>
      </w:r>
      <w:r w:rsidRPr="06A64B0E" w:rsidR="00694CD8">
        <w:rPr>
          <w:rFonts w:ascii="Arial" w:hAnsi="Arial" w:cs="Arial"/>
        </w:rPr>
        <w:t>część</w:t>
      </w:r>
      <w:r w:rsidRPr="06A64B0E" w:rsidR="00694CD8">
        <w:rPr>
          <w:rFonts w:ascii="Arial" w:hAnsi="Arial" w:cs="Arial"/>
        </w:rPr>
        <w:t xml:space="preserve"> „</w:t>
      </w:r>
      <w:r w:rsidRPr="06A64B0E" w:rsidR="00694CD8">
        <w:rPr>
          <w:rFonts w:ascii="Arial" w:hAnsi="Arial" w:cs="Arial"/>
        </w:rPr>
        <w:t>nowego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planu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szerokiego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formatu</w:t>
      </w:r>
      <w:r w:rsidRPr="06A64B0E" w:rsidR="00694CD8">
        <w:rPr>
          <w:rFonts w:ascii="Arial" w:hAnsi="Arial" w:cs="Arial"/>
        </w:rPr>
        <w:t xml:space="preserve">” </w:t>
      </w:r>
      <w:r w:rsidRPr="06A64B0E" w:rsidR="00694CD8">
        <w:rPr>
          <w:rFonts w:ascii="Arial" w:hAnsi="Arial" w:cs="Arial"/>
        </w:rPr>
        <w:t>firmy</w:t>
      </w:r>
      <w:r w:rsidRPr="06A64B0E" w:rsidR="00694CD8">
        <w:rPr>
          <w:rFonts w:ascii="Arial" w:hAnsi="Arial" w:cs="Arial"/>
        </w:rPr>
        <w:t xml:space="preserve"> Fujifilm, </w:t>
      </w:r>
      <w:r w:rsidRPr="06A64B0E" w:rsidR="00694CD8">
        <w:rPr>
          <w:rFonts w:ascii="Arial" w:hAnsi="Arial" w:cs="Arial"/>
        </w:rPr>
        <w:t>został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wyjątkowo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dobrze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przyjęty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od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czasu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wprowadzenia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na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rynek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dwa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lata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temu</w:t>
      </w:r>
      <w:r w:rsidRPr="06A64B0E" w:rsidR="00694CD8">
        <w:rPr>
          <w:rFonts w:ascii="Arial" w:hAnsi="Arial" w:cs="Arial"/>
        </w:rPr>
        <w:t xml:space="preserve">. </w:t>
      </w:r>
      <w:r w:rsidRPr="06A64B0E" w:rsidR="00694CD8">
        <w:rPr>
          <w:rFonts w:ascii="Arial" w:hAnsi="Arial" w:cs="Arial"/>
        </w:rPr>
        <w:t>Zbudowano</w:t>
      </w:r>
      <w:r w:rsidRPr="06A64B0E" w:rsidR="00694CD8">
        <w:rPr>
          <w:rFonts w:ascii="Arial" w:hAnsi="Arial" w:cs="Arial"/>
        </w:rPr>
        <w:t xml:space="preserve"> go, aby </w:t>
      </w:r>
      <w:r w:rsidRPr="06A64B0E" w:rsidR="00694CD8">
        <w:rPr>
          <w:rFonts w:ascii="Arial" w:hAnsi="Arial" w:cs="Arial"/>
        </w:rPr>
        <w:t>zapewnić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wszechstronność</w:t>
      </w:r>
      <w:r w:rsidRPr="06A64B0E" w:rsidR="00694CD8">
        <w:rPr>
          <w:rFonts w:ascii="Arial" w:hAnsi="Arial" w:cs="Arial"/>
        </w:rPr>
        <w:t xml:space="preserve">, </w:t>
      </w:r>
      <w:r w:rsidRPr="06A64B0E" w:rsidR="00694CD8">
        <w:rPr>
          <w:rFonts w:ascii="Arial" w:hAnsi="Arial" w:cs="Arial"/>
        </w:rPr>
        <w:t>wartość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i</w:t>
      </w:r>
      <w:r w:rsidRPr="06A64B0E" w:rsidR="00694CD8">
        <w:rPr>
          <w:rFonts w:ascii="Arial" w:hAnsi="Arial" w:cs="Arial"/>
        </w:rPr>
        <w:t> </w:t>
      </w:r>
      <w:r w:rsidRPr="06A64B0E" w:rsidR="00694CD8">
        <w:rPr>
          <w:rFonts w:ascii="Arial" w:hAnsi="Arial" w:cs="Arial"/>
        </w:rPr>
        <w:t>łatwość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użytkowania</w:t>
      </w:r>
      <w:r w:rsidRPr="06A64B0E" w:rsidR="00694CD8">
        <w:rPr>
          <w:rFonts w:ascii="Arial" w:hAnsi="Arial" w:cs="Arial"/>
        </w:rPr>
        <w:t xml:space="preserve">, </w:t>
      </w:r>
      <w:r w:rsidRPr="06A64B0E" w:rsidR="00694CD8">
        <w:rPr>
          <w:rFonts w:ascii="Arial" w:hAnsi="Arial" w:cs="Arial"/>
        </w:rPr>
        <w:t>i</w:t>
      </w:r>
      <w:r w:rsidRPr="06A64B0E" w:rsidR="00694CD8">
        <w:rPr>
          <w:rFonts w:ascii="Arial" w:hAnsi="Arial" w:cs="Arial"/>
        </w:rPr>
        <w:t> </w:t>
      </w:r>
      <w:r w:rsidRPr="06A64B0E" w:rsidR="00694CD8">
        <w:rPr>
          <w:rFonts w:ascii="Arial" w:hAnsi="Arial" w:cs="Arial"/>
        </w:rPr>
        <w:t>cieszymy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się</w:t>
      </w:r>
      <w:r w:rsidRPr="06A64B0E" w:rsidR="00694CD8">
        <w:rPr>
          <w:rFonts w:ascii="Arial" w:hAnsi="Arial" w:cs="Arial"/>
        </w:rPr>
        <w:t xml:space="preserve">, </w:t>
      </w:r>
      <w:r w:rsidRPr="06A64B0E" w:rsidR="00694CD8">
        <w:rPr>
          <w:rFonts w:ascii="Arial" w:hAnsi="Arial" w:cs="Arial"/>
        </w:rPr>
        <w:t>że</w:t>
      </w:r>
      <w:r w:rsidRPr="06A64B0E" w:rsidR="00694CD8">
        <w:rPr>
          <w:rFonts w:ascii="Arial" w:hAnsi="Arial" w:cs="Arial"/>
        </w:rPr>
        <w:t xml:space="preserve"> Byblos </w:t>
      </w:r>
      <w:r w:rsidRPr="06A64B0E" w:rsidR="00694CD8">
        <w:rPr>
          <w:rFonts w:ascii="Arial" w:hAnsi="Arial" w:cs="Arial"/>
        </w:rPr>
        <w:t>stał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się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najnowszą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firmą</w:t>
      </w:r>
      <w:r w:rsidRPr="06A64B0E" w:rsidR="00694CD8">
        <w:rPr>
          <w:rFonts w:ascii="Arial" w:hAnsi="Arial" w:cs="Arial"/>
        </w:rPr>
        <w:t xml:space="preserve">, </w:t>
      </w:r>
      <w:r w:rsidRPr="06A64B0E" w:rsidR="00694CD8">
        <w:rPr>
          <w:rFonts w:ascii="Arial" w:hAnsi="Arial" w:cs="Arial"/>
        </w:rPr>
        <w:t>która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rozpoznała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jego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potencjał</w:t>
      </w:r>
      <w:r w:rsidRPr="06A64B0E" w:rsidR="00694CD8">
        <w:rPr>
          <w:rFonts w:ascii="Arial" w:hAnsi="Arial" w:cs="Arial"/>
        </w:rPr>
        <w:t xml:space="preserve"> </w:t>
      </w:r>
      <w:r w:rsidRPr="06A64B0E" w:rsidR="00694CD8">
        <w:rPr>
          <w:rFonts w:ascii="Arial" w:hAnsi="Arial" w:cs="Arial"/>
        </w:rPr>
        <w:t>i</w:t>
      </w:r>
      <w:r w:rsidRPr="06A64B0E" w:rsidR="00694CD8">
        <w:rPr>
          <w:rFonts w:ascii="Arial" w:hAnsi="Arial" w:cs="Arial"/>
        </w:rPr>
        <w:t> </w:t>
      </w:r>
      <w:r w:rsidRPr="06A64B0E" w:rsidR="00694CD8">
        <w:rPr>
          <w:rFonts w:ascii="Arial" w:hAnsi="Arial" w:cs="Arial"/>
        </w:rPr>
        <w:t>może</w:t>
      </w:r>
      <w:r w:rsidRPr="06A64B0E" w:rsidR="00694CD8">
        <w:rPr>
          <w:rFonts w:ascii="Arial" w:hAnsi="Arial" w:cs="Arial"/>
        </w:rPr>
        <w:t xml:space="preserve"> go </w:t>
      </w:r>
      <w:r w:rsidRPr="06A64B0E" w:rsidR="00694CD8">
        <w:rPr>
          <w:rFonts w:ascii="Arial" w:hAnsi="Arial" w:cs="Arial"/>
        </w:rPr>
        <w:t>wykorzystać</w:t>
      </w:r>
      <w:r w:rsidRPr="06A64B0E" w:rsidR="00694CD8">
        <w:rPr>
          <w:rFonts w:ascii="Arial" w:hAnsi="Arial" w:cs="Arial"/>
        </w:rPr>
        <w:t>.</w:t>
      </w:r>
    </w:p>
    <w:p w:rsidR="31DE3572" w:rsidP="36E77CFD" w:rsidRDefault="31DE3572" w14:paraId="1A1353F3" w14:textId="4F9E37E0">
      <w:pPr>
        <w:spacing w:after="0" w:line="240" w:lineRule="auto"/>
        <w:jc w:val="center"/>
        <w:rPr>
          <w:rFonts w:ascii="Arial" w:hAnsi="Arial" w:eastAsia="Arial" w:cs="Arial"/>
          <w:color w:val="000000" w:themeColor="text1"/>
        </w:rPr>
      </w:pPr>
      <w:r w:rsidRPr="36E77CFD">
        <w:rPr>
          <w:rStyle w:val="normaltextrun"/>
          <w:rFonts w:ascii="Arial" w:hAnsi="Arial" w:eastAsia="Arial" w:cs="Arial"/>
          <w:b/>
          <w:bCs/>
          <w:color w:val="000000" w:themeColor="text1"/>
          <w:lang w:val="pl-PL"/>
        </w:rPr>
        <w:t>KONIEC</w:t>
      </w:r>
      <w:r w:rsidRPr="36E77CFD">
        <w:rPr>
          <w:rStyle w:val="eop"/>
          <w:rFonts w:ascii="Arial" w:hAnsi="Arial" w:eastAsia="Arial" w:cs="Arial"/>
          <w:color w:val="000000" w:themeColor="text1"/>
        </w:rPr>
        <w:t> </w:t>
      </w:r>
    </w:p>
    <w:p w:rsidR="31DE3572" w:rsidP="36E77CFD" w:rsidRDefault="31DE3572" w14:paraId="7D49ABE2" w14:textId="0E0BB64B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36E77CFD">
        <w:rPr>
          <w:rStyle w:val="eop"/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="31DE3572" w:rsidP="36E77CFD" w:rsidRDefault="31DE3572" w14:paraId="24C81FFB" w14:textId="12A09A7D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36E77CFD">
        <w:rPr>
          <w:rStyle w:val="eop"/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="31DE3572" w:rsidP="36E77CFD" w:rsidRDefault="31DE3572" w14:paraId="15B39416" w14:textId="254B5DCF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pl-PL"/>
        </w:rPr>
        <w:t>O FUJIFILM Corporation</w:t>
      </w:r>
      <w:r>
        <w:tab/>
      </w:r>
      <w:r w:rsidRPr="36E77CFD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pl-PL"/>
        </w:rPr>
        <w:t>  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="31DE3572" w:rsidP="36E77CFD" w:rsidRDefault="31DE3572" w14:paraId="0080DC89" w14:textId="08BA7B39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   </w:t>
      </w:r>
    </w:p>
    <w:p w:rsidR="31DE3572" w:rsidP="36E77CFD" w:rsidRDefault="31DE3572" w14:paraId="477C0052" w14:textId="7AA25B3D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fr-FR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  <w:lang w:val="fr-FR"/>
        </w:rPr>
        <w:t> </w:t>
      </w:r>
    </w:p>
    <w:p w:rsidR="31DE3572" w:rsidP="36E77CFD" w:rsidRDefault="31DE3572" w14:paraId="4BD7BEFA" w14:textId="57FC1C78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pl-PL"/>
        </w:rPr>
        <w:t>O FUJIFILM Graphic Communications Division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fr-FR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  <w:lang w:val="fr-FR"/>
        </w:rPr>
        <w:t> </w:t>
      </w:r>
    </w:p>
    <w:p w:rsidR="31DE3572" w:rsidP="36E77CFD" w:rsidRDefault="31DE3572" w14:paraId="691E80C2" w14:textId="42E7930F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>FUJIFILM Graphic Communications Division</w:t>
      </w:r>
      <w:r w:rsidRPr="36E77CFD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lastRenderedPageBreak/>
        <w:t xml:space="preserve">środowiska. Więcej informacji można znaleźć na stronach </w:t>
      </w:r>
      <w:hyperlink r:id="rId10">
        <w:r w:rsidRPr="36E77CFD">
          <w:rPr>
            <w:rStyle w:val="Hyperlink"/>
            <w:rFonts w:ascii="Arial" w:hAnsi="Arial" w:eastAsia="Arial" w:cs="Arial"/>
            <w:color w:val="0563C1"/>
            <w:sz w:val="20"/>
            <w:szCs w:val="20"/>
            <w:lang w:val="pl-PL"/>
          </w:rPr>
          <w:t>https://www.fujifilm.com/pl/pl/business/graphic</w:t>
        </w:r>
      </w:hyperlink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, </w:t>
      </w:r>
      <w:hyperlink r:id="rId11">
        <w:r w:rsidRPr="36E77CFD">
          <w:rPr>
            <w:rStyle w:val="Hyperlink"/>
            <w:rFonts w:ascii="Arial" w:hAnsi="Arial" w:eastAsia="Arial" w:cs="Arial"/>
            <w:color w:val="0563C1"/>
            <w:sz w:val="20"/>
            <w:szCs w:val="20"/>
            <w:lang w:val="pl-PL"/>
          </w:rPr>
          <w:t>youtube.com/FujifilmGSEurope</w:t>
        </w:r>
      </w:hyperlink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 lub śledząc nas na @FujifilmPrint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   </w:t>
      </w:r>
    </w:p>
    <w:p w:rsidR="31DE3572" w:rsidP="36E77CFD" w:rsidRDefault="31DE3572" w14:paraId="6E4CFC71" w14:textId="1EE073AB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pl-PL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it-IT"/>
        </w:rPr>
        <w:t>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="31DE3572" w:rsidP="36E77CFD" w:rsidRDefault="31DE3572" w14:paraId="51F01654" w14:textId="15499C54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b/>
          <w:bCs/>
          <w:color w:val="000000" w:themeColor="text1"/>
          <w:sz w:val="20"/>
          <w:szCs w:val="20"/>
          <w:lang w:val="pl-PL"/>
        </w:rPr>
        <w:t>Dodatkowe informacje: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it-IT"/>
        </w:rPr>
        <w:t> 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="31DE3572" w:rsidP="36E77CFD" w:rsidRDefault="31DE3572" w14:paraId="510DB0B5" w14:textId="20E3AE4A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>Daniel Porter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it-IT"/>
        </w:rPr>
        <w:t>  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="31DE3572" w:rsidP="36E77CFD" w:rsidRDefault="31DE3572" w14:paraId="64E3A458" w14:textId="1B4E523C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>AD Communications</w:t>
      </w:r>
      <w:r>
        <w:tab/>
      </w: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>  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="31DE3572" w:rsidP="36E77CFD" w:rsidRDefault="31DE3572" w14:paraId="26E9E82E" w14:textId="7D0914F2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E: </w:t>
      </w:r>
      <w:hyperlink r:id="rId12">
        <w:r w:rsidRPr="36E77CFD">
          <w:rPr>
            <w:rStyle w:val="Hyperlink"/>
            <w:rFonts w:ascii="Arial" w:hAnsi="Arial" w:eastAsia="Arial" w:cs="Arial"/>
            <w:color w:val="0563C1"/>
            <w:sz w:val="20"/>
            <w:szCs w:val="20"/>
            <w:lang w:val="pl-PL"/>
          </w:rPr>
          <w:t>dporter@adcomms.co.uk</w:t>
        </w:r>
      </w:hyperlink>
      <w:r w:rsidRPr="36E77CFD">
        <w:rPr>
          <w:rStyle w:val="normaltextrun"/>
          <w:rFonts w:ascii="Calibri" w:hAnsi="Calibri" w:eastAsia="Calibri" w:cs="Calibri"/>
          <w:color w:val="000000" w:themeColor="text1"/>
          <w:lang w:val="pl-PL"/>
        </w:rPr>
        <w:t>    </w:t>
      </w:r>
      <w:r w:rsidRPr="36E77CFD"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="31DE3572" w:rsidP="36E77CFD" w:rsidRDefault="31DE3572" w14:paraId="4FF3E532" w14:textId="1C7CE119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6E77CFD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pl-PL"/>
        </w:rPr>
        <w:t>Tel: +44 (0)1372 464470</w:t>
      </w:r>
      <w:r w:rsidRPr="36E77CFD">
        <w:rPr>
          <w:rStyle w:val="normaltextrun"/>
          <w:rFonts w:ascii="Arial" w:hAnsi="Arial" w:eastAsia="Arial" w:cs="Arial"/>
          <w:color w:val="000000" w:themeColor="text1"/>
          <w:sz w:val="24"/>
          <w:szCs w:val="24"/>
          <w:lang w:val="pl-PL"/>
        </w:rPr>
        <w:t>    </w:t>
      </w:r>
      <w:r w:rsidRPr="36E77CFD">
        <w:rPr>
          <w:rStyle w:val="eop"/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="36E77CFD" w:rsidP="36E77CFD" w:rsidRDefault="36E77CFD" w14:paraId="51DC60B0" w14:textId="6B87F9A9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sectPr w:rsidR="36E77CFD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F92" w:rsidP="00155739" w:rsidRDefault="00C14F92" w14:paraId="72E17250" w14:textId="77777777">
      <w:pPr>
        <w:spacing w:after="0" w:line="240" w:lineRule="auto"/>
      </w:pPr>
      <w:r>
        <w:separator/>
      </w:r>
    </w:p>
  </w:endnote>
  <w:endnote w:type="continuationSeparator" w:id="0">
    <w:p w:rsidR="00C14F92" w:rsidP="00155739" w:rsidRDefault="00C14F92" w14:paraId="5AFC6C6A" w14:textId="77777777">
      <w:pPr>
        <w:spacing w:after="0" w:line="240" w:lineRule="auto"/>
      </w:pPr>
      <w:r>
        <w:continuationSeparator/>
      </w:r>
    </w:p>
  </w:endnote>
  <w:endnote w:type="continuationNotice" w:id="1">
    <w:p w:rsidR="00C14F92" w:rsidRDefault="00C14F92" w14:paraId="1A284B7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F92" w:rsidP="00155739" w:rsidRDefault="00C14F92" w14:paraId="6950D882" w14:textId="77777777">
      <w:pPr>
        <w:spacing w:after="0" w:line="240" w:lineRule="auto"/>
      </w:pPr>
      <w:r>
        <w:separator/>
      </w:r>
    </w:p>
  </w:footnote>
  <w:footnote w:type="continuationSeparator" w:id="0">
    <w:p w:rsidR="00C14F92" w:rsidP="00155739" w:rsidRDefault="00C14F92" w14:paraId="4B048F59" w14:textId="77777777">
      <w:pPr>
        <w:spacing w:after="0" w:line="240" w:lineRule="auto"/>
      </w:pPr>
      <w:r>
        <w:continuationSeparator/>
      </w:r>
    </w:p>
  </w:footnote>
  <w:footnote w:type="continuationNotice" w:id="1">
    <w:p w:rsidR="00C14F92" w:rsidRDefault="00C14F92" w14:paraId="4A79B0B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3AF5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3726285">
    <w:abstractNumId w:val="1"/>
  </w:num>
  <w:num w:numId="2" w16cid:durableId="668601968">
    <w:abstractNumId w:val="4"/>
  </w:num>
  <w:num w:numId="3" w16cid:durableId="1880507203">
    <w:abstractNumId w:val="3"/>
  </w:num>
  <w:num w:numId="4" w16cid:durableId="1146969084">
    <w:abstractNumId w:val="0"/>
  </w:num>
  <w:num w:numId="5" w16cid:durableId="297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A99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26B"/>
    <w:rsid w:val="00035B40"/>
    <w:rsid w:val="00036BEA"/>
    <w:rsid w:val="00037D6B"/>
    <w:rsid w:val="00041ABF"/>
    <w:rsid w:val="0004248F"/>
    <w:rsid w:val="00042891"/>
    <w:rsid w:val="00043831"/>
    <w:rsid w:val="00044F97"/>
    <w:rsid w:val="00050F03"/>
    <w:rsid w:val="00051107"/>
    <w:rsid w:val="00052335"/>
    <w:rsid w:val="00053810"/>
    <w:rsid w:val="000547F4"/>
    <w:rsid w:val="000613BD"/>
    <w:rsid w:val="00061C99"/>
    <w:rsid w:val="00062F38"/>
    <w:rsid w:val="0006503E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B1D"/>
    <w:rsid w:val="00096CD3"/>
    <w:rsid w:val="000A100A"/>
    <w:rsid w:val="000A406F"/>
    <w:rsid w:val="000A44AF"/>
    <w:rsid w:val="000A4B3E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566"/>
    <w:rsid w:val="000D3D6C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16E1E"/>
    <w:rsid w:val="001202E6"/>
    <w:rsid w:val="0012197E"/>
    <w:rsid w:val="00124216"/>
    <w:rsid w:val="0012476B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463D"/>
    <w:rsid w:val="001C51CF"/>
    <w:rsid w:val="001D0026"/>
    <w:rsid w:val="001D6532"/>
    <w:rsid w:val="001D7140"/>
    <w:rsid w:val="001D7799"/>
    <w:rsid w:val="001D7A2B"/>
    <w:rsid w:val="001E0066"/>
    <w:rsid w:val="001E0DB9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0E72"/>
    <w:rsid w:val="00211FAE"/>
    <w:rsid w:val="00213ABC"/>
    <w:rsid w:val="00214577"/>
    <w:rsid w:val="00214CDD"/>
    <w:rsid w:val="002160E5"/>
    <w:rsid w:val="00216E7C"/>
    <w:rsid w:val="00220EE7"/>
    <w:rsid w:val="00222052"/>
    <w:rsid w:val="002220CF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5B3D"/>
    <w:rsid w:val="002365C0"/>
    <w:rsid w:val="00236C20"/>
    <w:rsid w:val="00240E4A"/>
    <w:rsid w:val="00240F13"/>
    <w:rsid w:val="00243DE6"/>
    <w:rsid w:val="00247E7A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3B97"/>
    <w:rsid w:val="002D6686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46D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9ED"/>
    <w:rsid w:val="003E3B7A"/>
    <w:rsid w:val="003E49D5"/>
    <w:rsid w:val="003E4EE8"/>
    <w:rsid w:val="003E63E2"/>
    <w:rsid w:val="003E6CAE"/>
    <w:rsid w:val="003E7A4E"/>
    <w:rsid w:val="003F0860"/>
    <w:rsid w:val="003F30B4"/>
    <w:rsid w:val="003F5073"/>
    <w:rsid w:val="003F600A"/>
    <w:rsid w:val="003F70D2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F85"/>
    <w:rsid w:val="004A7C69"/>
    <w:rsid w:val="004B1092"/>
    <w:rsid w:val="004B48EC"/>
    <w:rsid w:val="004B61B8"/>
    <w:rsid w:val="004B7B4B"/>
    <w:rsid w:val="004B7E60"/>
    <w:rsid w:val="004C12B8"/>
    <w:rsid w:val="004C141F"/>
    <w:rsid w:val="004C48EE"/>
    <w:rsid w:val="004C70B6"/>
    <w:rsid w:val="004D0467"/>
    <w:rsid w:val="004D286D"/>
    <w:rsid w:val="004D2B75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4F33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62EC"/>
    <w:rsid w:val="00557B51"/>
    <w:rsid w:val="00561944"/>
    <w:rsid w:val="00562F34"/>
    <w:rsid w:val="00563389"/>
    <w:rsid w:val="00564DC8"/>
    <w:rsid w:val="005722D5"/>
    <w:rsid w:val="005761CC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4F48"/>
    <w:rsid w:val="005F59A7"/>
    <w:rsid w:val="005F5D60"/>
    <w:rsid w:val="005F79DA"/>
    <w:rsid w:val="00601953"/>
    <w:rsid w:val="00606999"/>
    <w:rsid w:val="0061045B"/>
    <w:rsid w:val="00611428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6E4F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03A6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4CD8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00EF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36FA3"/>
    <w:rsid w:val="0074198F"/>
    <w:rsid w:val="0074508A"/>
    <w:rsid w:val="0074606A"/>
    <w:rsid w:val="007462B7"/>
    <w:rsid w:val="0075103C"/>
    <w:rsid w:val="00755913"/>
    <w:rsid w:val="00755A43"/>
    <w:rsid w:val="007569BB"/>
    <w:rsid w:val="00756FEF"/>
    <w:rsid w:val="007570F3"/>
    <w:rsid w:val="00760CCA"/>
    <w:rsid w:val="00761054"/>
    <w:rsid w:val="0076154C"/>
    <w:rsid w:val="00761B03"/>
    <w:rsid w:val="0076295C"/>
    <w:rsid w:val="007651A3"/>
    <w:rsid w:val="00765FE7"/>
    <w:rsid w:val="0076724D"/>
    <w:rsid w:val="007731E9"/>
    <w:rsid w:val="00774CEF"/>
    <w:rsid w:val="007762BB"/>
    <w:rsid w:val="00776ECC"/>
    <w:rsid w:val="00781451"/>
    <w:rsid w:val="00782634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28AA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D379F"/>
    <w:rsid w:val="007D4D72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4E6"/>
    <w:rsid w:val="008035D3"/>
    <w:rsid w:val="00805135"/>
    <w:rsid w:val="008054D7"/>
    <w:rsid w:val="00805B85"/>
    <w:rsid w:val="00806558"/>
    <w:rsid w:val="0081031F"/>
    <w:rsid w:val="0081158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2BBA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6804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69A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420"/>
    <w:rsid w:val="009A1DAB"/>
    <w:rsid w:val="009A2773"/>
    <w:rsid w:val="009A2830"/>
    <w:rsid w:val="009A2C82"/>
    <w:rsid w:val="009A2D72"/>
    <w:rsid w:val="009A4036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6B60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01AE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3E52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6F7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B7DB3"/>
    <w:rsid w:val="00AC2C22"/>
    <w:rsid w:val="00AC2E50"/>
    <w:rsid w:val="00AC4650"/>
    <w:rsid w:val="00AC4788"/>
    <w:rsid w:val="00AC5633"/>
    <w:rsid w:val="00AC6202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395F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2D54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380"/>
    <w:rsid w:val="00B9652A"/>
    <w:rsid w:val="00BA0BF4"/>
    <w:rsid w:val="00BA0D7D"/>
    <w:rsid w:val="00BA110A"/>
    <w:rsid w:val="00BA243F"/>
    <w:rsid w:val="00BA249D"/>
    <w:rsid w:val="00BA6AA6"/>
    <w:rsid w:val="00BA6C45"/>
    <w:rsid w:val="00BB03C7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5D86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4F92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0CCF"/>
    <w:rsid w:val="00CD2A86"/>
    <w:rsid w:val="00CD52C6"/>
    <w:rsid w:val="00CD6B6D"/>
    <w:rsid w:val="00CD6EE2"/>
    <w:rsid w:val="00CE09F7"/>
    <w:rsid w:val="00CE0B66"/>
    <w:rsid w:val="00CE1B70"/>
    <w:rsid w:val="00CE22B5"/>
    <w:rsid w:val="00CE383C"/>
    <w:rsid w:val="00CE383E"/>
    <w:rsid w:val="00CE41DB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2C57"/>
    <w:rsid w:val="00D94868"/>
    <w:rsid w:val="00D9489E"/>
    <w:rsid w:val="00D94AF8"/>
    <w:rsid w:val="00D9742F"/>
    <w:rsid w:val="00DA239F"/>
    <w:rsid w:val="00DA295F"/>
    <w:rsid w:val="00DA4363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E76A4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86D"/>
    <w:rsid w:val="00E50B88"/>
    <w:rsid w:val="00E52917"/>
    <w:rsid w:val="00E5350F"/>
    <w:rsid w:val="00E57B64"/>
    <w:rsid w:val="00E60AA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585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0EB1"/>
    <w:rsid w:val="00EC126D"/>
    <w:rsid w:val="00EC1CA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2FB"/>
    <w:rsid w:val="00F47C2C"/>
    <w:rsid w:val="00F52042"/>
    <w:rsid w:val="00F5337D"/>
    <w:rsid w:val="00F5373C"/>
    <w:rsid w:val="00F54D1F"/>
    <w:rsid w:val="00F569A1"/>
    <w:rsid w:val="00F64DA9"/>
    <w:rsid w:val="00F65020"/>
    <w:rsid w:val="00F652FF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01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A64CE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090B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9C8"/>
    <w:rsid w:val="00FE6C0D"/>
    <w:rsid w:val="00FF2CED"/>
    <w:rsid w:val="00FF371F"/>
    <w:rsid w:val="00FF6B8F"/>
    <w:rsid w:val="06A64B0E"/>
    <w:rsid w:val="198EAD46"/>
    <w:rsid w:val="31DE3572"/>
    <w:rsid w:val="31E3E942"/>
    <w:rsid w:val="31E6BF21"/>
    <w:rsid w:val="36E77CFD"/>
    <w:rsid w:val="3D7A0E47"/>
    <w:rsid w:val="442DBF5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pl/pl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593DD8B2-20CC-46D8-B0E9-C8B3BD697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Henshaw</dc:creator>
  <keywords>Bluetree group; Jet Press 720S</keywords>
  <lastModifiedBy>Aimee Parsons</lastModifiedBy>
  <revision>5</revision>
  <lastPrinted>2020-02-28T19:16:00.0000000Z</lastPrinted>
  <dcterms:created xsi:type="dcterms:W3CDTF">2023-10-12T10:22:00.0000000Z</dcterms:created>
  <dcterms:modified xsi:type="dcterms:W3CDTF">2023-10-12T12:17:01.1729376Z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