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BD9" w14:textId="77777777" w:rsidR="00543D11" w:rsidRPr="009E6E92" w:rsidRDefault="00543D11" w:rsidP="00192563">
      <w:pPr>
        <w:spacing w:line="360" w:lineRule="auto"/>
        <w:jc w:val="both"/>
        <w:rPr>
          <w:rFonts w:ascii="Arial" w:hAnsi="Arial" w:cs="Arial"/>
          <w:b/>
          <w:bCs/>
          <w:color w:val="000000" w:themeColor="text1"/>
          <w:sz w:val="20"/>
          <w:szCs w:val="20"/>
        </w:rPr>
      </w:pPr>
    </w:p>
    <w:p w14:paraId="2398EA49" w14:textId="77777777" w:rsidR="00543D11" w:rsidRPr="009E6E92" w:rsidRDefault="00543D11" w:rsidP="00192563">
      <w:pPr>
        <w:spacing w:line="360" w:lineRule="auto"/>
        <w:jc w:val="both"/>
        <w:rPr>
          <w:rFonts w:ascii="Arial" w:hAnsi="Arial" w:cs="Arial"/>
          <w:b/>
          <w:bCs/>
          <w:color w:val="000000" w:themeColor="text1"/>
          <w:sz w:val="20"/>
          <w:szCs w:val="20"/>
        </w:rPr>
      </w:pPr>
    </w:p>
    <w:p w14:paraId="4B77944F" w14:textId="43737EA4" w:rsidR="00ED0E82" w:rsidRPr="009E6E92" w:rsidRDefault="00DF7105"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es-ES"/>
        </w:rPr>
        <w:t>11</w:t>
      </w:r>
      <w:r w:rsidR="00337983" w:rsidRPr="009E6E92">
        <w:rPr>
          <w:rFonts w:ascii="Arial" w:eastAsia="Arial" w:hAnsi="Arial" w:cs="Arial"/>
          <w:b/>
          <w:color w:val="000000" w:themeColor="text1"/>
          <w:sz w:val="20"/>
          <w:szCs w:val="20"/>
          <w:lang w:bidi="es-ES"/>
        </w:rPr>
        <w:t xml:space="preserve"> de octubre de 2023</w:t>
      </w:r>
    </w:p>
    <w:p w14:paraId="4CCC6F2F" w14:textId="6D68C146" w:rsidR="001846CA" w:rsidRPr="009E6E92" w:rsidRDefault="00D95D53" w:rsidP="00192563">
      <w:pPr>
        <w:spacing w:line="360" w:lineRule="auto"/>
        <w:jc w:val="both"/>
        <w:rPr>
          <w:rFonts w:ascii="Arial" w:hAnsi="Arial" w:cs="Arial"/>
          <w:b/>
          <w:bCs/>
          <w:color w:val="000000" w:themeColor="text1"/>
          <w:sz w:val="24"/>
          <w:szCs w:val="24"/>
        </w:rPr>
      </w:pPr>
      <w:r w:rsidRPr="009E6E92">
        <w:rPr>
          <w:rFonts w:ascii="Arial" w:eastAsia="Arial" w:hAnsi="Arial" w:cs="Arial"/>
          <w:b/>
          <w:color w:val="000000" w:themeColor="text1"/>
          <w:sz w:val="24"/>
          <w:szCs w:val="24"/>
          <w:lang w:bidi="es-ES"/>
        </w:rPr>
        <w:t>Fujifilm confirma que amplía su estand en drupa 2024 para mostrar toda su gama de productos comerciales, de embalaje y de gran formato</w:t>
      </w:r>
    </w:p>
    <w:p w14:paraId="7E5AFEBD" w14:textId="7B989F44" w:rsidR="009905E2" w:rsidRPr="009E6E92" w:rsidRDefault="00B754AB" w:rsidP="00192563">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 xml:space="preserve">Fujifilm Europe ha anunciado que ha reservado un estand un 20 % más grande en la drupa 2024 para dar cabida a su cartera de producción digital, que ha crecido considerablemente. Habiendo reservado originalmente un estand de 2020 m2 en el pabellón 8b, del mismo tamaño y posición que en 2016, Fujifilm acordó con los organizadores del evento trasladarse a una nueva ubicación dentro del mismo pabellón para poder añadir 400 m2 adicionales de espacio de estand. </w:t>
      </w:r>
    </w:p>
    <w:p w14:paraId="05A52374" w14:textId="652238C6" w:rsidR="00896198" w:rsidRPr="009E6E92" w:rsidRDefault="003B49E9" w:rsidP="00896198">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Taku Ueno, vicepresidente senior de la División de Comunicación Gráfica de FUJIFILM Europe GmbH, afirma: «En los últimos años se ha producido una verdadera transformación en la cartera de productos de Fujifilm en todos los sectores del mercado, y qué mejor momento y lugar que la mayor exposición mundial de impresión del mundo (que regresa después de un paréntesis de ocho años) para mostrar estas novedades, juntas en un solo lugar por primera vez.</w:t>
      </w:r>
    </w:p>
    <w:p w14:paraId="03A39113" w14:textId="454D3BCE" w:rsidR="00D66EB3" w:rsidRPr="009E6E92" w:rsidRDefault="00D66EB3" w:rsidP="00896198">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 xml:space="preserve">«Desde 2021, hemos visto el rediseño completo y el relanzamiento de nuestra gama Acuity de impresoras de gran formato, la expansión de nuestra cartera de envases analógicos, junto con el lanzamiento de nuestra primera prensa digital de envases flexibles y, por supuesto, la introducción de una amplia y creciente gama de prensas de tóner para el mercado de la impresión comercial. </w:t>
      </w:r>
    </w:p>
    <w:p w14:paraId="2C2622F7" w14:textId="5906395C" w:rsidR="00F05F59" w:rsidRPr="009E6E92" w:rsidRDefault="00C7034A" w:rsidP="00EB5BDE">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 xml:space="preserve">«La ampliación de nuestra gama de prensas digitales para aplicaciones comerciales es especialmente significativa. </w:t>
      </w:r>
      <w:r w:rsidR="00653174">
        <w:rPr>
          <w:rFonts w:ascii="Arial" w:eastAsia="Arial" w:hAnsi="Arial" w:cs="Arial"/>
          <w:color w:val="000000" w:themeColor="text1"/>
          <w:sz w:val="20"/>
          <w:szCs w:val="20"/>
          <w:lang w:bidi="es-ES"/>
        </w:rPr>
        <w:t xml:space="preserve">Con el lanzamiento de nuestras gamas Revoria </w:t>
      </w:r>
      <w:r w:rsidR="00653174">
        <w:rPr>
          <w:rFonts w:ascii="Arial" w:eastAsia="Arial" w:hAnsi="Arial" w:cs="Arial"/>
          <w:color w:val="000000" w:themeColor="text1"/>
          <w:sz w:val="20"/>
          <w:szCs w:val="20"/>
          <w:lang w:bidi="es-ES"/>
        </w:rPr>
        <w:t xml:space="preserve">Press </w:t>
      </w:r>
      <w:r w:rsidR="00653174">
        <w:rPr>
          <w:rFonts w:ascii="Arial" w:eastAsia="Arial" w:hAnsi="Arial" w:cs="Arial"/>
          <w:color w:val="000000" w:themeColor="text1"/>
          <w:sz w:val="20"/>
          <w:szCs w:val="20"/>
          <w:lang w:bidi="es-ES"/>
        </w:rPr>
        <w:t>y Apeos</w:t>
      </w:r>
      <w:r w:rsidR="00653174">
        <w:rPr>
          <w:rFonts w:ascii="Arial" w:eastAsia="Arial" w:hAnsi="Arial" w:cs="Arial"/>
          <w:color w:val="000000" w:themeColor="text1"/>
          <w:sz w:val="20"/>
          <w:szCs w:val="20"/>
          <w:lang w:bidi="es-ES"/>
        </w:rPr>
        <w:t>Pro</w:t>
      </w:r>
      <w:r w:rsidR="00653174">
        <w:rPr>
          <w:rFonts w:ascii="Arial" w:eastAsia="Arial" w:hAnsi="Arial" w:cs="Arial"/>
          <w:color w:val="000000" w:themeColor="text1"/>
          <w:sz w:val="20"/>
          <w:szCs w:val="20"/>
          <w:lang w:bidi="es-ES"/>
        </w:rPr>
        <w:t xml:space="preserve">, combinadas con el modelo líder del sector </w:t>
      </w:r>
      <w:r w:rsidRPr="009E6E92">
        <w:rPr>
          <w:rFonts w:ascii="Arial" w:eastAsia="Arial" w:hAnsi="Arial" w:cs="Arial"/>
          <w:color w:val="000000" w:themeColor="text1"/>
          <w:sz w:val="20"/>
          <w:szCs w:val="20"/>
          <w:lang w:bidi="es-ES"/>
        </w:rPr>
        <w:t xml:space="preserve"> Jet Press 750S de alta velocidad, disponemos ahora de un intervalo completo de soluciones de inyección de tinta y tóner para ofrecer lo mejor de ambos mundos a cualquier empresa de impresión comercial, sean cuales sean las exigencias de sus clientes. </w:t>
      </w:r>
    </w:p>
    <w:p w14:paraId="09564284" w14:textId="39A3808F" w:rsidR="00A51B53" w:rsidRPr="009E6E92" w:rsidRDefault="00F05F59" w:rsidP="00EB5BDE">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 xml:space="preserve">«Y no hemos hecho más que empezar. Acabamos de anunciar dos nuevas prensas digitales, la </w:t>
      </w:r>
      <w:r w:rsidR="00653174">
        <w:rPr>
          <w:rFonts w:ascii="Arial" w:eastAsia="Arial" w:hAnsi="Arial" w:cs="Arial"/>
          <w:color w:val="000000" w:themeColor="text1"/>
          <w:sz w:val="20"/>
          <w:szCs w:val="20"/>
          <w:lang w:bidi="es-ES"/>
        </w:rPr>
        <w:t xml:space="preserve">Revoria Press </w:t>
      </w:r>
      <w:r w:rsidRPr="009E6E92">
        <w:rPr>
          <w:rFonts w:ascii="Arial" w:eastAsia="Arial" w:hAnsi="Arial" w:cs="Arial"/>
          <w:color w:val="000000" w:themeColor="text1"/>
          <w:sz w:val="20"/>
          <w:szCs w:val="20"/>
          <w:lang w:bidi="es-ES"/>
        </w:rPr>
        <w:t xml:space="preserve">EC1100 y la </w:t>
      </w:r>
      <w:r w:rsidR="00653174">
        <w:rPr>
          <w:rFonts w:ascii="Arial" w:eastAsia="Arial" w:hAnsi="Arial" w:cs="Arial"/>
          <w:color w:val="000000" w:themeColor="text1"/>
          <w:sz w:val="20"/>
          <w:szCs w:val="20"/>
          <w:lang w:bidi="es-ES"/>
        </w:rPr>
        <w:t xml:space="preserve">Revoria Press </w:t>
      </w:r>
      <w:r w:rsidRPr="009E6E92">
        <w:rPr>
          <w:rFonts w:ascii="Arial" w:eastAsia="Arial" w:hAnsi="Arial" w:cs="Arial"/>
          <w:color w:val="000000" w:themeColor="text1"/>
          <w:sz w:val="20"/>
          <w:szCs w:val="20"/>
          <w:lang w:bidi="es-ES"/>
        </w:rPr>
        <w:t xml:space="preserve">SC170/180, que presentamos simultáneamente en Sign &amp; Print en Suecia, C!Print en España y The Print Show en el Reino Unido, y habrá otros anuncios importantes relacionados con nuestra cartera de tóneres antes de la drupa 2024 y durante la misma».  </w:t>
      </w:r>
    </w:p>
    <w:p w14:paraId="117557B1" w14:textId="2206C8DA" w:rsidR="00506F0B" w:rsidRPr="009E6E92" w:rsidRDefault="00914623" w:rsidP="00EB5BDE">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lastRenderedPageBreak/>
        <w:t xml:space="preserve">«Además de la gran cantidad de nuevas soluciones digitales, Fujifilm también sigue siendo líder mundial en la fabricación y el suministro de tecnologías y consumibles para aplicaciones analógicas, ya sea offset, flexografía o serigrafía". </w:t>
      </w:r>
    </w:p>
    <w:p w14:paraId="3152CEB6" w14:textId="47E0C8D3" w:rsidR="00506F0B" w:rsidRPr="009E6E92" w:rsidRDefault="00506F0B" w:rsidP="00EB5BDE">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w:t>
      </w:r>
      <w:r w:rsidR="00653174">
        <w:rPr>
          <w:rFonts w:ascii="Arial" w:eastAsia="Arial" w:hAnsi="Arial" w:cs="Arial"/>
          <w:color w:val="000000" w:themeColor="text1"/>
          <w:sz w:val="20"/>
          <w:szCs w:val="20"/>
          <w:lang w:bidi="es-ES"/>
        </w:rPr>
        <w:t xml:space="preserve">drupa </w:t>
      </w:r>
      <w:r w:rsidRPr="009E6E92">
        <w:rPr>
          <w:rFonts w:ascii="Arial" w:eastAsia="Arial" w:hAnsi="Arial" w:cs="Arial"/>
          <w:color w:val="000000" w:themeColor="text1"/>
          <w:sz w:val="20"/>
          <w:szCs w:val="20"/>
          <w:lang w:bidi="es-ES"/>
        </w:rPr>
        <w:t>2024 representa la oportunidad perfecta para que Fujifilm combine todas estas soluciones en un solo lugar, y se reúna con nuestra creciente gama de socios líderes de toda la industria, para mostrar soluciones de preimpresión, impresión y acabado de clase mundial diseñadas para brindar a nuestros clientes una ventaja competitiva».</w:t>
      </w:r>
    </w:p>
    <w:p w14:paraId="3104AB46" w14:textId="538150CB" w:rsidR="008F0FFC" w:rsidRPr="009E6E92" w:rsidRDefault="00506F0B" w:rsidP="00EB5BDE">
      <w:pPr>
        <w:spacing w:line="360" w:lineRule="auto"/>
        <w:jc w:val="both"/>
        <w:rPr>
          <w:rFonts w:ascii="Arial" w:hAnsi="Arial" w:cs="Arial"/>
          <w:color w:val="000000" w:themeColor="text1"/>
          <w:sz w:val="20"/>
          <w:szCs w:val="20"/>
        </w:rPr>
      </w:pPr>
      <w:r w:rsidRPr="009E6E92">
        <w:rPr>
          <w:rFonts w:ascii="Arial" w:eastAsia="Arial" w:hAnsi="Arial" w:cs="Arial"/>
          <w:color w:val="000000" w:themeColor="text1"/>
          <w:sz w:val="20"/>
          <w:szCs w:val="20"/>
          <w:lang w:bidi="es-ES"/>
        </w:rPr>
        <w:t xml:space="preserve">«En conjunto, todo esto suma mucho de qué hablar y se necesita mucho espacio para el estand. Estamos muy ilusionados con la exposición y esperamos tener la oportunidad de demostrar cómo la cartera ampliada de Fujifilm, junto con nuestros socios líderes en la industria, puede ayudar a las empresas de impresión en todos los sectores». </w:t>
      </w:r>
    </w:p>
    <w:p w14:paraId="6387DB62" w14:textId="77777777" w:rsidR="00D068CE" w:rsidRPr="009E6E92" w:rsidRDefault="00D068CE" w:rsidP="00EB5BDE">
      <w:pPr>
        <w:spacing w:line="360" w:lineRule="auto"/>
        <w:jc w:val="both"/>
        <w:rPr>
          <w:rFonts w:ascii="Arial" w:hAnsi="Arial" w:cs="Arial"/>
          <w:color w:val="000000" w:themeColor="text1"/>
          <w:sz w:val="20"/>
          <w:szCs w:val="20"/>
        </w:rPr>
      </w:pPr>
    </w:p>
    <w:p w14:paraId="22BACBFE" w14:textId="6B47050D" w:rsidR="00BA110A" w:rsidRPr="009E6E92" w:rsidRDefault="00DF0F80" w:rsidP="00D71F39">
      <w:pPr>
        <w:spacing w:line="360" w:lineRule="auto"/>
        <w:jc w:val="center"/>
        <w:rPr>
          <w:rFonts w:ascii="Arial" w:hAnsi="Arial" w:cs="Arial"/>
          <w:color w:val="000000" w:themeColor="text1"/>
          <w:sz w:val="20"/>
          <w:szCs w:val="20"/>
        </w:rPr>
      </w:pPr>
      <w:r w:rsidRPr="009E6E92">
        <w:rPr>
          <w:rFonts w:ascii="Arial" w:eastAsia="Arial" w:hAnsi="Arial" w:cs="Arial"/>
          <w:b/>
          <w:color w:val="000000" w:themeColor="text1"/>
          <w:sz w:val="20"/>
          <w:szCs w:val="20"/>
          <w:lang w:bidi="es-ES"/>
        </w:rPr>
        <w:t>FIN</w:t>
      </w:r>
    </w:p>
    <w:p w14:paraId="0E64893B" w14:textId="77777777" w:rsidR="00BF0F57" w:rsidRPr="009E6E92" w:rsidRDefault="00BF0F57" w:rsidP="004E079D">
      <w:pPr>
        <w:spacing w:after="0" w:line="240" w:lineRule="auto"/>
        <w:jc w:val="both"/>
        <w:rPr>
          <w:rFonts w:ascii="Arial" w:hAnsi="Arial" w:cs="Arial"/>
          <w:color w:val="000000" w:themeColor="text1"/>
          <w:sz w:val="20"/>
          <w:szCs w:val="20"/>
        </w:rPr>
      </w:pPr>
    </w:p>
    <w:p w14:paraId="0B6DD4A3" w14:textId="2E802FB9" w:rsidR="00065605" w:rsidRPr="009E6E92" w:rsidRDefault="00065605" w:rsidP="004E079D">
      <w:pPr>
        <w:spacing w:after="0" w:line="240" w:lineRule="auto"/>
        <w:jc w:val="both"/>
        <w:rPr>
          <w:rFonts w:ascii="Arial" w:hAnsi="Arial" w:cs="Arial"/>
          <w:color w:val="000000" w:themeColor="text1"/>
          <w:sz w:val="20"/>
          <w:szCs w:val="20"/>
        </w:rPr>
      </w:pPr>
    </w:p>
    <w:p w14:paraId="2D954E6E"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Corporation</w:t>
      </w:r>
      <w:r>
        <w:rPr>
          <w:rStyle w:val="normaltextrun"/>
          <w:rFonts w:ascii="Arial" w:hAnsi="Arial" w:cs="Arial"/>
          <w:sz w:val="20"/>
          <w:szCs w:val="20"/>
        </w:rPr>
        <w:t>    </w:t>
      </w:r>
      <w:r>
        <w:rPr>
          <w:rStyle w:val="normaltextrun"/>
          <w:rFonts w:ascii="Arial" w:hAnsi="Arial" w:cs="Arial"/>
          <w:sz w:val="20"/>
          <w:szCs w:val="20"/>
          <w:lang w:val="fr-FR"/>
        </w:rPr>
        <w:t> </w:t>
      </w:r>
      <w:r>
        <w:rPr>
          <w:rStyle w:val="eop"/>
          <w:rFonts w:ascii="Arial" w:hAnsi="Arial" w:cs="Arial"/>
          <w:sz w:val="20"/>
          <w:szCs w:val="20"/>
        </w:rPr>
        <w:t> </w:t>
      </w:r>
    </w:p>
    <w:p w14:paraId="53EEABA6"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r>
        <w:rPr>
          <w:rStyle w:val="normaltextrun"/>
          <w:rFonts w:ascii="Arial" w:hAnsi="Arial" w:cs="Arial"/>
          <w:color w:val="000000"/>
          <w:sz w:val="20"/>
          <w:szCs w:val="20"/>
        </w:rPr>
        <w:t>Corporation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063BE968"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4375F60D"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1F6D1E33"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382C5D53"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9"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190507FB" w14:textId="77777777" w:rsidR="00D117EA" w:rsidRDefault="00D117EA" w:rsidP="00D117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710FDEF4" w14:textId="77777777" w:rsidR="00D117EA" w:rsidRDefault="00D117EA" w:rsidP="00D117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5A48F5D9" w14:textId="6E87A82A" w:rsidR="00ED1FDF" w:rsidRPr="00D117EA" w:rsidRDefault="00D117EA" w:rsidP="00D117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69218704"/>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6921870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6921870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p>
    <w:sectPr w:rsidR="00ED1FDF" w:rsidRPr="00D117EA"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1017" w14:textId="77777777" w:rsidR="006F5A66" w:rsidRDefault="006F5A66" w:rsidP="00155739">
      <w:pPr>
        <w:spacing w:after="0" w:line="240" w:lineRule="auto"/>
      </w:pPr>
      <w:r>
        <w:separator/>
      </w:r>
    </w:p>
  </w:endnote>
  <w:endnote w:type="continuationSeparator" w:id="0">
    <w:p w14:paraId="7B62DF53" w14:textId="77777777" w:rsidR="006F5A66" w:rsidRDefault="006F5A66" w:rsidP="00155739">
      <w:pPr>
        <w:spacing w:after="0" w:line="240" w:lineRule="auto"/>
      </w:pPr>
      <w:r>
        <w:continuationSeparator/>
      </w:r>
    </w:p>
  </w:endnote>
  <w:endnote w:type="continuationNotice" w:id="1">
    <w:p w14:paraId="799B430B" w14:textId="77777777" w:rsidR="006F5A66" w:rsidRDefault="006F5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5A3" w14:textId="77777777" w:rsidR="006F5A66" w:rsidRDefault="006F5A66" w:rsidP="00155739">
      <w:pPr>
        <w:spacing w:after="0" w:line="240" w:lineRule="auto"/>
      </w:pPr>
      <w:r>
        <w:separator/>
      </w:r>
    </w:p>
  </w:footnote>
  <w:footnote w:type="continuationSeparator" w:id="0">
    <w:p w14:paraId="31F8AE32" w14:textId="77777777" w:rsidR="006F5A66" w:rsidRDefault="006F5A66" w:rsidP="00155739">
      <w:pPr>
        <w:spacing w:after="0" w:line="240" w:lineRule="auto"/>
      </w:pPr>
      <w:r>
        <w:continuationSeparator/>
      </w:r>
    </w:p>
  </w:footnote>
  <w:footnote w:type="continuationNotice" w:id="1">
    <w:p w14:paraId="1CB0741E" w14:textId="77777777" w:rsidR="006F5A66" w:rsidRDefault="006F5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DACD"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902459">
    <w:abstractNumId w:val="2"/>
  </w:num>
  <w:num w:numId="2" w16cid:durableId="256180493">
    <w:abstractNumId w:val="7"/>
  </w:num>
  <w:num w:numId="3" w16cid:durableId="1922444669">
    <w:abstractNumId w:val="6"/>
  </w:num>
  <w:num w:numId="4" w16cid:durableId="1335113096">
    <w:abstractNumId w:val="0"/>
  </w:num>
  <w:num w:numId="5" w16cid:durableId="546114306">
    <w:abstractNumId w:val="4"/>
  </w:num>
  <w:num w:numId="6" w16cid:durableId="561602085">
    <w:abstractNumId w:val="1"/>
  </w:num>
  <w:num w:numId="7" w16cid:durableId="1947884580">
    <w:abstractNumId w:val="5"/>
  </w:num>
  <w:num w:numId="8" w16cid:durableId="406728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0CAC"/>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5F89"/>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57BD"/>
    <w:rsid w:val="00066305"/>
    <w:rsid w:val="00067665"/>
    <w:rsid w:val="0007029B"/>
    <w:rsid w:val="0007245D"/>
    <w:rsid w:val="000732B5"/>
    <w:rsid w:val="000734A1"/>
    <w:rsid w:val="00074C52"/>
    <w:rsid w:val="00075B06"/>
    <w:rsid w:val="000760A6"/>
    <w:rsid w:val="000762D4"/>
    <w:rsid w:val="00076658"/>
    <w:rsid w:val="000773FD"/>
    <w:rsid w:val="000779B5"/>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21E5"/>
    <w:rsid w:val="00105709"/>
    <w:rsid w:val="001071AF"/>
    <w:rsid w:val="0011448D"/>
    <w:rsid w:val="0011577B"/>
    <w:rsid w:val="00115B3A"/>
    <w:rsid w:val="001163C9"/>
    <w:rsid w:val="001202E6"/>
    <w:rsid w:val="0012197E"/>
    <w:rsid w:val="00124216"/>
    <w:rsid w:val="00124F33"/>
    <w:rsid w:val="00126CFE"/>
    <w:rsid w:val="00126D91"/>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55F"/>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DD8"/>
    <w:rsid w:val="001A235C"/>
    <w:rsid w:val="001A3AEF"/>
    <w:rsid w:val="001A4569"/>
    <w:rsid w:val="001A546C"/>
    <w:rsid w:val="001A6749"/>
    <w:rsid w:val="001A682B"/>
    <w:rsid w:val="001A7A8F"/>
    <w:rsid w:val="001B2962"/>
    <w:rsid w:val="001B2EB3"/>
    <w:rsid w:val="001B2F60"/>
    <w:rsid w:val="001B567D"/>
    <w:rsid w:val="001B5AA6"/>
    <w:rsid w:val="001B7263"/>
    <w:rsid w:val="001B77F2"/>
    <w:rsid w:val="001C0A5C"/>
    <w:rsid w:val="001C267D"/>
    <w:rsid w:val="001C463D"/>
    <w:rsid w:val="001D0026"/>
    <w:rsid w:val="001D0139"/>
    <w:rsid w:val="001D2302"/>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205D"/>
    <w:rsid w:val="0023478D"/>
    <w:rsid w:val="002358C9"/>
    <w:rsid w:val="00235D48"/>
    <w:rsid w:val="002365C0"/>
    <w:rsid w:val="00236C20"/>
    <w:rsid w:val="00240E4A"/>
    <w:rsid w:val="00240F13"/>
    <w:rsid w:val="00251F7E"/>
    <w:rsid w:val="002553D0"/>
    <w:rsid w:val="00257594"/>
    <w:rsid w:val="002579FA"/>
    <w:rsid w:val="002601FF"/>
    <w:rsid w:val="002622A2"/>
    <w:rsid w:val="002631C7"/>
    <w:rsid w:val="00263644"/>
    <w:rsid w:val="00263773"/>
    <w:rsid w:val="00263C2D"/>
    <w:rsid w:val="00264B7E"/>
    <w:rsid w:val="00265F0C"/>
    <w:rsid w:val="00267DB2"/>
    <w:rsid w:val="0027177C"/>
    <w:rsid w:val="00272981"/>
    <w:rsid w:val="00272FFD"/>
    <w:rsid w:val="00273620"/>
    <w:rsid w:val="002740F1"/>
    <w:rsid w:val="002749CA"/>
    <w:rsid w:val="00276524"/>
    <w:rsid w:val="00277C08"/>
    <w:rsid w:val="00282E79"/>
    <w:rsid w:val="00284DF2"/>
    <w:rsid w:val="002856C5"/>
    <w:rsid w:val="0028575D"/>
    <w:rsid w:val="00287267"/>
    <w:rsid w:val="002874E0"/>
    <w:rsid w:val="00287AC1"/>
    <w:rsid w:val="0029067B"/>
    <w:rsid w:val="00291C0C"/>
    <w:rsid w:val="00292508"/>
    <w:rsid w:val="00292B14"/>
    <w:rsid w:val="00292D35"/>
    <w:rsid w:val="002961C7"/>
    <w:rsid w:val="00296C6E"/>
    <w:rsid w:val="002979E0"/>
    <w:rsid w:val="002A01F5"/>
    <w:rsid w:val="002A0D16"/>
    <w:rsid w:val="002A2538"/>
    <w:rsid w:val="002A2842"/>
    <w:rsid w:val="002A39E6"/>
    <w:rsid w:val="002A4255"/>
    <w:rsid w:val="002A4508"/>
    <w:rsid w:val="002B006C"/>
    <w:rsid w:val="002B0744"/>
    <w:rsid w:val="002B1089"/>
    <w:rsid w:val="002B3E14"/>
    <w:rsid w:val="002B5F27"/>
    <w:rsid w:val="002B5FCB"/>
    <w:rsid w:val="002B67EB"/>
    <w:rsid w:val="002C45C3"/>
    <w:rsid w:val="002C49A9"/>
    <w:rsid w:val="002C5712"/>
    <w:rsid w:val="002C5DCE"/>
    <w:rsid w:val="002D2EAF"/>
    <w:rsid w:val="002D5588"/>
    <w:rsid w:val="002D5EF2"/>
    <w:rsid w:val="002D6721"/>
    <w:rsid w:val="002D7F83"/>
    <w:rsid w:val="002E126E"/>
    <w:rsid w:val="002E1BD8"/>
    <w:rsid w:val="002E1E5E"/>
    <w:rsid w:val="002E228F"/>
    <w:rsid w:val="002E460F"/>
    <w:rsid w:val="002E7529"/>
    <w:rsid w:val="002E7786"/>
    <w:rsid w:val="002E7807"/>
    <w:rsid w:val="002E7DDA"/>
    <w:rsid w:val="002F3B47"/>
    <w:rsid w:val="002F6DE0"/>
    <w:rsid w:val="002F7105"/>
    <w:rsid w:val="00300376"/>
    <w:rsid w:val="0030326D"/>
    <w:rsid w:val="00304C30"/>
    <w:rsid w:val="00305384"/>
    <w:rsid w:val="0030598B"/>
    <w:rsid w:val="003059F6"/>
    <w:rsid w:val="003100C0"/>
    <w:rsid w:val="00311982"/>
    <w:rsid w:val="00312B29"/>
    <w:rsid w:val="00314C83"/>
    <w:rsid w:val="00315198"/>
    <w:rsid w:val="00315FC2"/>
    <w:rsid w:val="00320D06"/>
    <w:rsid w:val="00321A2E"/>
    <w:rsid w:val="0032479E"/>
    <w:rsid w:val="003247B2"/>
    <w:rsid w:val="00324E6C"/>
    <w:rsid w:val="00325B20"/>
    <w:rsid w:val="00325CF2"/>
    <w:rsid w:val="00327C2E"/>
    <w:rsid w:val="00327EC1"/>
    <w:rsid w:val="00333242"/>
    <w:rsid w:val="00335704"/>
    <w:rsid w:val="00336508"/>
    <w:rsid w:val="00337983"/>
    <w:rsid w:val="00341FED"/>
    <w:rsid w:val="00342DD9"/>
    <w:rsid w:val="00342F9C"/>
    <w:rsid w:val="003432A8"/>
    <w:rsid w:val="0034390F"/>
    <w:rsid w:val="00344086"/>
    <w:rsid w:val="00344329"/>
    <w:rsid w:val="00345334"/>
    <w:rsid w:val="00345475"/>
    <w:rsid w:val="00345A1C"/>
    <w:rsid w:val="00346281"/>
    <w:rsid w:val="00346299"/>
    <w:rsid w:val="003470AF"/>
    <w:rsid w:val="00347329"/>
    <w:rsid w:val="00351E77"/>
    <w:rsid w:val="00355A16"/>
    <w:rsid w:val="00355A6C"/>
    <w:rsid w:val="00356777"/>
    <w:rsid w:val="00356D24"/>
    <w:rsid w:val="00361A11"/>
    <w:rsid w:val="00361DC1"/>
    <w:rsid w:val="003623BD"/>
    <w:rsid w:val="003644EF"/>
    <w:rsid w:val="00364917"/>
    <w:rsid w:val="00364A3B"/>
    <w:rsid w:val="00365004"/>
    <w:rsid w:val="00365A81"/>
    <w:rsid w:val="003668E0"/>
    <w:rsid w:val="003703B8"/>
    <w:rsid w:val="00372A36"/>
    <w:rsid w:val="00372BC1"/>
    <w:rsid w:val="00372D7A"/>
    <w:rsid w:val="00374FC7"/>
    <w:rsid w:val="00375679"/>
    <w:rsid w:val="00377A25"/>
    <w:rsid w:val="00377DF8"/>
    <w:rsid w:val="003800CE"/>
    <w:rsid w:val="0038256B"/>
    <w:rsid w:val="00385614"/>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2841"/>
    <w:rsid w:val="003B49E9"/>
    <w:rsid w:val="003B4FF2"/>
    <w:rsid w:val="003B6EB0"/>
    <w:rsid w:val="003B7A2C"/>
    <w:rsid w:val="003B7F70"/>
    <w:rsid w:val="003C02AD"/>
    <w:rsid w:val="003C0327"/>
    <w:rsid w:val="003C1789"/>
    <w:rsid w:val="003C21F4"/>
    <w:rsid w:val="003C2C54"/>
    <w:rsid w:val="003C36BD"/>
    <w:rsid w:val="003C3CB6"/>
    <w:rsid w:val="003C40A2"/>
    <w:rsid w:val="003C40E2"/>
    <w:rsid w:val="003C45C5"/>
    <w:rsid w:val="003C5C59"/>
    <w:rsid w:val="003C6563"/>
    <w:rsid w:val="003C7F2C"/>
    <w:rsid w:val="003D0815"/>
    <w:rsid w:val="003D0DE6"/>
    <w:rsid w:val="003D1F12"/>
    <w:rsid w:val="003E0167"/>
    <w:rsid w:val="003E3213"/>
    <w:rsid w:val="003E3B7A"/>
    <w:rsid w:val="003E49D5"/>
    <w:rsid w:val="003E4E29"/>
    <w:rsid w:val="003E4EE8"/>
    <w:rsid w:val="003E63E2"/>
    <w:rsid w:val="003E7303"/>
    <w:rsid w:val="003E78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00F"/>
    <w:rsid w:val="00476861"/>
    <w:rsid w:val="00480901"/>
    <w:rsid w:val="00480ABD"/>
    <w:rsid w:val="00480BE4"/>
    <w:rsid w:val="00483878"/>
    <w:rsid w:val="00483AED"/>
    <w:rsid w:val="004858F5"/>
    <w:rsid w:val="0048659F"/>
    <w:rsid w:val="00486F04"/>
    <w:rsid w:val="00487CC3"/>
    <w:rsid w:val="00487D52"/>
    <w:rsid w:val="004906C9"/>
    <w:rsid w:val="00491703"/>
    <w:rsid w:val="004937AB"/>
    <w:rsid w:val="00493D69"/>
    <w:rsid w:val="00494E0C"/>
    <w:rsid w:val="00496515"/>
    <w:rsid w:val="004A0A40"/>
    <w:rsid w:val="004A0B01"/>
    <w:rsid w:val="004A2F6C"/>
    <w:rsid w:val="004A3BD0"/>
    <w:rsid w:val="004A46C0"/>
    <w:rsid w:val="004A5F85"/>
    <w:rsid w:val="004A7C69"/>
    <w:rsid w:val="004B1092"/>
    <w:rsid w:val="004B54B8"/>
    <w:rsid w:val="004B61B8"/>
    <w:rsid w:val="004B7E60"/>
    <w:rsid w:val="004C12B8"/>
    <w:rsid w:val="004C27DF"/>
    <w:rsid w:val="004C48EE"/>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DE2"/>
    <w:rsid w:val="004F4E35"/>
    <w:rsid w:val="004F4EF3"/>
    <w:rsid w:val="004F53EF"/>
    <w:rsid w:val="004F6C98"/>
    <w:rsid w:val="00500111"/>
    <w:rsid w:val="00503431"/>
    <w:rsid w:val="00503B61"/>
    <w:rsid w:val="00504518"/>
    <w:rsid w:val="0050602B"/>
    <w:rsid w:val="005069F4"/>
    <w:rsid w:val="00506F0B"/>
    <w:rsid w:val="00507A48"/>
    <w:rsid w:val="00507C5C"/>
    <w:rsid w:val="005103E6"/>
    <w:rsid w:val="00513192"/>
    <w:rsid w:val="005147ED"/>
    <w:rsid w:val="0051552C"/>
    <w:rsid w:val="00521A13"/>
    <w:rsid w:val="00522766"/>
    <w:rsid w:val="005227C5"/>
    <w:rsid w:val="00523786"/>
    <w:rsid w:val="00523B17"/>
    <w:rsid w:val="00527C06"/>
    <w:rsid w:val="00530577"/>
    <w:rsid w:val="0053175F"/>
    <w:rsid w:val="005327B8"/>
    <w:rsid w:val="00535927"/>
    <w:rsid w:val="005363C8"/>
    <w:rsid w:val="005366F5"/>
    <w:rsid w:val="0053683D"/>
    <w:rsid w:val="0054011B"/>
    <w:rsid w:val="00540694"/>
    <w:rsid w:val="00541E81"/>
    <w:rsid w:val="005420E2"/>
    <w:rsid w:val="00542EFF"/>
    <w:rsid w:val="00543869"/>
    <w:rsid w:val="00543D11"/>
    <w:rsid w:val="0054449B"/>
    <w:rsid w:val="005450A7"/>
    <w:rsid w:val="00547C30"/>
    <w:rsid w:val="00550C10"/>
    <w:rsid w:val="0055164D"/>
    <w:rsid w:val="00553715"/>
    <w:rsid w:val="00554BC0"/>
    <w:rsid w:val="005570B6"/>
    <w:rsid w:val="00557B51"/>
    <w:rsid w:val="00561944"/>
    <w:rsid w:val="00562F34"/>
    <w:rsid w:val="00563389"/>
    <w:rsid w:val="00564DC8"/>
    <w:rsid w:val="005722D5"/>
    <w:rsid w:val="00572442"/>
    <w:rsid w:val="00580538"/>
    <w:rsid w:val="005824EF"/>
    <w:rsid w:val="00582BC2"/>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3D27"/>
    <w:rsid w:val="005C4CAE"/>
    <w:rsid w:val="005C58DB"/>
    <w:rsid w:val="005D10AE"/>
    <w:rsid w:val="005D343C"/>
    <w:rsid w:val="005D3FA3"/>
    <w:rsid w:val="005D625F"/>
    <w:rsid w:val="005D69E2"/>
    <w:rsid w:val="005D6FAF"/>
    <w:rsid w:val="005E2B5D"/>
    <w:rsid w:val="005E314D"/>
    <w:rsid w:val="005E3150"/>
    <w:rsid w:val="005E322E"/>
    <w:rsid w:val="005E6FA4"/>
    <w:rsid w:val="005F16A3"/>
    <w:rsid w:val="005F1B2B"/>
    <w:rsid w:val="005F1E05"/>
    <w:rsid w:val="005F3E4F"/>
    <w:rsid w:val="005F59A7"/>
    <w:rsid w:val="005F5D60"/>
    <w:rsid w:val="005F79DA"/>
    <w:rsid w:val="00600662"/>
    <w:rsid w:val="00601953"/>
    <w:rsid w:val="00606999"/>
    <w:rsid w:val="006069EF"/>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174"/>
    <w:rsid w:val="00653AAE"/>
    <w:rsid w:val="00655631"/>
    <w:rsid w:val="00656644"/>
    <w:rsid w:val="0065723A"/>
    <w:rsid w:val="006612D2"/>
    <w:rsid w:val="00662894"/>
    <w:rsid w:val="00664A43"/>
    <w:rsid w:val="0066558B"/>
    <w:rsid w:val="006668F2"/>
    <w:rsid w:val="00672D1E"/>
    <w:rsid w:val="0067613A"/>
    <w:rsid w:val="006761CB"/>
    <w:rsid w:val="00676FAE"/>
    <w:rsid w:val="006809B2"/>
    <w:rsid w:val="00680BC1"/>
    <w:rsid w:val="00681DF3"/>
    <w:rsid w:val="006822DB"/>
    <w:rsid w:val="00684EB5"/>
    <w:rsid w:val="0068533D"/>
    <w:rsid w:val="0068593D"/>
    <w:rsid w:val="00686C68"/>
    <w:rsid w:val="006902D3"/>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C13D5"/>
    <w:rsid w:val="006C16CE"/>
    <w:rsid w:val="006C1C79"/>
    <w:rsid w:val="006C26DE"/>
    <w:rsid w:val="006C3003"/>
    <w:rsid w:val="006C37DD"/>
    <w:rsid w:val="006C63E2"/>
    <w:rsid w:val="006D0137"/>
    <w:rsid w:val="006D0E12"/>
    <w:rsid w:val="006D6236"/>
    <w:rsid w:val="006D6E76"/>
    <w:rsid w:val="006D71BC"/>
    <w:rsid w:val="006E16E6"/>
    <w:rsid w:val="006E1FBD"/>
    <w:rsid w:val="006E2712"/>
    <w:rsid w:val="006E3C0B"/>
    <w:rsid w:val="006E40BE"/>
    <w:rsid w:val="006E64F4"/>
    <w:rsid w:val="006E692F"/>
    <w:rsid w:val="006F161F"/>
    <w:rsid w:val="006F16A8"/>
    <w:rsid w:val="006F18A7"/>
    <w:rsid w:val="006F4431"/>
    <w:rsid w:val="006F4992"/>
    <w:rsid w:val="006F5A66"/>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01A"/>
    <w:rsid w:val="007304A0"/>
    <w:rsid w:val="00730604"/>
    <w:rsid w:val="00731305"/>
    <w:rsid w:val="007333AB"/>
    <w:rsid w:val="007340AE"/>
    <w:rsid w:val="00735E0E"/>
    <w:rsid w:val="00735F23"/>
    <w:rsid w:val="0074198F"/>
    <w:rsid w:val="007427B0"/>
    <w:rsid w:val="00744B4C"/>
    <w:rsid w:val="0074606A"/>
    <w:rsid w:val="007462B7"/>
    <w:rsid w:val="0075103C"/>
    <w:rsid w:val="00755162"/>
    <w:rsid w:val="00755A43"/>
    <w:rsid w:val="0075681F"/>
    <w:rsid w:val="007569BB"/>
    <w:rsid w:val="00756FEF"/>
    <w:rsid w:val="007570F3"/>
    <w:rsid w:val="007571B4"/>
    <w:rsid w:val="00761054"/>
    <w:rsid w:val="0076154C"/>
    <w:rsid w:val="00761B03"/>
    <w:rsid w:val="007620A1"/>
    <w:rsid w:val="0076295C"/>
    <w:rsid w:val="00763B4D"/>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447C"/>
    <w:rsid w:val="007E5003"/>
    <w:rsid w:val="007E6C16"/>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3772"/>
    <w:rsid w:val="00815768"/>
    <w:rsid w:val="00821F96"/>
    <w:rsid w:val="00824814"/>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5BEA"/>
    <w:rsid w:val="008560FF"/>
    <w:rsid w:val="008566FB"/>
    <w:rsid w:val="00856834"/>
    <w:rsid w:val="00856C36"/>
    <w:rsid w:val="00857654"/>
    <w:rsid w:val="00857D5B"/>
    <w:rsid w:val="00860460"/>
    <w:rsid w:val="00866047"/>
    <w:rsid w:val="00866065"/>
    <w:rsid w:val="008667E2"/>
    <w:rsid w:val="00867A61"/>
    <w:rsid w:val="00867CDA"/>
    <w:rsid w:val="00867EF1"/>
    <w:rsid w:val="00870742"/>
    <w:rsid w:val="00870C17"/>
    <w:rsid w:val="00872ECF"/>
    <w:rsid w:val="00872FA4"/>
    <w:rsid w:val="008753C2"/>
    <w:rsid w:val="00875629"/>
    <w:rsid w:val="00876B74"/>
    <w:rsid w:val="00881156"/>
    <w:rsid w:val="00881266"/>
    <w:rsid w:val="008829F0"/>
    <w:rsid w:val="0088385C"/>
    <w:rsid w:val="00883CC1"/>
    <w:rsid w:val="00884229"/>
    <w:rsid w:val="00886D4F"/>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A7E55"/>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0FFC"/>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4623"/>
    <w:rsid w:val="009157DE"/>
    <w:rsid w:val="0091604F"/>
    <w:rsid w:val="00920536"/>
    <w:rsid w:val="00920A93"/>
    <w:rsid w:val="009215F3"/>
    <w:rsid w:val="009218C6"/>
    <w:rsid w:val="00922579"/>
    <w:rsid w:val="009232F2"/>
    <w:rsid w:val="00923751"/>
    <w:rsid w:val="009239B3"/>
    <w:rsid w:val="00927974"/>
    <w:rsid w:val="009309E5"/>
    <w:rsid w:val="00936DE7"/>
    <w:rsid w:val="00936FAC"/>
    <w:rsid w:val="00937714"/>
    <w:rsid w:val="0094115B"/>
    <w:rsid w:val="0094204D"/>
    <w:rsid w:val="009441A1"/>
    <w:rsid w:val="0094568D"/>
    <w:rsid w:val="00946C73"/>
    <w:rsid w:val="009474BA"/>
    <w:rsid w:val="009475EA"/>
    <w:rsid w:val="00950DC3"/>
    <w:rsid w:val="00954480"/>
    <w:rsid w:val="00955618"/>
    <w:rsid w:val="00955E60"/>
    <w:rsid w:val="00956267"/>
    <w:rsid w:val="00956E1D"/>
    <w:rsid w:val="009577AC"/>
    <w:rsid w:val="00962C66"/>
    <w:rsid w:val="009636EC"/>
    <w:rsid w:val="00963943"/>
    <w:rsid w:val="0096409A"/>
    <w:rsid w:val="00964769"/>
    <w:rsid w:val="00965087"/>
    <w:rsid w:val="00967752"/>
    <w:rsid w:val="009709E7"/>
    <w:rsid w:val="00973E15"/>
    <w:rsid w:val="0097428A"/>
    <w:rsid w:val="0097460C"/>
    <w:rsid w:val="0097512E"/>
    <w:rsid w:val="0097544A"/>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0BF9"/>
    <w:rsid w:val="009E131B"/>
    <w:rsid w:val="009E20EF"/>
    <w:rsid w:val="009E37AA"/>
    <w:rsid w:val="009E6E92"/>
    <w:rsid w:val="009E6FEF"/>
    <w:rsid w:val="009F1E9E"/>
    <w:rsid w:val="009F3BDA"/>
    <w:rsid w:val="009F4963"/>
    <w:rsid w:val="009F4C31"/>
    <w:rsid w:val="009F722E"/>
    <w:rsid w:val="00A0005E"/>
    <w:rsid w:val="00A01C04"/>
    <w:rsid w:val="00A01D06"/>
    <w:rsid w:val="00A0216E"/>
    <w:rsid w:val="00A04CF2"/>
    <w:rsid w:val="00A0672D"/>
    <w:rsid w:val="00A105E0"/>
    <w:rsid w:val="00A10A46"/>
    <w:rsid w:val="00A1470E"/>
    <w:rsid w:val="00A162BB"/>
    <w:rsid w:val="00A16875"/>
    <w:rsid w:val="00A173E2"/>
    <w:rsid w:val="00A17B11"/>
    <w:rsid w:val="00A20301"/>
    <w:rsid w:val="00A21C52"/>
    <w:rsid w:val="00A21E63"/>
    <w:rsid w:val="00A22A11"/>
    <w:rsid w:val="00A24F90"/>
    <w:rsid w:val="00A265AA"/>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1B5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4E8C"/>
    <w:rsid w:val="00A84F9D"/>
    <w:rsid w:val="00A854D5"/>
    <w:rsid w:val="00A9217A"/>
    <w:rsid w:val="00A92387"/>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45E"/>
    <w:rsid w:val="00AC3D6F"/>
    <w:rsid w:val="00AC4650"/>
    <w:rsid w:val="00AC4788"/>
    <w:rsid w:val="00AC7B5A"/>
    <w:rsid w:val="00AD054E"/>
    <w:rsid w:val="00AD0A6F"/>
    <w:rsid w:val="00AD14BE"/>
    <w:rsid w:val="00AD2417"/>
    <w:rsid w:val="00AD271B"/>
    <w:rsid w:val="00AD28E6"/>
    <w:rsid w:val="00AD28FD"/>
    <w:rsid w:val="00AD2AE6"/>
    <w:rsid w:val="00AD44FC"/>
    <w:rsid w:val="00AD4661"/>
    <w:rsid w:val="00AD51FE"/>
    <w:rsid w:val="00AD6DC0"/>
    <w:rsid w:val="00AE153D"/>
    <w:rsid w:val="00AE23AA"/>
    <w:rsid w:val="00AE24A0"/>
    <w:rsid w:val="00AE4BE6"/>
    <w:rsid w:val="00AE4F07"/>
    <w:rsid w:val="00AE60C2"/>
    <w:rsid w:val="00AE6EDD"/>
    <w:rsid w:val="00AF16D8"/>
    <w:rsid w:val="00AF201C"/>
    <w:rsid w:val="00AF2ACF"/>
    <w:rsid w:val="00AF395C"/>
    <w:rsid w:val="00AF3BDE"/>
    <w:rsid w:val="00AF3CF5"/>
    <w:rsid w:val="00AF45A7"/>
    <w:rsid w:val="00AF46AE"/>
    <w:rsid w:val="00AF4775"/>
    <w:rsid w:val="00AF4824"/>
    <w:rsid w:val="00AF4FB4"/>
    <w:rsid w:val="00AF504F"/>
    <w:rsid w:val="00AF6A47"/>
    <w:rsid w:val="00B07843"/>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FE5"/>
    <w:rsid w:val="00B63044"/>
    <w:rsid w:val="00B64CD2"/>
    <w:rsid w:val="00B64F2E"/>
    <w:rsid w:val="00B651D1"/>
    <w:rsid w:val="00B65AFE"/>
    <w:rsid w:val="00B71BC6"/>
    <w:rsid w:val="00B72413"/>
    <w:rsid w:val="00B72600"/>
    <w:rsid w:val="00B727BA"/>
    <w:rsid w:val="00B73864"/>
    <w:rsid w:val="00B754AB"/>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0C5"/>
    <w:rsid w:val="00BA6AA6"/>
    <w:rsid w:val="00BB1BE3"/>
    <w:rsid w:val="00BB2F30"/>
    <w:rsid w:val="00BB58E5"/>
    <w:rsid w:val="00BB68D7"/>
    <w:rsid w:val="00BB785D"/>
    <w:rsid w:val="00BC023A"/>
    <w:rsid w:val="00BC0899"/>
    <w:rsid w:val="00BC40B7"/>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689F"/>
    <w:rsid w:val="00C07FCF"/>
    <w:rsid w:val="00C11947"/>
    <w:rsid w:val="00C1244F"/>
    <w:rsid w:val="00C14C39"/>
    <w:rsid w:val="00C14F74"/>
    <w:rsid w:val="00C164C8"/>
    <w:rsid w:val="00C16729"/>
    <w:rsid w:val="00C23273"/>
    <w:rsid w:val="00C24884"/>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7034A"/>
    <w:rsid w:val="00C7068F"/>
    <w:rsid w:val="00C709FB"/>
    <w:rsid w:val="00C70C68"/>
    <w:rsid w:val="00C71382"/>
    <w:rsid w:val="00C72C71"/>
    <w:rsid w:val="00C7349D"/>
    <w:rsid w:val="00C73AFF"/>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0439"/>
    <w:rsid w:val="00CF1DA4"/>
    <w:rsid w:val="00CF2A7F"/>
    <w:rsid w:val="00CF3419"/>
    <w:rsid w:val="00CF355D"/>
    <w:rsid w:val="00CF3BEC"/>
    <w:rsid w:val="00CF657D"/>
    <w:rsid w:val="00CF6E04"/>
    <w:rsid w:val="00D00AB0"/>
    <w:rsid w:val="00D0162F"/>
    <w:rsid w:val="00D01D68"/>
    <w:rsid w:val="00D03EF7"/>
    <w:rsid w:val="00D068CE"/>
    <w:rsid w:val="00D06E6B"/>
    <w:rsid w:val="00D075F1"/>
    <w:rsid w:val="00D10004"/>
    <w:rsid w:val="00D108C9"/>
    <w:rsid w:val="00D11534"/>
    <w:rsid w:val="00D117EA"/>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EB3"/>
    <w:rsid w:val="00D66FC9"/>
    <w:rsid w:val="00D71F39"/>
    <w:rsid w:val="00D7389E"/>
    <w:rsid w:val="00D73BA1"/>
    <w:rsid w:val="00D753ED"/>
    <w:rsid w:val="00D773FC"/>
    <w:rsid w:val="00D8351A"/>
    <w:rsid w:val="00D83DF6"/>
    <w:rsid w:val="00D84456"/>
    <w:rsid w:val="00D8459F"/>
    <w:rsid w:val="00D87C1F"/>
    <w:rsid w:val="00D90125"/>
    <w:rsid w:val="00D9489E"/>
    <w:rsid w:val="00D94AF8"/>
    <w:rsid w:val="00D95D53"/>
    <w:rsid w:val="00D97AB4"/>
    <w:rsid w:val="00DA295F"/>
    <w:rsid w:val="00DA4CA5"/>
    <w:rsid w:val="00DA7E91"/>
    <w:rsid w:val="00DB3CC9"/>
    <w:rsid w:val="00DB4129"/>
    <w:rsid w:val="00DB4565"/>
    <w:rsid w:val="00DB460D"/>
    <w:rsid w:val="00DB52B2"/>
    <w:rsid w:val="00DB5CD3"/>
    <w:rsid w:val="00DB6B93"/>
    <w:rsid w:val="00DB743D"/>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2739"/>
    <w:rsid w:val="00DF7105"/>
    <w:rsid w:val="00E001D2"/>
    <w:rsid w:val="00E002C1"/>
    <w:rsid w:val="00E00922"/>
    <w:rsid w:val="00E05877"/>
    <w:rsid w:val="00E06084"/>
    <w:rsid w:val="00E07817"/>
    <w:rsid w:val="00E07FC5"/>
    <w:rsid w:val="00E10637"/>
    <w:rsid w:val="00E113D3"/>
    <w:rsid w:val="00E11E6E"/>
    <w:rsid w:val="00E122D5"/>
    <w:rsid w:val="00E13F82"/>
    <w:rsid w:val="00E179E6"/>
    <w:rsid w:val="00E218D6"/>
    <w:rsid w:val="00E22879"/>
    <w:rsid w:val="00E22AA1"/>
    <w:rsid w:val="00E25A4A"/>
    <w:rsid w:val="00E2603F"/>
    <w:rsid w:val="00E27A70"/>
    <w:rsid w:val="00E317A3"/>
    <w:rsid w:val="00E320B1"/>
    <w:rsid w:val="00E32FBF"/>
    <w:rsid w:val="00E33A1E"/>
    <w:rsid w:val="00E345D6"/>
    <w:rsid w:val="00E35118"/>
    <w:rsid w:val="00E35E39"/>
    <w:rsid w:val="00E36243"/>
    <w:rsid w:val="00E40F65"/>
    <w:rsid w:val="00E41AD9"/>
    <w:rsid w:val="00E422CE"/>
    <w:rsid w:val="00E42397"/>
    <w:rsid w:val="00E45F34"/>
    <w:rsid w:val="00E50B88"/>
    <w:rsid w:val="00E513DF"/>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66949"/>
    <w:rsid w:val="00E706C9"/>
    <w:rsid w:val="00E7072F"/>
    <w:rsid w:val="00E71533"/>
    <w:rsid w:val="00E72C45"/>
    <w:rsid w:val="00E7447C"/>
    <w:rsid w:val="00E80CD0"/>
    <w:rsid w:val="00E83405"/>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3B0"/>
    <w:rsid w:val="00EB0CBA"/>
    <w:rsid w:val="00EB22D2"/>
    <w:rsid w:val="00EB2F8C"/>
    <w:rsid w:val="00EB388F"/>
    <w:rsid w:val="00EB5802"/>
    <w:rsid w:val="00EB5BDE"/>
    <w:rsid w:val="00EB6892"/>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2585"/>
    <w:rsid w:val="00EE3E39"/>
    <w:rsid w:val="00EE56F8"/>
    <w:rsid w:val="00EF0E40"/>
    <w:rsid w:val="00EF1591"/>
    <w:rsid w:val="00EF46BD"/>
    <w:rsid w:val="00EF471C"/>
    <w:rsid w:val="00EF6BD0"/>
    <w:rsid w:val="00F00087"/>
    <w:rsid w:val="00F00187"/>
    <w:rsid w:val="00F02423"/>
    <w:rsid w:val="00F02C15"/>
    <w:rsid w:val="00F03476"/>
    <w:rsid w:val="00F05F59"/>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1307"/>
    <w:rsid w:val="00F329B7"/>
    <w:rsid w:val="00F463F5"/>
    <w:rsid w:val="00F46E30"/>
    <w:rsid w:val="00F476AB"/>
    <w:rsid w:val="00F47C2C"/>
    <w:rsid w:val="00F52042"/>
    <w:rsid w:val="00F5373C"/>
    <w:rsid w:val="00F543A4"/>
    <w:rsid w:val="00F54D1F"/>
    <w:rsid w:val="00F55D06"/>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4A7E"/>
    <w:rsid w:val="00F85794"/>
    <w:rsid w:val="00F86187"/>
    <w:rsid w:val="00F901C8"/>
    <w:rsid w:val="00F918F0"/>
    <w:rsid w:val="00F91931"/>
    <w:rsid w:val="00F932F3"/>
    <w:rsid w:val="00F935AF"/>
    <w:rsid w:val="00F93A16"/>
    <w:rsid w:val="00F9434F"/>
    <w:rsid w:val="00F94F4A"/>
    <w:rsid w:val="00F95795"/>
    <w:rsid w:val="00F9599F"/>
    <w:rsid w:val="00FA0A94"/>
    <w:rsid w:val="00FA1FDD"/>
    <w:rsid w:val="00FA71B1"/>
    <w:rsid w:val="00FA73E1"/>
    <w:rsid w:val="00FB0AF6"/>
    <w:rsid w:val="00FB0FD2"/>
    <w:rsid w:val="00FB297B"/>
    <w:rsid w:val="00FB4519"/>
    <w:rsid w:val="00FB47F0"/>
    <w:rsid w:val="00FB6C88"/>
    <w:rsid w:val="00FB76D2"/>
    <w:rsid w:val="00FC0D9B"/>
    <w:rsid w:val="00FC2A2C"/>
    <w:rsid w:val="00FC4BEE"/>
    <w:rsid w:val="00FC4D67"/>
    <w:rsid w:val="00FC5AEF"/>
    <w:rsid w:val="00FC60BA"/>
    <w:rsid w:val="00FC622D"/>
    <w:rsid w:val="00FC753C"/>
    <w:rsid w:val="00FD19F2"/>
    <w:rsid w:val="00FD1B5F"/>
    <w:rsid w:val="00FD1D95"/>
    <w:rsid w:val="00FD2087"/>
    <w:rsid w:val="00FD43B5"/>
    <w:rsid w:val="00FD46E9"/>
    <w:rsid w:val="00FD495A"/>
    <w:rsid w:val="00FE01D6"/>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customStyle="1" w:styleId="scxw169218704">
    <w:name w:val="scxw169218704"/>
    <w:basedOn w:val="DefaultParagraphFont"/>
    <w:rsid w:val="00D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15513234">
      <w:bodyDiv w:val="1"/>
      <w:marLeft w:val="0"/>
      <w:marRight w:val="0"/>
      <w:marTop w:val="0"/>
      <w:marBottom w:val="0"/>
      <w:divBdr>
        <w:top w:val="none" w:sz="0" w:space="0" w:color="auto"/>
        <w:left w:val="none" w:sz="0" w:space="0" w:color="auto"/>
        <w:bottom w:val="none" w:sz="0" w:space="0" w:color="auto"/>
        <w:right w:val="none" w:sz="0" w:space="0" w:color="auto"/>
      </w:divBdr>
      <w:divsChild>
        <w:div w:id="311565702">
          <w:marLeft w:val="0"/>
          <w:marRight w:val="0"/>
          <w:marTop w:val="0"/>
          <w:marBottom w:val="0"/>
          <w:divBdr>
            <w:top w:val="none" w:sz="0" w:space="0" w:color="auto"/>
            <w:left w:val="none" w:sz="0" w:space="0" w:color="auto"/>
            <w:bottom w:val="none" w:sz="0" w:space="0" w:color="auto"/>
            <w:right w:val="none" w:sz="0" w:space="0" w:color="auto"/>
          </w:divBdr>
        </w:div>
        <w:div w:id="644704132">
          <w:marLeft w:val="0"/>
          <w:marRight w:val="0"/>
          <w:marTop w:val="0"/>
          <w:marBottom w:val="0"/>
          <w:divBdr>
            <w:top w:val="none" w:sz="0" w:space="0" w:color="auto"/>
            <w:left w:val="none" w:sz="0" w:space="0" w:color="auto"/>
            <w:bottom w:val="none" w:sz="0" w:space="0" w:color="auto"/>
            <w:right w:val="none" w:sz="0" w:space="0" w:color="auto"/>
          </w:divBdr>
        </w:div>
        <w:div w:id="1815875316">
          <w:marLeft w:val="0"/>
          <w:marRight w:val="0"/>
          <w:marTop w:val="0"/>
          <w:marBottom w:val="0"/>
          <w:divBdr>
            <w:top w:val="none" w:sz="0" w:space="0" w:color="auto"/>
            <w:left w:val="none" w:sz="0" w:space="0" w:color="auto"/>
            <w:bottom w:val="none" w:sz="0" w:space="0" w:color="auto"/>
            <w:right w:val="none" w:sz="0" w:space="0" w:color="auto"/>
          </w:divBdr>
        </w:div>
        <w:div w:id="632909348">
          <w:marLeft w:val="0"/>
          <w:marRight w:val="0"/>
          <w:marTop w:val="0"/>
          <w:marBottom w:val="0"/>
          <w:divBdr>
            <w:top w:val="none" w:sz="0" w:space="0" w:color="auto"/>
            <w:left w:val="none" w:sz="0" w:space="0" w:color="auto"/>
            <w:bottom w:val="none" w:sz="0" w:space="0" w:color="auto"/>
            <w:right w:val="none" w:sz="0" w:space="0" w:color="auto"/>
          </w:divBdr>
        </w:div>
        <w:div w:id="91751832">
          <w:marLeft w:val="0"/>
          <w:marRight w:val="0"/>
          <w:marTop w:val="0"/>
          <w:marBottom w:val="0"/>
          <w:divBdr>
            <w:top w:val="none" w:sz="0" w:space="0" w:color="auto"/>
            <w:left w:val="none" w:sz="0" w:space="0" w:color="auto"/>
            <w:bottom w:val="none" w:sz="0" w:space="0" w:color="auto"/>
            <w:right w:val="none" w:sz="0" w:space="0" w:color="auto"/>
          </w:divBdr>
        </w:div>
        <w:div w:id="559023829">
          <w:marLeft w:val="0"/>
          <w:marRight w:val="0"/>
          <w:marTop w:val="0"/>
          <w:marBottom w:val="0"/>
          <w:divBdr>
            <w:top w:val="none" w:sz="0" w:space="0" w:color="auto"/>
            <w:left w:val="none" w:sz="0" w:space="0" w:color="auto"/>
            <w:bottom w:val="none" w:sz="0" w:space="0" w:color="auto"/>
            <w:right w:val="none" w:sz="0" w:space="0" w:color="auto"/>
          </w:divBdr>
        </w:div>
        <w:div w:id="411194803">
          <w:marLeft w:val="0"/>
          <w:marRight w:val="0"/>
          <w:marTop w:val="0"/>
          <w:marBottom w:val="0"/>
          <w:divBdr>
            <w:top w:val="none" w:sz="0" w:space="0" w:color="auto"/>
            <w:left w:val="none" w:sz="0" w:space="0" w:color="auto"/>
            <w:bottom w:val="none" w:sz="0" w:space="0" w:color="auto"/>
            <w:right w:val="none" w:sz="0" w:space="0" w:color="auto"/>
          </w:divBdr>
        </w:div>
        <w:div w:id="1209874868">
          <w:marLeft w:val="0"/>
          <w:marRight w:val="0"/>
          <w:marTop w:val="0"/>
          <w:marBottom w:val="0"/>
          <w:divBdr>
            <w:top w:val="none" w:sz="0" w:space="0" w:color="auto"/>
            <w:left w:val="none" w:sz="0" w:space="0" w:color="auto"/>
            <w:bottom w:val="none" w:sz="0" w:space="0" w:color="auto"/>
            <w:right w:val="none" w:sz="0" w:space="0" w:color="auto"/>
          </w:divBdr>
        </w:div>
        <w:div w:id="963463305">
          <w:marLeft w:val="0"/>
          <w:marRight w:val="0"/>
          <w:marTop w:val="0"/>
          <w:marBottom w:val="0"/>
          <w:divBdr>
            <w:top w:val="none" w:sz="0" w:space="0" w:color="auto"/>
            <w:left w:val="none" w:sz="0" w:space="0" w:color="auto"/>
            <w:bottom w:val="none" w:sz="0" w:space="0" w:color="auto"/>
            <w:right w:val="none" w:sz="0" w:space="0" w:color="auto"/>
          </w:divBdr>
        </w:div>
      </w:divsChild>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es/es-es/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35AB0-06CA-43D0-BF7E-BF327AF67A6F}">
  <ds:schemaRefs>
    <ds:schemaRef ds:uri="http://schemas.microsoft.com/sharepoint/v3/contenttype/forms"/>
  </ds:schemaRefs>
</ds:datastoreItem>
</file>

<file path=customXml/itemProps2.xml><?xml version="1.0" encoding="utf-8"?>
<ds:datastoreItem xmlns:ds="http://schemas.openxmlformats.org/officeDocument/2006/customXml" ds:itemID="{27C300CC-7A82-44F0-8AFF-DCBD3609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2023-10-06T11:08:00Z</dcterms:created>
  <dcterms:modified xsi:type="dcterms:W3CDTF">2023-10-11T08:07:00Z</dcterms:modified>
</cp:coreProperties>
</file>