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36132BA7" w:rsidR="00430940" w:rsidRPr="007F3A51" w:rsidRDefault="00430940" w:rsidP="0094383F">
      <w:pPr>
        <w:spacing w:line="240" w:lineRule="auto"/>
        <w:rPr>
          <w:rFonts w:cstheme="minorHAnsi"/>
          <w:b/>
          <w:bCs/>
          <w:lang w:val="en-US"/>
        </w:rPr>
      </w:pPr>
      <w:r w:rsidRPr="007F3A51">
        <w:rPr>
          <w:rFonts w:cstheme="minorHAnsi"/>
          <w:b/>
          <w:bCs/>
          <w:lang w:val="en-US"/>
        </w:rPr>
        <w:t>PRESS RELEASE</w:t>
      </w:r>
      <w:r w:rsidR="007F3A51" w:rsidRPr="007F3A51">
        <w:rPr>
          <w:noProof/>
        </w:rPr>
        <w:t xml:space="preserve"> </w:t>
      </w:r>
      <w:r w:rsidR="00C81523">
        <w:rPr>
          <w:noProof/>
        </w:rPr>
        <w:drawing>
          <wp:anchor distT="0" distB="0" distL="114300" distR="114300" simplePos="0" relativeHeight="251658240" behindDoc="0" locked="0" layoutInCell="1" allowOverlap="1" wp14:anchorId="1CFEF244" wp14:editId="7B68665C">
            <wp:simplePos x="0" y="0"/>
            <wp:positionH relativeFrom="margin">
              <wp:posOffset>5019040</wp:posOffset>
            </wp:positionH>
            <wp:positionV relativeFrom="margin">
              <wp:posOffset>-791845</wp:posOffset>
            </wp:positionV>
            <wp:extent cx="1317600" cy="1317600"/>
            <wp:effectExtent l="0" t="0" r="0" b="0"/>
            <wp:wrapSquare wrapText="bothSides"/>
            <wp:docPr id="1312835911" name="Picture 131283591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35911" name="Picture 1" descr="A blue squar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59AA" w14:textId="0C87762B" w:rsidR="00430940" w:rsidRPr="007F3A51" w:rsidRDefault="00053B7E" w:rsidP="0094383F">
      <w:pPr>
        <w:spacing w:line="240" w:lineRule="auto"/>
        <w:rPr>
          <w:rFonts w:cstheme="minorHAnsi"/>
          <w:lang w:val="en-US"/>
        </w:rPr>
      </w:pPr>
      <w:r>
        <w:rPr>
          <w:rFonts w:cstheme="minorHAnsi"/>
          <w:lang w:val="en-US"/>
        </w:rPr>
        <w:t>24</w:t>
      </w:r>
      <w:r w:rsidR="00D67847">
        <w:rPr>
          <w:rFonts w:cstheme="minorHAnsi"/>
          <w:lang w:val="en-US"/>
        </w:rPr>
        <w:t xml:space="preserve"> October 2023</w:t>
      </w:r>
    </w:p>
    <w:p w14:paraId="149C5569" w14:textId="77777777" w:rsidR="00430940" w:rsidRPr="007F3A51" w:rsidRDefault="00430940" w:rsidP="0094383F">
      <w:pPr>
        <w:spacing w:line="240" w:lineRule="auto"/>
        <w:rPr>
          <w:rFonts w:cstheme="minorHAnsi"/>
          <w:b/>
          <w:bCs/>
          <w:lang w:val="en-US"/>
        </w:rPr>
      </w:pPr>
    </w:p>
    <w:p w14:paraId="44621A40" w14:textId="43958F97" w:rsidR="00DF784E" w:rsidRDefault="00F5669C" w:rsidP="00867D9D">
      <w:pPr>
        <w:spacing w:after="0" w:line="360" w:lineRule="auto"/>
        <w:jc w:val="center"/>
        <w:rPr>
          <w:b/>
          <w:bCs/>
          <w:lang w:val="en-US"/>
        </w:rPr>
      </w:pPr>
      <w:r w:rsidRPr="686B228D">
        <w:rPr>
          <w:b/>
          <w:lang w:val="en-US"/>
        </w:rPr>
        <w:t xml:space="preserve">FESPA 2024 SET TO </w:t>
      </w:r>
      <w:r w:rsidR="00436A96">
        <w:rPr>
          <w:b/>
          <w:lang w:val="en-US"/>
        </w:rPr>
        <w:t>REVEAL</w:t>
      </w:r>
      <w:r w:rsidRPr="686B228D">
        <w:rPr>
          <w:b/>
          <w:lang w:val="en-US"/>
        </w:rPr>
        <w:t xml:space="preserve"> NEW OPPORTUNITIES </w:t>
      </w:r>
      <w:r w:rsidR="00775DD6">
        <w:rPr>
          <w:b/>
          <w:lang w:val="en-US"/>
        </w:rPr>
        <w:t>IN</w:t>
      </w:r>
      <w:r w:rsidRPr="686B228D">
        <w:rPr>
          <w:b/>
          <w:lang w:val="en-US"/>
        </w:rPr>
        <w:t xml:space="preserve"> PRINT, SIGNAGE</w:t>
      </w:r>
      <w:r w:rsidR="60F21DE2" w:rsidRPr="664D3DD0">
        <w:rPr>
          <w:b/>
          <w:bCs/>
          <w:lang w:val="en-US"/>
        </w:rPr>
        <w:t xml:space="preserve">, </w:t>
      </w:r>
    </w:p>
    <w:p w14:paraId="2EE1D945" w14:textId="701A84B5" w:rsidR="00F5669C" w:rsidRDefault="46BDC68C" w:rsidP="00867D9D">
      <w:pPr>
        <w:spacing w:after="0" w:line="360" w:lineRule="auto"/>
        <w:jc w:val="center"/>
        <w:rPr>
          <w:b/>
          <w:lang w:val="en-US"/>
        </w:rPr>
      </w:pPr>
      <w:r w:rsidRPr="686B228D">
        <w:rPr>
          <w:b/>
          <w:bCs/>
          <w:lang w:val="en-US"/>
        </w:rPr>
        <w:t>PERSONALISATION</w:t>
      </w:r>
      <w:r w:rsidR="00F5669C" w:rsidRPr="686B228D">
        <w:rPr>
          <w:b/>
          <w:lang w:val="en-US"/>
        </w:rPr>
        <w:t xml:space="preserve"> AND SPORTSWEAR </w:t>
      </w:r>
    </w:p>
    <w:p w14:paraId="76D2277B" w14:textId="550E5729" w:rsidR="00A36C8A" w:rsidRPr="007F3A51" w:rsidRDefault="004E6D14" w:rsidP="00867D9D">
      <w:pPr>
        <w:spacing w:after="0" w:line="360" w:lineRule="auto"/>
        <w:jc w:val="center"/>
        <w:rPr>
          <w:rFonts w:cstheme="minorHAnsi"/>
          <w:b/>
          <w:bCs/>
          <w:i/>
          <w:iCs/>
          <w:lang w:val="en-US"/>
        </w:rPr>
      </w:pPr>
      <w:r>
        <w:rPr>
          <w:rFonts w:cstheme="minorHAnsi"/>
          <w:b/>
          <w:bCs/>
          <w:i/>
          <w:iCs/>
          <w:lang w:val="en-US"/>
        </w:rPr>
        <w:t xml:space="preserve">Inaugural </w:t>
      </w:r>
      <w:r w:rsidR="00234089">
        <w:rPr>
          <w:rFonts w:cstheme="minorHAnsi"/>
          <w:b/>
          <w:bCs/>
          <w:i/>
          <w:iCs/>
          <w:lang w:val="en-US"/>
        </w:rPr>
        <w:t>Sports</w:t>
      </w:r>
      <w:r w:rsidR="00466FD9">
        <w:rPr>
          <w:rFonts w:cstheme="minorHAnsi"/>
          <w:b/>
          <w:bCs/>
          <w:i/>
          <w:iCs/>
          <w:lang w:val="en-US"/>
        </w:rPr>
        <w:t>w</w:t>
      </w:r>
      <w:r w:rsidR="00234089">
        <w:rPr>
          <w:rFonts w:cstheme="minorHAnsi"/>
          <w:b/>
          <w:bCs/>
          <w:i/>
          <w:iCs/>
          <w:lang w:val="en-US"/>
        </w:rPr>
        <w:t>ear Pro</w:t>
      </w:r>
      <w:r w:rsidR="00964E92">
        <w:rPr>
          <w:rFonts w:cstheme="minorHAnsi"/>
          <w:b/>
          <w:bCs/>
          <w:i/>
          <w:iCs/>
          <w:lang w:val="en-US"/>
        </w:rPr>
        <w:t xml:space="preserve"> </w:t>
      </w:r>
      <w:r w:rsidR="00FA0833">
        <w:rPr>
          <w:rFonts w:cstheme="minorHAnsi"/>
          <w:b/>
          <w:bCs/>
          <w:i/>
          <w:iCs/>
          <w:lang w:val="en-US"/>
        </w:rPr>
        <w:t xml:space="preserve">to </w:t>
      </w:r>
      <w:r w:rsidR="00466FD9">
        <w:rPr>
          <w:rFonts w:cstheme="minorHAnsi"/>
          <w:b/>
          <w:bCs/>
          <w:i/>
          <w:iCs/>
          <w:lang w:val="en-US"/>
        </w:rPr>
        <w:t>run alongside</w:t>
      </w:r>
      <w:r w:rsidR="00FA0833">
        <w:rPr>
          <w:rFonts w:cstheme="minorHAnsi"/>
          <w:b/>
          <w:bCs/>
          <w:i/>
          <w:iCs/>
          <w:lang w:val="en-US"/>
        </w:rPr>
        <w:t xml:space="preserve"> </w:t>
      </w:r>
      <w:r w:rsidR="00466FD9" w:rsidRPr="00466FD9">
        <w:rPr>
          <w:rFonts w:cstheme="minorHAnsi"/>
          <w:b/>
          <w:bCs/>
          <w:i/>
          <w:iCs/>
          <w:lang w:val="en-US"/>
        </w:rPr>
        <w:t>FESPA Global Print Expo</w:t>
      </w:r>
      <w:r w:rsidR="00466FD9">
        <w:rPr>
          <w:rFonts w:cstheme="minorHAnsi"/>
          <w:b/>
          <w:bCs/>
          <w:i/>
          <w:iCs/>
          <w:lang w:val="en-US"/>
        </w:rPr>
        <w:t xml:space="preserve">, </w:t>
      </w:r>
      <w:r w:rsidR="00466FD9" w:rsidRPr="00466FD9">
        <w:rPr>
          <w:rFonts w:cstheme="minorHAnsi"/>
          <w:b/>
          <w:bCs/>
          <w:i/>
          <w:iCs/>
          <w:lang w:val="en-US"/>
        </w:rPr>
        <w:t>European Sign Expo</w:t>
      </w:r>
      <w:r w:rsidR="00466FD9">
        <w:rPr>
          <w:rFonts w:cstheme="minorHAnsi"/>
          <w:b/>
          <w:bCs/>
          <w:i/>
          <w:iCs/>
          <w:lang w:val="en-US"/>
        </w:rPr>
        <w:t xml:space="preserve"> and Personalisation Experience 2024</w:t>
      </w:r>
    </w:p>
    <w:p w14:paraId="5AFD1C44" w14:textId="0FBDFEF6" w:rsidR="00A36C8A" w:rsidRPr="007F3A51" w:rsidRDefault="00A36C8A" w:rsidP="00867D9D">
      <w:pPr>
        <w:spacing w:after="0" w:line="360" w:lineRule="auto"/>
        <w:rPr>
          <w:rFonts w:ascii="Arial" w:hAnsi="Arial" w:cs="Arial"/>
          <w:sz w:val="20"/>
          <w:szCs w:val="20"/>
          <w:lang w:val="en-US"/>
        </w:rPr>
      </w:pPr>
    </w:p>
    <w:p w14:paraId="5F48D132" w14:textId="65255264" w:rsidR="00E07FE1" w:rsidRDefault="00A36C8A" w:rsidP="00867D9D">
      <w:pPr>
        <w:spacing w:line="360" w:lineRule="auto"/>
      </w:pPr>
      <w:r w:rsidRPr="00234089">
        <w:rPr>
          <w:b/>
          <w:bCs/>
        </w:rPr>
        <w:t>FESPA Global Print Expo</w:t>
      </w:r>
      <w:r w:rsidR="00570580" w:rsidRPr="00046742">
        <w:t>,</w:t>
      </w:r>
      <w:r w:rsidR="002B4702" w:rsidRPr="60FAF7D7">
        <w:t xml:space="preserve"> </w:t>
      </w:r>
      <w:r w:rsidR="002B4702" w:rsidRPr="00234089">
        <w:rPr>
          <w:b/>
          <w:bCs/>
        </w:rPr>
        <w:t>European Sign Expo</w:t>
      </w:r>
      <w:r w:rsidR="00570580" w:rsidRPr="00046742">
        <w:t>,</w:t>
      </w:r>
      <w:r w:rsidR="001C73C8" w:rsidRPr="00234089">
        <w:t xml:space="preserve"> </w:t>
      </w:r>
      <w:r w:rsidR="00570580" w:rsidRPr="003E3C34">
        <w:rPr>
          <w:b/>
          <w:bCs/>
        </w:rPr>
        <w:t>Personalisation Experience</w:t>
      </w:r>
      <w:r w:rsidR="00570580">
        <w:rPr>
          <w:b/>
          <w:bCs/>
        </w:rPr>
        <w:t xml:space="preserve"> </w:t>
      </w:r>
      <w:r w:rsidR="00570580">
        <w:t xml:space="preserve">and the </w:t>
      </w:r>
      <w:r w:rsidR="00E11C0E">
        <w:t>inaugural</w:t>
      </w:r>
      <w:r w:rsidR="00570580">
        <w:t xml:space="preserve"> </w:t>
      </w:r>
      <w:r w:rsidR="00570580" w:rsidRPr="00E07FE1">
        <w:rPr>
          <w:b/>
          <w:bCs/>
        </w:rPr>
        <w:t>Sportswear Pro</w:t>
      </w:r>
      <w:r w:rsidR="00570580" w:rsidRPr="00234089">
        <w:rPr>
          <w:b/>
          <w:bCs/>
        </w:rPr>
        <w:t xml:space="preserve"> </w:t>
      </w:r>
      <w:r w:rsidR="00D0004F">
        <w:t xml:space="preserve">will </w:t>
      </w:r>
      <w:r w:rsidR="00570580">
        <w:t>take place</w:t>
      </w:r>
      <w:r w:rsidR="005547DF" w:rsidRPr="60FAF7D7">
        <w:t xml:space="preserve"> </w:t>
      </w:r>
      <w:r w:rsidR="00570580" w:rsidRPr="00AD28A6">
        <w:t>from 19 to 22 March 2024</w:t>
      </w:r>
      <w:r w:rsidR="00570580">
        <w:t xml:space="preserve"> at</w:t>
      </w:r>
      <w:r w:rsidR="005547DF" w:rsidRPr="60FAF7D7">
        <w:t xml:space="preserve"> </w:t>
      </w:r>
      <w:r w:rsidR="00466FD9">
        <w:t xml:space="preserve">the </w:t>
      </w:r>
      <w:r w:rsidR="00AD28A6" w:rsidRPr="00AD28A6">
        <w:t>RAI Exhibition Centre in Amsterdam, the Netherlands</w:t>
      </w:r>
      <w:r w:rsidR="003E3C34">
        <w:t xml:space="preserve">. </w:t>
      </w:r>
      <w:r w:rsidR="00E07FE1" w:rsidRPr="00E07FE1">
        <w:t xml:space="preserve">The </w:t>
      </w:r>
      <w:r w:rsidR="00E11C0E">
        <w:t>co-located</w:t>
      </w:r>
      <w:r w:rsidR="00E07FE1" w:rsidRPr="00E07FE1">
        <w:t xml:space="preserve"> event</w:t>
      </w:r>
      <w:r w:rsidR="00F14A70">
        <w:t>s</w:t>
      </w:r>
      <w:r w:rsidR="00E07FE1" w:rsidRPr="00E07FE1">
        <w:t xml:space="preserve"> will </w:t>
      </w:r>
      <w:r w:rsidR="008A77D3">
        <w:t>showcase an array of solutions for speciality print, sign making, personalisation</w:t>
      </w:r>
      <w:r w:rsidR="00445652">
        <w:t>,</w:t>
      </w:r>
      <w:r w:rsidR="008A77D3">
        <w:t xml:space="preserve"> and </w:t>
      </w:r>
      <w:r w:rsidR="008A77D3" w:rsidRPr="00E07FE1">
        <w:t>sports and leisure garment production</w:t>
      </w:r>
      <w:r w:rsidR="008A77D3">
        <w:t xml:space="preserve">. </w:t>
      </w:r>
    </w:p>
    <w:p w14:paraId="116AE02A" w14:textId="6E540405" w:rsidR="00B34376" w:rsidRDefault="003A6BF8" w:rsidP="00867D9D">
      <w:pPr>
        <w:spacing w:line="360" w:lineRule="auto"/>
      </w:pPr>
      <w:r>
        <w:t>Amsterdam RAI is a popular venue amongst both the FES</w:t>
      </w:r>
      <w:r w:rsidR="00C15AB6">
        <w:t>PA visitor and exhibitor community</w:t>
      </w:r>
      <w:r w:rsidR="00845A09">
        <w:t xml:space="preserve"> and has been host to successful FESPA exhibitions in 2006, 2009, 2016 and 2021. </w:t>
      </w:r>
      <w:r w:rsidR="00345283">
        <w:t>Th</w:t>
      </w:r>
      <w:r w:rsidR="00A3095A">
        <w:t>e local Amsterdam Schipol airport serves over 310 destinations with direct flights</w:t>
      </w:r>
      <w:r w:rsidR="00775DD6">
        <w:t>,</w:t>
      </w:r>
      <w:r w:rsidR="00F87C69">
        <w:t xml:space="preserve"> and the city offers affordable public transport and accommodation. </w:t>
      </w:r>
    </w:p>
    <w:p w14:paraId="2E016FFA" w14:textId="4A80C89B" w:rsidR="00E45437" w:rsidRDefault="006E372C" w:rsidP="00867D9D">
      <w:pPr>
        <w:spacing w:line="360" w:lineRule="auto"/>
      </w:pPr>
      <w:r w:rsidRPr="00E6116B">
        <w:rPr>
          <w:b/>
          <w:bCs/>
        </w:rPr>
        <w:t>Michael Ryan, Head of FESPA Global Print Expo</w:t>
      </w:r>
      <w:r>
        <w:t>, ex</w:t>
      </w:r>
      <w:r w:rsidR="00E6116B">
        <w:t>plains, “Th</w:t>
      </w:r>
      <w:r w:rsidR="009A4FDF">
        <w:t>is year, we’re introducing a set of new event straplines which</w:t>
      </w:r>
      <w:r w:rsidR="0009082F">
        <w:t xml:space="preserve"> represent</w:t>
      </w:r>
      <w:r w:rsidR="00E6116B">
        <w:t xml:space="preserve"> a natural </w:t>
      </w:r>
      <w:r w:rsidR="00F14A70">
        <w:t xml:space="preserve">progression </w:t>
      </w:r>
      <w:r w:rsidR="00E6116B">
        <w:t xml:space="preserve">from the 2023 events where we encouraged visitors to </w:t>
      </w:r>
      <w:r w:rsidR="00EE0260">
        <w:t>discover</w:t>
      </w:r>
      <w:r w:rsidR="00E6116B">
        <w:t xml:space="preserve"> </w:t>
      </w:r>
      <w:r w:rsidR="00E6116B" w:rsidRPr="00434D54">
        <w:rPr>
          <w:i/>
          <w:iCs/>
        </w:rPr>
        <w:t>‘New Perspectives’</w:t>
      </w:r>
      <w:r w:rsidR="005017A7" w:rsidRPr="0072638A">
        <w:t>.</w:t>
      </w:r>
      <w:r w:rsidR="0072638A" w:rsidRPr="0072638A">
        <w:t xml:space="preserve"> </w:t>
      </w:r>
      <w:r w:rsidRPr="0072638A">
        <w:t>The FESPA 2024 strapline</w:t>
      </w:r>
      <w:r w:rsidR="005300D2">
        <w:t xml:space="preserve">s; </w:t>
      </w:r>
      <w:r w:rsidRPr="0072638A">
        <w:rPr>
          <w:i/>
          <w:iCs/>
        </w:rPr>
        <w:t>‘</w:t>
      </w:r>
      <w:r w:rsidR="00963574" w:rsidRPr="0072638A">
        <w:rPr>
          <w:i/>
          <w:iCs/>
        </w:rPr>
        <w:t>Opportunities,</w:t>
      </w:r>
      <w:r w:rsidR="00436A96" w:rsidRPr="00436A96">
        <w:t xml:space="preserve"> </w:t>
      </w:r>
      <w:r w:rsidR="00436A96" w:rsidRPr="00436A96">
        <w:rPr>
          <w:i/>
          <w:iCs/>
        </w:rPr>
        <w:t>Revealed</w:t>
      </w:r>
      <w:r w:rsidR="00963574" w:rsidRPr="0072638A">
        <w:rPr>
          <w:i/>
          <w:iCs/>
        </w:rPr>
        <w:t>’</w:t>
      </w:r>
      <w:r w:rsidR="005300D2">
        <w:rPr>
          <w:i/>
          <w:iCs/>
        </w:rPr>
        <w:t xml:space="preserve"> </w:t>
      </w:r>
      <w:r w:rsidR="005300D2" w:rsidRPr="008F70BB">
        <w:t xml:space="preserve">at </w:t>
      </w:r>
      <w:r w:rsidR="00E52023">
        <w:t xml:space="preserve">FESPA </w:t>
      </w:r>
      <w:r w:rsidR="005300D2" w:rsidRPr="008F70BB">
        <w:t>Global Print Expo;</w:t>
      </w:r>
      <w:r w:rsidR="005300D2" w:rsidRPr="005300D2">
        <w:rPr>
          <w:i/>
          <w:iCs/>
        </w:rPr>
        <w:t xml:space="preserve"> </w:t>
      </w:r>
      <w:r w:rsidR="005300D2" w:rsidRPr="0072638A">
        <w:rPr>
          <w:i/>
          <w:iCs/>
        </w:rPr>
        <w:t>‘Opportunities, Illuminated’</w:t>
      </w:r>
      <w:r w:rsidR="005300D2">
        <w:rPr>
          <w:i/>
          <w:iCs/>
        </w:rPr>
        <w:t xml:space="preserve"> </w:t>
      </w:r>
      <w:r w:rsidR="005300D2" w:rsidRPr="008F70BB">
        <w:t>at European Sign Expo</w:t>
      </w:r>
      <w:r w:rsidR="000716CD" w:rsidRPr="008F70BB">
        <w:t>;</w:t>
      </w:r>
      <w:r w:rsidR="000716CD">
        <w:rPr>
          <w:i/>
          <w:iCs/>
        </w:rPr>
        <w:t xml:space="preserve"> </w:t>
      </w:r>
      <w:r w:rsidR="000716CD" w:rsidRPr="0072638A">
        <w:rPr>
          <w:i/>
          <w:iCs/>
        </w:rPr>
        <w:t>‘Opportunities, Created’</w:t>
      </w:r>
      <w:r w:rsidR="000716CD">
        <w:rPr>
          <w:i/>
          <w:iCs/>
        </w:rPr>
        <w:t xml:space="preserve"> </w:t>
      </w:r>
      <w:r w:rsidR="000716CD" w:rsidRPr="008F70BB">
        <w:t>at Sportswear Pro; and</w:t>
      </w:r>
      <w:r w:rsidR="000716CD">
        <w:rPr>
          <w:i/>
          <w:iCs/>
        </w:rPr>
        <w:t xml:space="preserve"> </w:t>
      </w:r>
      <w:r w:rsidR="000716CD" w:rsidRPr="0072638A">
        <w:rPr>
          <w:i/>
          <w:iCs/>
        </w:rPr>
        <w:t xml:space="preserve">‘Opportunities, </w:t>
      </w:r>
      <w:r w:rsidR="00AC509B">
        <w:rPr>
          <w:i/>
          <w:iCs/>
        </w:rPr>
        <w:t>R</w:t>
      </w:r>
      <w:r w:rsidR="000716CD" w:rsidRPr="0072638A">
        <w:rPr>
          <w:i/>
          <w:iCs/>
        </w:rPr>
        <w:t>eimagined’</w:t>
      </w:r>
      <w:r w:rsidR="000716CD">
        <w:rPr>
          <w:i/>
          <w:iCs/>
        </w:rPr>
        <w:t xml:space="preserve"> </w:t>
      </w:r>
      <w:r w:rsidR="000716CD" w:rsidRPr="008F70BB">
        <w:t>at Personalisation Experience</w:t>
      </w:r>
      <w:r w:rsidR="008F70BB">
        <w:t>,</w:t>
      </w:r>
      <w:r w:rsidR="00E52023">
        <w:t xml:space="preserve"> </w:t>
      </w:r>
      <w:r w:rsidR="00963574" w:rsidRPr="0072638A">
        <w:t>highlight how there’s always something new to learn</w:t>
      </w:r>
      <w:r w:rsidR="00FE5A98">
        <w:t xml:space="preserve"> </w:t>
      </w:r>
      <w:r w:rsidR="003B40B3">
        <w:t xml:space="preserve">and how the sectors that our visitors are active in </w:t>
      </w:r>
      <w:r w:rsidR="001D1A8E">
        <w:t>are</w:t>
      </w:r>
      <w:r w:rsidR="003B40B3">
        <w:t xml:space="preserve"> often broader than they realise.</w:t>
      </w:r>
      <w:r w:rsidR="00325341">
        <w:t>”</w:t>
      </w:r>
      <w:r w:rsidR="003B40B3">
        <w:t xml:space="preserve"> </w:t>
      </w:r>
    </w:p>
    <w:p w14:paraId="2CCAF066" w14:textId="6D4E6F05" w:rsidR="00F024AD" w:rsidRDefault="00E45437" w:rsidP="00867D9D">
      <w:pPr>
        <w:spacing w:line="360" w:lineRule="auto"/>
      </w:pPr>
      <w:r>
        <w:t xml:space="preserve">Michael </w:t>
      </w:r>
      <w:r w:rsidR="001D1A8E">
        <w:t>continues</w:t>
      </w:r>
      <w:r>
        <w:t>, “</w:t>
      </w:r>
      <w:r w:rsidR="00E54AE3">
        <w:t>In our constantly evolving speciality print industry, the possibilities and opportunities are endless and</w:t>
      </w:r>
      <w:r w:rsidR="00A54FE8">
        <w:t xml:space="preserve"> we’re </w:t>
      </w:r>
      <w:r w:rsidR="00773D88">
        <w:t>excited</w:t>
      </w:r>
      <w:r w:rsidR="00A54FE8">
        <w:t xml:space="preserve"> to welcom</w:t>
      </w:r>
      <w:r w:rsidR="00773D88">
        <w:t>e</w:t>
      </w:r>
      <w:r w:rsidR="00A54FE8">
        <w:t xml:space="preserve"> an array of suppliers to highlight their latest, innovative solutions. W</w:t>
      </w:r>
      <w:r w:rsidR="00E54AE3">
        <w:t xml:space="preserve">e look forward to showcasing </w:t>
      </w:r>
      <w:r w:rsidR="00A54FE8">
        <w:t>new growth opportunities</w:t>
      </w:r>
      <w:r w:rsidR="00E54AE3">
        <w:t xml:space="preserve"> to our global community in Amsterdam.”</w:t>
      </w:r>
    </w:p>
    <w:p w14:paraId="2721F4CE" w14:textId="6A2DE9BE" w:rsidR="00497A04" w:rsidRPr="009F4841" w:rsidRDefault="00CE3192" w:rsidP="00867D9D">
      <w:pPr>
        <w:spacing w:line="360" w:lineRule="auto"/>
        <w:rPr>
          <w:b/>
          <w:bCs/>
        </w:rPr>
      </w:pPr>
      <w:r>
        <w:t xml:space="preserve">Visitors to </w:t>
      </w:r>
      <w:r w:rsidR="4C5009CF" w:rsidRPr="00292621">
        <w:t>FESPA</w:t>
      </w:r>
      <w:r w:rsidR="4C5009CF" w:rsidRPr="5178E36A">
        <w:t xml:space="preserve"> </w:t>
      </w:r>
      <w:r w:rsidR="00E77EFC" w:rsidRPr="5178E36A">
        <w:t>Global Print Expo</w:t>
      </w:r>
      <w:r w:rsidR="00864907">
        <w:t xml:space="preserve">, </w:t>
      </w:r>
      <w:r w:rsidR="00E77EFC" w:rsidRPr="5178E36A">
        <w:t>European Sign Expo</w:t>
      </w:r>
      <w:r w:rsidR="00864907">
        <w:t>, Personalisation Experience and Sportswear Pro 2024</w:t>
      </w:r>
      <w:r w:rsidR="005547DF" w:rsidRPr="5178E36A">
        <w:t xml:space="preserve"> will </w:t>
      </w:r>
      <w:r>
        <w:t>see a</w:t>
      </w:r>
      <w:r w:rsidR="00773D88">
        <w:t xml:space="preserve"> host</w:t>
      </w:r>
      <w:r>
        <w:t xml:space="preserve"> of </w:t>
      </w:r>
      <w:r w:rsidR="009C4964">
        <w:t xml:space="preserve">technologies, media and consumables </w:t>
      </w:r>
      <w:r w:rsidR="00C633E4">
        <w:t>from</w:t>
      </w:r>
      <w:r w:rsidR="00C76496">
        <w:t xml:space="preserve"> confirmed</w:t>
      </w:r>
      <w:r w:rsidR="00464C43">
        <w:t xml:space="preserve"> exhibitors</w:t>
      </w:r>
      <w:r w:rsidR="00C76496">
        <w:t xml:space="preserve"> including </w:t>
      </w:r>
      <w:r w:rsidR="00C76496" w:rsidRPr="009F4841">
        <w:t>AGFA, Antalis, DGI/d.gen, EFI</w:t>
      </w:r>
      <w:r w:rsidR="00C76496">
        <w:t>,</w:t>
      </w:r>
      <w:r w:rsidR="00C76496" w:rsidRPr="009F4841">
        <w:t xml:space="preserve"> Elitron</w:t>
      </w:r>
      <w:r w:rsidR="00C76496">
        <w:t>,</w:t>
      </w:r>
      <w:r w:rsidR="00C76496" w:rsidRPr="009F4841">
        <w:t xml:space="preserve"> Kongsberg</w:t>
      </w:r>
      <w:r w:rsidR="00C76496">
        <w:t>,</w:t>
      </w:r>
      <w:r w:rsidR="00C76496" w:rsidRPr="009F4841">
        <w:t xml:space="preserve"> LIYU</w:t>
      </w:r>
      <w:r w:rsidR="00C76496">
        <w:t xml:space="preserve">, </w:t>
      </w:r>
      <w:r w:rsidR="00C76496" w:rsidRPr="009F4841">
        <w:t>Mimaki</w:t>
      </w:r>
      <w:r w:rsidR="00C76496">
        <w:t xml:space="preserve">, </w:t>
      </w:r>
      <w:r w:rsidR="00C76496" w:rsidRPr="009F4841">
        <w:t>Orafol</w:t>
      </w:r>
      <w:r w:rsidR="00C76496">
        <w:t xml:space="preserve">, </w:t>
      </w:r>
      <w:r w:rsidR="00C76496" w:rsidRPr="009F4841">
        <w:t>Sun Chemical</w:t>
      </w:r>
      <w:r w:rsidR="00C76496">
        <w:t xml:space="preserve">, </w:t>
      </w:r>
      <w:r w:rsidR="00C633E4">
        <w:t xml:space="preserve">and </w:t>
      </w:r>
      <w:r w:rsidR="00C76496">
        <w:t xml:space="preserve">swissQprint. </w:t>
      </w:r>
      <w:r w:rsidR="00F1795A">
        <w:t xml:space="preserve">Confirmed textile suppliers include </w:t>
      </w:r>
      <w:r w:rsidR="00F1795A" w:rsidRPr="00A71982">
        <w:t>MH</w:t>
      </w:r>
      <w:r w:rsidR="001C2DE2">
        <w:t>M</w:t>
      </w:r>
      <w:r w:rsidR="00F1795A" w:rsidRPr="00A71982">
        <w:t>, Monti Antonio, MS printing/JK Group</w:t>
      </w:r>
      <w:r w:rsidR="00F1795A">
        <w:t xml:space="preserve"> and</w:t>
      </w:r>
      <w:r w:rsidR="00F1795A" w:rsidRPr="00A71982">
        <w:t xml:space="preserve"> R</w:t>
      </w:r>
      <w:r w:rsidR="009B7612">
        <w:t>OQ</w:t>
      </w:r>
      <w:r w:rsidR="00F1795A">
        <w:t>, as well as two</w:t>
      </w:r>
      <w:r w:rsidR="009B7612">
        <w:t xml:space="preserve"> new</w:t>
      </w:r>
      <w:r w:rsidR="00F1795A">
        <w:t xml:space="preserve"> embroidery suppliers </w:t>
      </w:r>
      <w:r w:rsidR="00C633E4">
        <w:t>–</w:t>
      </w:r>
      <w:r w:rsidR="00032C8F">
        <w:t xml:space="preserve"> Tajima</w:t>
      </w:r>
      <w:r w:rsidR="00C633E4">
        <w:t xml:space="preserve"> and</w:t>
      </w:r>
      <w:r w:rsidR="00032C8F">
        <w:t xml:space="preserve"> Ricoma – choosing to exhibit at a FESPA event for the first time. </w:t>
      </w:r>
    </w:p>
    <w:p w14:paraId="2C846E98" w14:textId="333B8831" w:rsidR="00AA4815" w:rsidRDefault="00A71982" w:rsidP="00867D9D">
      <w:pPr>
        <w:spacing w:line="360" w:lineRule="auto"/>
        <w:rPr>
          <w:b/>
          <w:bCs/>
        </w:rPr>
      </w:pPr>
      <w:r>
        <w:rPr>
          <w:b/>
          <w:bCs/>
        </w:rPr>
        <w:lastRenderedPageBreak/>
        <w:t>Conference programme</w:t>
      </w:r>
    </w:p>
    <w:p w14:paraId="131B3A75" w14:textId="58E9A10E" w:rsidR="00A71982" w:rsidRPr="00A71982" w:rsidRDefault="002A389A" w:rsidP="00867D9D">
      <w:pPr>
        <w:spacing w:line="360" w:lineRule="auto"/>
      </w:pPr>
      <w:r>
        <w:t xml:space="preserve">The 2024 events will again </w:t>
      </w:r>
      <w:r w:rsidR="003B227C">
        <w:t xml:space="preserve">host </w:t>
      </w:r>
      <w:r>
        <w:t>an educational conference</w:t>
      </w:r>
      <w:r w:rsidR="005D2C69">
        <w:t>.</w:t>
      </w:r>
      <w:r w:rsidR="00A71982">
        <w:t xml:space="preserve"> Day one will</w:t>
      </w:r>
      <w:r w:rsidR="005D2C69">
        <w:t xml:space="preserve"> be dedicated to Personalisation Experience, </w:t>
      </w:r>
      <w:r w:rsidR="00A71982">
        <w:t>offer</w:t>
      </w:r>
      <w:r w:rsidR="005D2C69">
        <w:t>ing</w:t>
      </w:r>
      <w:r w:rsidR="00A71982">
        <w:t xml:space="preserve"> educational content from industry experts</w:t>
      </w:r>
      <w:r w:rsidR="00F93509">
        <w:t xml:space="preserve"> on the </w:t>
      </w:r>
      <w:r w:rsidR="00F93509" w:rsidRPr="00F93509">
        <w:t>commercial value of personalisation</w:t>
      </w:r>
      <w:r w:rsidR="00A71982">
        <w:t>.</w:t>
      </w:r>
      <w:r w:rsidR="00891BAB">
        <w:t xml:space="preserve"> On the first day, 20</w:t>
      </w:r>
      <w:r w:rsidR="00891BAB" w:rsidRPr="00891BAB">
        <w:rPr>
          <w:vertAlign w:val="superscript"/>
        </w:rPr>
        <w:t>th</w:t>
      </w:r>
      <w:r w:rsidR="00891BAB">
        <w:t xml:space="preserve"> March 2024, speakers will cover topics including how personalisation can be used to </w:t>
      </w:r>
      <w:r w:rsidR="00DA5B47">
        <w:t>engage new audiences, customisation trends in 2024 and the role of A</w:t>
      </w:r>
      <w:r w:rsidR="00C43D0C">
        <w:t>I in personalisation</w:t>
      </w:r>
      <w:r w:rsidR="0016650B">
        <w:t>.</w:t>
      </w:r>
      <w:r w:rsidR="00A71982">
        <w:t xml:space="preserve"> Day two of the conference</w:t>
      </w:r>
      <w:r w:rsidR="0016650B">
        <w:t xml:space="preserve"> (21</w:t>
      </w:r>
      <w:r w:rsidR="0016650B" w:rsidRPr="0016650B">
        <w:rPr>
          <w:vertAlign w:val="superscript"/>
        </w:rPr>
        <w:t>st</w:t>
      </w:r>
      <w:r w:rsidR="0016650B">
        <w:t xml:space="preserve"> March 2024)</w:t>
      </w:r>
      <w:r w:rsidR="005D2C69">
        <w:t xml:space="preserve">, </w:t>
      </w:r>
      <w:r w:rsidR="008A442B">
        <w:t>aligned with Sportswear Pro,</w:t>
      </w:r>
      <w:r w:rsidR="00A71982">
        <w:t xml:space="preserve"> </w:t>
      </w:r>
      <w:r w:rsidR="00510D37">
        <w:t>will focus on the opportunities in s</w:t>
      </w:r>
      <w:r w:rsidR="00510D37" w:rsidRPr="00510D37">
        <w:t>ports and leisure garment production and decoration</w:t>
      </w:r>
      <w:r w:rsidR="00887F92">
        <w:t xml:space="preserve">, delving into topics including </w:t>
      </w:r>
      <w:r w:rsidR="00F7421F">
        <w:t xml:space="preserve">the latest </w:t>
      </w:r>
      <w:r w:rsidR="00887F92">
        <w:t xml:space="preserve">trends, recent innovations and </w:t>
      </w:r>
      <w:r w:rsidR="00F7421F">
        <w:t>circular design</w:t>
      </w:r>
      <w:r w:rsidR="00510D37">
        <w:t xml:space="preserve">. </w:t>
      </w:r>
      <w:r w:rsidR="00032C8F">
        <w:t xml:space="preserve">The full </w:t>
      </w:r>
      <w:r w:rsidR="00C633E4">
        <w:t>lineup</w:t>
      </w:r>
      <w:r w:rsidR="00032C8F">
        <w:t xml:space="preserve"> of speakers will be confirmed closer to the event. </w:t>
      </w:r>
    </w:p>
    <w:p w14:paraId="09B8676A" w14:textId="1D99BA0B" w:rsidR="00AA4815" w:rsidRDefault="00BA3E28" w:rsidP="00867D9D">
      <w:pPr>
        <w:spacing w:line="360" w:lineRule="auto"/>
        <w:rPr>
          <w:b/>
          <w:bCs/>
        </w:rPr>
      </w:pPr>
      <w:r>
        <w:rPr>
          <w:b/>
          <w:bCs/>
        </w:rPr>
        <w:t>Educational feature programme</w:t>
      </w:r>
    </w:p>
    <w:p w14:paraId="15FFEB0F" w14:textId="282B148D" w:rsidR="00BA3E28" w:rsidRPr="00BA3E28" w:rsidRDefault="00BA3E28" w:rsidP="00867D9D">
      <w:pPr>
        <w:spacing w:line="360" w:lineRule="auto"/>
      </w:pPr>
      <w:r>
        <w:t xml:space="preserve">A </w:t>
      </w:r>
      <w:r w:rsidRPr="24E0B198">
        <w:rPr>
          <w:b/>
          <w:bCs/>
        </w:rPr>
        <w:t>Personalise</w:t>
      </w:r>
      <w:r w:rsidR="00374144" w:rsidRPr="24E0B198">
        <w:rPr>
          <w:b/>
          <w:bCs/>
        </w:rPr>
        <w:t xml:space="preserve"> </w:t>
      </w:r>
      <w:r w:rsidRPr="24E0B198">
        <w:rPr>
          <w:b/>
          <w:bCs/>
        </w:rPr>
        <w:t>Make</w:t>
      </w:r>
      <w:r w:rsidR="00374144" w:rsidRPr="24E0B198">
        <w:rPr>
          <w:b/>
          <w:bCs/>
        </w:rPr>
        <w:t xml:space="preserve"> </w:t>
      </w:r>
      <w:r w:rsidRPr="24E0B198">
        <w:rPr>
          <w:b/>
          <w:bCs/>
        </w:rPr>
        <w:t>Wear</w:t>
      </w:r>
      <w:r>
        <w:t xml:space="preserve"> feature </w:t>
      </w:r>
      <w:r w:rsidR="00032C8F">
        <w:t xml:space="preserve">will </w:t>
      </w:r>
      <w:r>
        <w:t>run as part of Personalisation Experience and Sportswear Pro</w:t>
      </w:r>
      <w:r w:rsidR="00032C8F">
        <w:t>, showcasing a</w:t>
      </w:r>
      <w:r w:rsidR="003457ED">
        <w:t xml:space="preserve">n array </w:t>
      </w:r>
      <w:r w:rsidR="00032C8F">
        <w:t xml:space="preserve">of personalised printed sportswear and athleisure. </w:t>
      </w:r>
      <w:r w:rsidR="00E32A37" w:rsidRPr="004E1710">
        <w:t xml:space="preserve">Offering </w:t>
      </w:r>
      <w:r w:rsidR="002938E4" w:rsidRPr="004E1710">
        <w:t xml:space="preserve">visitors the opportunity to </w:t>
      </w:r>
      <w:r w:rsidR="00F37604" w:rsidRPr="004E1710">
        <w:t xml:space="preserve">join expert-guided end-to-end production tours of the latest technologies for </w:t>
      </w:r>
      <w:r w:rsidR="00310002" w:rsidRPr="004E1710">
        <w:t xml:space="preserve">sportswear garment make-up and </w:t>
      </w:r>
      <w:r w:rsidR="00505BCE" w:rsidRPr="004E1710">
        <w:t>per</w:t>
      </w:r>
      <w:r w:rsidR="00B410D6" w:rsidRPr="004E1710">
        <w:t>sonalisation of sport-related merchandi</w:t>
      </w:r>
      <w:r w:rsidR="00284A33" w:rsidRPr="004E1710">
        <w:t>s</w:t>
      </w:r>
      <w:r w:rsidR="00B410D6" w:rsidRPr="004E1710">
        <w:t>e</w:t>
      </w:r>
      <w:r w:rsidR="00C76148" w:rsidRPr="004E1710">
        <w:t>, Personalise</w:t>
      </w:r>
      <w:r w:rsidR="5F03F1C5" w:rsidRPr="004E1710">
        <w:t xml:space="preserve"> </w:t>
      </w:r>
      <w:r w:rsidR="00C76148" w:rsidRPr="004E1710">
        <w:t>Make</w:t>
      </w:r>
      <w:r w:rsidR="5F03F1C5" w:rsidRPr="004E1710">
        <w:t xml:space="preserve"> </w:t>
      </w:r>
      <w:r w:rsidR="00C76148" w:rsidRPr="004E1710">
        <w:t xml:space="preserve">Wear will also feature </w:t>
      </w:r>
      <w:r w:rsidR="004E264F" w:rsidRPr="004E1710">
        <w:t xml:space="preserve">fireside chats focussed on </w:t>
      </w:r>
      <w:r w:rsidR="00284A33" w:rsidRPr="004E1710">
        <w:t>cutting edge technologies and processes.</w:t>
      </w:r>
      <w:r w:rsidR="00284A33">
        <w:t xml:space="preserve"> </w:t>
      </w:r>
    </w:p>
    <w:p w14:paraId="57EF41E2" w14:textId="26FB0274" w:rsidR="0042606D" w:rsidRDefault="0059563E" w:rsidP="00867D9D">
      <w:pPr>
        <w:spacing w:line="360" w:lineRule="auto"/>
      </w:pPr>
      <w:r w:rsidRPr="62F9228E">
        <w:t xml:space="preserve">The </w:t>
      </w:r>
      <w:r w:rsidR="004A471B" w:rsidRPr="62F9228E">
        <w:rPr>
          <w:b/>
          <w:bCs/>
        </w:rPr>
        <w:t>Sustainability Spotligh</w:t>
      </w:r>
      <w:r w:rsidR="004C5B0B">
        <w:rPr>
          <w:b/>
          <w:bCs/>
        </w:rPr>
        <w:t xml:space="preserve">t </w:t>
      </w:r>
      <w:r w:rsidR="00735BD6">
        <w:t xml:space="preserve">material showcase </w:t>
      </w:r>
      <w:r w:rsidR="004C5B0B">
        <w:t xml:space="preserve">is set to return to the 2024 event, </w:t>
      </w:r>
      <w:r w:rsidR="004A471B" w:rsidRPr="62F9228E">
        <w:t>offering visitors a</w:t>
      </w:r>
      <w:r w:rsidR="001A30DE" w:rsidRPr="62F9228E">
        <w:t xml:space="preserve"> chance to learn more about </w:t>
      </w:r>
      <w:r w:rsidR="00735BD6">
        <w:t xml:space="preserve">sustainable material alternatives </w:t>
      </w:r>
      <w:r w:rsidR="00891494">
        <w:t xml:space="preserve">and </w:t>
      </w:r>
      <w:r w:rsidR="001A30DE" w:rsidRPr="62F9228E">
        <w:t>how to improve their environmental performance</w:t>
      </w:r>
      <w:r w:rsidRPr="62F9228E">
        <w:t xml:space="preserve"> and credentials.</w:t>
      </w:r>
    </w:p>
    <w:p w14:paraId="50A791E1" w14:textId="453FD369" w:rsidR="00AA4815" w:rsidRPr="00032C8F" w:rsidRDefault="001D5BCB" w:rsidP="00867D9D">
      <w:pPr>
        <w:spacing w:line="360" w:lineRule="auto"/>
      </w:pPr>
      <w:r w:rsidRPr="00160EDE">
        <w:rPr>
          <w:b/>
          <w:bCs/>
        </w:rPr>
        <w:t>World Wrap Masters</w:t>
      </w:r>
      <w:r w:rsidRPr="001D5BCB">
        <w:t xml:space="preserve"> </w:t>
      </w:r>
      <w:r w:rsidR="00B438A8">
        <w:t>is also back. Over the first two days</w:t>
      </w:r>
      <w:r w:rsidRPr="001D5BCB">
        <w:t xml:space="preserve">, European vehicle wrappers </w:t>
      </w:r>
      <w:r w:rsidR="00B438A8">
        <w:t>will compete</w:t>
      </w:r>
      <w:r w:rsidR="00B438A8" w:rsidRPr="001D5BCB">
        <w:t xml:space="preserve"> </w:t>
      </w:r>
      <w:r w:rsidRPr="001D5BCB">
        <w:t>for the title of Wrap Master Europe 202</w:t>
      </w:r>
      <w:r w:rsidR="003C2FD6">
        <w:t>4</w:t>
      </w:r>
      <w:r w:rsidRPr="001D5BCB">
        <w:t xml:space="preserve">, followed by </w:t>
      </w:r>
      <w:r w:rsidR="005B03C9">
        <w:t>an action-packed</w:t>
      </w:r>
      <w:r w:rsidR="005B03C9" w:rsidRPr="001D5BCB">
        <w:t xml:space="preserve"> </w:t>
      </w:r>
      <w:r w:rsidR="007B6D11">
        <w:t xml:space="preserve">series </w:t>
      </w:r>
      <w:r w:rsidR="00891494">
        <w:t xml:space="preserve">final </w:t>
      </w:r>
      <w:r w:rsidR="005B03C9">
        <w:t>where</w:t>
      </w:r>
      <w:r w:rsidR="00A14D50">
        <w:t xml:space="preserve"> </w:t>
      </w:r>
      <w:r w:rsidRPr="001D5BCB">
        <w:t xml:space="preserve">regional </w:t>
      </w:r>
      <w:r w:rsidR="007B6D11">
        <w:t>wrap masters</w:t>
      </w:r>
      <w:r w:rsidR="005B03C9">
        <w:t xml:space="preserve"> will go head to head for the title of </w:t>
      </w:r>
      <w:r w:rsidR="008E7AA5">
        <w:t>‘</w:t>
      </w:r>
      <w:r w:rsidRPr="001D5BCB">
        <w:t>World Wrap Master</w:t>
      </w:r>
      <w:r w:rsidR="008E7AA5">
        <w:t xml:space="preserve"> 2024’</w:t>
      </w:r>
      <w:r w:rsidRPr="001D5BCB">
        <w:t>.</w:t>
      </w:r>
      <w:r w:rsidR="00311BD5">
        <w:t xml:space="preserve"> </w:t>
      </w:r>
      <w:r w:rsidR="008E7AA5">
        <w:t xml:space="preserve">Alongside the competition, visitors can </w:t>
      </w:r>
      <w:r w:rsidR="005D57AD">
        <w:t>benefit from</w:t>
      </w:r>
      <w:r w:rsidR="00096CD0">
        <w:t xml:space="preserve"> live demonstrations </w:t>
      </w:r>
      <w:r w:rsidR="00A14D50">
        <w:t>with</w:t>
      </w:r>
      <w:r w:rsidR="00096CD0">
        <w:t xml:space="preserve"> industry experts. </w:t>
      </w:r>
    </w:p>
    <w:p w14:paraId="426C193A" w14:textId="36D1437E" w:rsidR="00D4156F" w:rsidRDefault="005D57AD" w:rsidP="00867D9D">
      <w:pPr>
        <w:spacing w:line="360" w:lineRule="auto"/>
      </w:pPr>
      <w:r>
        <w:t>Dedicated websites for</w:t>
      </w:r>
      <w:r w:rsidRPr="60FAF7D7">
        <w:t xml:space="preserve"> </w:t>
      </w:r>
      <w:r w:rsidR="00A909EC" w:rsidRPr="60FAF7D7">
        <w:t xml:space="preserve">FESPA </w:t>
      </w:r>
      <w:r w:rsidR="00ED6324" w:rsidRPr="60FAF7D7">
        <w:t>Global Print Expo</w:t>
      </w:r>
      <w:r w:rsidR="00774233">
        <w:t>,</w:t>
      </w:r>
      <w:r w:rsidR="00A909EC" w:rsidRPr="60FAF7D7">
        <w:t xml:space="preserve"> European Sign Expo</w:t>
      </w:r>
      <w:r>
        <w:t>,</w:t>
      </w:r>
      <w:r w:rsidR="0003561D">
        <w:t xml:space="preserve"> </w:t>
      </w:r>
      <w:r w:rsidR="00774233">
        <w:t>Personalisation Experience</w:t>
      </w:r>
      <w:r>
        <w:t xml:space="preserve"> and Sportswear Pro</w:t>
      </w:r>
      <w:r w:rsidR="00ED6324" w:rsidRPr="60FAF7D7">
        <w:t xml:space="preserve"> </w:t>
      </w:r>
      <w:r w:rsidR="00A909EC" w:rsidRPr="60FAF7D7">
        <w:t>are</w:t>
      </w:r>
      <w:r w:rsidR="00ED6324" w:rsidRPr="60FAF7D7">
        <w:t xml:space="preserve"> now live at</w:t>
      </w:r>
      <w:r w:rsidR="004B7FD8">
        <w:t xml:space="preserve"> </w:t>
      </w:r>
      <w:hyperlink r:id="rId9" w:history="1">
        <w:r w:rsidR="004B7FD8" w:rsidRPr="00D8052A">
          <w:rPr>
            <w:rStyle w:val="Hyperlink"/>
          </w:rPr>
          <w:t>http://www.fespaglobalprintexpo.com</w:t>
        </w:r>
      </w:hyperlink>
      <w:r w:rsidR="00774233">
        <w:t>,</w:t>
      </w:r>
      <w:r w:rsidR="004B7FD8">
        <w:t xml:space="preserve"> </w:t>
      </w:r>
      <w:bookmarkStart w:id="0" w:name="_Hlk120607626"/>
      <w:r w:rsidR="00357290">
        <w:fldChar w:fldCharType="begin"/>
      </w:r>
      <w:r w:rsidR="00357290">
        <w:instrText>HYPERLINK "</w:instrText>
      </w:r>
      <w:r w:rsidR="00357290" w:rsidRPr="00357290">
        <w:instrText>http://www.europeansignexpo.com, www.personalisationexperience.com</w:instrText>
      </w:r>
      <w:r w:rsidR="00357290">
        <w:instrText>"</w:instrText>
      </w:r>
      <w:r w:rsidR="00357290">
        <w:fldChar w:fldCharType="separate"/>
      </w:r>
      <w:r w:rsidR="00357290" w:rsidRPr="00C701B4">
        <w:rPr>
          <w:rStyle w:val="Hyperlink"/>
        </w:rPr>
        <w:t>http://www.europeansignexpo.com</w:t>
      </w:r>
      <w:bookmarkEnd w:id="0"/>
      <w:r w:rsidR="00357290" w:rsidRPr="0095644C">
        <w:rPr>
          <w:rStyle w:val="Hyperlink"/>
          <w:color w:val="auto"/>
          <w:u w:val="none"/>
        </w:rPr>
        <w:t>,</w:t>
      </w:r>
      <w:r w:rsidR="00357290" w:rsidRPr="00357290">
        <w:rPr>
          <w:rStyle w:val="Hyperlink"/>
          <w:u w:val="none"/>
        </w:rPr>
        <w:t xml:space="preserve"> </w:t>
      </w:r>
      <w:r w:rsidR="00357290" w:rsidRPr="00C701B4">
        <w:rPr>
          <w:rStyle w:val="Hyperlink"/>
        </w:rPr>
        <w:t>www.personalisationexperience.com</w:t>
      </w:r>
      <w:r w:rsidR="00357290">
        <w:fldChar w:fldCharType="end"/>
      </w:r>
      <w:r w:rsidR="003C2FD6" w:rsidRPr="003C2FD6">
        <w:rPr>
          <w:rStyle w:val="Hyperlink"/>
          <w:u w:val="none"/>
        </w:rPr>
        <w:t xml:space="preserve"> </w:t>
      </w:r>
      <w:r w:rsidR="003C2FD6">
        <w:rPr>
          <w:rStyle w:val="Hyperlink"/>
          <w:color w:val="auto"/>
          <w:u w:val="none"/>
        </w:rPr>
        <w:t xml:space="preserve">and </w:t>
      </w:r>
      <w:hyperlink r:id="rId10" w:history="1">
        <w:r w:rsidR="003C2FD6" w:rsidRPr="00C701B4">
          <w:rPr>
            <w:rStyle w:val="Hyperlink"/>
          </w:rPr>
          <w:t>https://www.sportswearpro.com/</w:t>
        </w:r>
      </w:hyperlink>
      <w:r w:rsidR="0095644C">
        <w:t>,</w:t>
      </w:r>
      <w:r w:rsidR="00774233">
        <w:t xml:space="preserve"> </w:t>
      </w:r>
      <w:r w:rsidR="00ED6324" w:rsidRPr="60FAF7D7">
        <w:t xml:space="preserve">providing </w:t>
      </w:r>
      <w:r w:rsidR="00F61FE0" w:rsidRPr="60FAF7D7">
        <w:t>practical information for exhibitors and visitors</w:t>
      </w:r>
      <w:r w:rsidR="00A909EC" w:rsidRPr="60FAF7D7">
        <w:t xml:space="preserve">. </w:t>
      </w:r>
      <w:r w:rsidR="000E730D">
        <w:t xml:space="preserve">Registration for the events will open </w:t>
      </w:r>
      <w:r w:rsidR="00CA2FB1">
        <w:t xml:space="preserve">at the </w:t>
      </w:r>
      <w:r w:rsidR="008E0E75">
        <w:t>beginning of December</w:t>
      </w:r>
      <w:r w:rsidR="00CA2FB1">
        <w:t xml:space="preserve"> </w:t>
      </w:r>
      <w:r w:rsidR="001B0EA5">
        <w:t>and</w:t>
      </w:r>
      <w:r w:rsidR="00CA2FB1">
        <w:t xml:space="preserve"> visitors can benefit from super early bird </w:t>
      </w:r>
      <w:r w:rsidR="003E226E">
        <w:t xml:space="preserve">tickets to all four events for €25. </w:t>
      </w:r>
    </w:p>
    <w:p w14:paraId="67A6C27C" w14:textId="77777777" w:rsidR="003E226E" w:rsidRDefault="003E226E" w:rsidP="00867D9D">
      <w:pPr>
        <w:spacing w:line="360" w:lineRule="auto"/>
      </w:pPr>
    </w:p>
    <w:p w14:paraId="343F6872" w14:textId="0A880CF7" w:rsidR="008F70BB" w:rsidRDefault="00AA4815" w:rsidP="008F70BB">
      <w:pPr>
        <w:spacing w:line="360" w:lineRule="auto"/>
        <w:jc w:val="center"/>
        <w:rPr>
          <w:rStyle w:val="normaltextrun"/>
          <w:rFonts w:ascii="Calibri" w:eastAsia="Times New Roman" w:hAnsi="Calibri" w:cs="Calibri"/>
          <w:b/>
          <w:bCs/>
          <w:sz w:val="20"/>
          <w:szCs w:val="20"/>
          <w:lang w:eastAsia="en-GB"/>
        </w:rPr>
      </w:pPr>
      <w:r w:rsidRPr="00867D9D">
        <w:rPr>
          <w:b/>
          <w:bCs/>
        </w:rPr>
        <w:t>END</w:t>
      </w:r>
      <w:r w:rsidR="00D4156F">
        <w:rPr>
          <w:b/>
          <w:bCs/>
        </w:rPr>
        <w:t>S</w:t>
      </w:r>
      <w:r w:rsidR="008F70BB">
        <w:rPr>
          <w:rStyle w:val="normaltextrun"/>
          <w:rFonts w:ascii="Calibri" w:hAnsi="Calibri" w:cs="Calibri"/>
          <w:b/>
          <w:bCs/>
          <w:sz w:val="20"/>
          <w:szCs w:val="20"/>
        </w:rPr>
        <w:br w:type="page"/>
      </w:r>
    </w:p>
    <w:p w14:paraId="4EE876FE" w14:textId="1EB22B9A" w:rsidR="003C2FD6" w:rsidRDefault="003C2FD6" w:rsidP="003C2F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729C318" w14:textId="77777777" w:rsidR="003C2FD6" w:rsidRDefault="003C2FD6" w:rsidP="003C2F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282E3AE0" w14:textId="77777777" w:rsidR="003C2FD6" w:rsidRDefault="003C2FD6" w:rsidP="003C2F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10955DF9" w14:textId="77777777" w:rsidR="003C2FD6" w:rsidRDefault="003C2FD6" w:rsidP="003C2F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201589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1"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D42CE95" w14:textId="77777777" w:rsidR="003C2FD6" w:rsidRDefault="003C2FD6" w:rsidP="003C2FD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16FBFBA7" w14:textId="77777777" w:rsidR="003C2FD6" w:rsidRDefault="003C2FD6" w:rsidP="003C2F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BF2011F" w14:textId="77777777" w:rsidR="003C2FD6" w:rsidRPr="00804CE8" w:rsidRDefault="003C2FD6" w:rsidP="003C2FD6">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lang w:val="it-IT"/>
        </w:rPr>
      </w:pPr>
      <w:r>
        <w:rPr>
          <w:rStyle w:val="normaltextrun"/>
          <w:rFonts w:ascii="Calibri" w:hAnsi="Calibri" w:cs="Calibri"/>
          <w:sz w:val="20"/>
          <w:szCs w:val="20"/>
          <w:lang w:val="it-IT"/>
        </w:rPr>
        <w:t>FESPA Eurasia 2023, 23 – 26 November 2023, IFM - Istanbul Expo Center, Istanbul, Turkey</w:t>
      </w:r>
      <w:r>
        <w:rPr>
          <w:rStyle w:val="normaltextrun"/>
          <w:rFonts w:ascii="Calibri" w:hAnsi="Calibri" w:cs="Calibri"/>
          <w:lang w:val="it-IT"/>
        </w:rPr>
        <w:t> </w:t>
      </w:r>
      <w:r w:rsidRPr="00804CE8">
        <w:rPr>
          <w:rStyle w:val="eop"/>
          <w:rFonts w:ascii="Calibri" w:hAnsi="Calibri" w:cs="Calibri"/>
          <w:lang w:val="it-IT"/>
        </w:rPr>
        <w:t> </w:t>
      </w:r>
    </w:p>
    <w:p w14:paraId="6E21D8BA" w14:textId="77777777" w:rsidR="003C2FD6" w:rsidRDefault="003C2FD6" w:rsidP="003C2FD6">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Pr>
          <w:rStyle w:val="normaltextrun"/>
          <w:rFonts w:ascii="Calibri" w:hAnsi="Calibri" w:cs="Calibri"/>
          <w:sz w:val="20"/>
          <w:szCs w:val="20"/>
        </w:rPr>
        <w:t>FESPA Middle East 2024, 29 – 31 January 2024, The DEC, Dubai, UAE</w:t>
      </w:r>
    </w:p>
    <w:p w14:paraId="238448F0" w14:textId="77777777" w:rsidR="003C2FD6" w:rsidRPr="00D0550F" w:rsidRDefault="003C2FD6" w:rsidP="003C2FD6">
      <w:pPr>
        <w:pStyle w:val="paragraph"/>
        <w:numPr>
          <w:ilvl w:val="0"/>
          <w:numId w:val="5"/>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lang w:val="it-IT"/>
        </w:rPr>
      </w:pPr>
      <w:r w:rsidRPr="00D0550F">
        <w:rPr>
          <w:rStyle w:val="normaltextrun"/>
          <w:rFonts w:ascii="Calibri" w:hAnsi="Calibri" w:cs="Calibri"/>
          <w:sz w:val="20"/>
          <w:szCs w:val="20"/>
          <w:lang w:val="it-IT"/>
        </w:rPr>
        <w:t>FESPA Brasil 2024, 11 – 14 March 2024, Expo Center Norte, São Paulo, Brazil</w:t>
      </w:r>
    </w:p>
    <w:p w14:paraId="24EEF249" w14:textId="77777777" w:rsidR="003C2FD6" w:rsidRDefault="003C2FD6" w:rsidP="003C2FD6">
      <w:pPr>
        <w:pStyle w:val="paragraph"/>
        <w:numPr>
          <w:ilvl w:val="0"/>
          <w:numId w:val="5"/>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FESPA Global Print Expo 2024, 19 – 22 March 2024, RAI, Amsterdam, Netherlands</w:t>
      </w:r>
      <w:r>
        <w:rPr>
          <w:rStyle w:val="normaltextrun"/>
          <w:rFonts w:ascii="Calibri" w:hAnsi="Calibri" w:cs="Calibri"/>
        </w:rPr>
        <w:t> </w:t>
      </w:r>
      <w:r>
        <w:rPr>
          <w:rStyle w:val="eop"/>
          <w:rFonts w:ascii="Calibri" w:hAnsi="Calibri" w:cs="Calibri"/>
        </w:rPr>
        <w:t> </w:t>
      </w:r>
    </w:p>
    <w:p w14:paraId="7DD19EDA" w14:textId="77777777" w:rsidR="003C2FD6" w:rsidRDefault="003C2FD6" w:rsidP="003C2FD6">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Pr>
          <w:rStyle w:val="normaltextrun"/>
          <w:rFonts w:ascii="Calibri" w:hAnsi="Calibri" w:cs="Calibri"/>
          <w:sz w:val="20"/>
          <w:szCs w:val="20"/>
        </w:rPr>
        <w:t>European Sign Expo 2024, 19 – 22 March 2024, RAI, Amsterdam, Netherlands</w:t>
      </w:r>
      <w:r>
        <w:rPr>
          <w:rStyle w:val="normaltextrun"/>
          <w:rFonts w:ascii="Calibri" w:hAnsi="Calibri" w:cs="Calibri"/>
        </w:rPr>
        <w:t> </w:t>
      </w:r>
      <w:r>
        <w:rPr>
          <w:rStyle w:val="eop"/>
          <w:rFonts w:ascii="Calibri" w:hAnsi="Calibri" w:cs="Calibri"/>
        </w:rPr>
        <w:t> </w:t>
      </w:r>
    </w:p>
    <w:p w14:paraId="6DC80435" w14:textId="77777777" w:rsidR="003C2FD6" w:rsidRPr="00E47E91" w:rsidRDefault="003C2FD6" w:rsidP="003C2FD6">
      <w:pPr>
        <w:pStyle w:val="paragraph"/>
        <w:numPr>
          <w:ilvl w:val="0"/>
          <w:numId w:val="6"/>
        </w:numPr>
        <w:tabs>
          <w:tab w:val="clear" w:pos="720"/>
          <w:tab w:val="num" w:pos="851"/>
        </w:tabs>
        <w:spacing w:before="0" w:beforeAutospacing="0" w:after="0" w:afterAutospacing="0"/>
        <w:ind w:left="709" w:hanging="283"/>
        <w:jc w:val="both"/>
        <w:textAlignment w:val="baseline"/>
        <w:rPr>
          <w:rFonts w:ascii="Calibri" w:hAnsi="Calibri" w:cs="Calibri"/>
          <w:sz w:val="20"/>
          <w:szCs w:val="20"/>
        </w:rPr>
      </w:pPr>
      <w:r w:rsidRPr="00E47E91">
        <w:rPr>
          <w:rStyle w:val="normaltextrun"/>
          <w:rFonts w:ascii="Calibri" w:hAnsi="Calibri" w:cs="Calibri"/>
          <w:color w:val="000000"/>
          <w:sz w:val="20"/>
          <w:szCs w:val="20"/>
        </w:rPr>
        <w:t xml:space="preserve">Personalisation Experience 2024, </w:t>
      </w:r>
      <w:r w:rsidRPr="00E47E91">
        <w:rPr>
          <w:rStyle w:val="normaltextrun"/>
          <w:rFonts w:ascii="Calibri" w:hAnsi="Calibri" w:cs="Calibri"/>
          <w:sz w:val="20"/>
          <w:szCs w:val="20"/>
        </w:rPr>
        <w:t>19 – 22 March 2024, RAI, Amsterdam, Netherlands </w:t>
      </w:r>
      <w:r w:rsidRPr="00E47E91">
        <w:rPr>
          <w:rStyle w:val="eop"/>
          <w:rFonts w:ascii="Calibri" w:hAnsi="Calibri" w:cs="Calibri"/>
          <w:sz w:val="20"/>
          <w:szCs w:val="20"/>
        </w:rPr>
        <w:t> </w:t>
      </w:r>
    </w:p>
    <w:p w14:paraId="2D565E90" w14:textId="77777777" w:rsidR="003C2FD6" w:rsidRPr="00E47E91" w:rsidRDefault="003C2FD6" w:rsidP="003C2FD6">
      <w:pPr>
        <w:pStyle w:val="paragraph"/>
        <w:numPr>
          <w:ilvl w:val="0"/>
          <w:numId w:val="6"/>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E47E91">
        <w:rPr>
          <w:rStyle w:val="normaltextrun"/>
          <w:rFonts w:ascii="Calibri" w:hAnsi="Calibri" w:cs="Calibri"/>
          <w:sz w:val="20"/>
          <w:szCs w:val="20"/>
        </w:rPr>
        <w:t>Sportswear Pro 2024, 19 – 22 March 2024, RAI, Amsterdam, Netherlands </w:t>
      </w:r>
    </w:p>
    <w:p w14:paraId="65769726" w14:textId="77777777" w:rsidR="003C2FD6" w:rsidRPr="00E47E91" w:rsidRDefault="003C2FD6" w:rsidP="003C2FD6">
      <w:pPr>
        <w:pStyle w:val="paragraph"/>
        <w:numPr>
          <w:ilvl w:val="0"/>
          <w:numId w:val="6"/>
        </w:numPr>
        <w:tabs>
          <w:tab w:val="clear" w:pos="720"/>
          <w:tab w:val="num" w:pos="851"/>
        </w:tabs>
        <w:spacing w:before="0" w:beforeAutospacing="0" w:after="0" w:afterAutospacing="0"/>
        <w:ind w:left="709" w:hanging="283"/>
        <w:jc w:val="both"/>
        <w:textAlignment w:val="baseline"/>
        <w:rPr>
          <w:rStyle w:val="eop"/>
          <w:rFonts w:ascii="Calibri" w:hAnsi="Calibri" w:cs="Calibri"/>
          <w:sz w:val="20"/>
          <w:szCs w:val="20"/>
          <w:lang w:val="it-IT"/>
        </w:rPr>
      </w:pPr>
      <w:r w:rsidRPr="00E47E91">
        <w:rPr>
          <w:rStyle w:val="normaltextrun"/>
          <w:rFonts w:ascii="Calibri" w:hAnsi="Calibri" w:cs="Calibri"/>
          <w:sz w:val="20"/>
          <w:szCs w:val="20"/>
          <w:lang w:val="it-IT"/>
        </w:rPr>
        <w:t>F</w:t>
      </w:r>
      <w:r w:rsidRPr="00E47E91">
        <w:rPr>
          <w:rStyle w:val="eop"/>
          <w:rFonts w:ascii="Calibri" w:hAnsi="Calibri" w:cs="Calibri"/>
          <w:sz w:val="20"/>
          <w:szCs w:val="20"/>
          <w:lang w:val="it-IT"/>
        </w:rPr>
        <w:t>ESPA Mexico 202</w:t>
      </w:r>
      <w:r>
        <w:rPr>
          <w:rStyle w:val="eop"/>
          <w:rFonts w:ascii="Calibri" w:hAnsi="Calibri" w:cs="Calibri"/>
          <w:sz w:val="20"/>
          <w:szCs w:val="20"/>
          <w:lang w:val="it-IT"/>
        </w:rPr>
        <w:t>4</w:t>
      </w:r>
      <w:r w:rsidRPr="00E47E91">
        <w:rPr>
          <w:rStyle w:val="eop"/>
          <w:rFonts w:ascii="Calibri" w:hAnsi="Calibri" w:cs="Calibri"/>
          <w:sz w:val="20"/>
          <w:szCs w:val="20"/>
          <w:lang w:val="it-IT"/>
        </w:rPr>
        <w:t>, 26 – 28 September 2024, Centro Citibanamex, Mexico City</w:t>
      </w:r>
    </w:p>
    <w:p w14:paraId="119168AC" w14:textId="77777777" w:rsidR="003C2FD6" w:rsidRPr="00E47E91" w:rsidRDefault="003C2FD6" w:rsidP="003C2FD6">
      <w:pPr>
        <w:pStyle w:val="paragraph"/>
        <w:spacing w:before="0" w:beforeAutospacing="0" w:after="0" w:afterAutospacing="0"/>
        <w:jc w:val="both"/>
        <w:textAlignment w:val="baseline"/>
        <w:rPr>
          <w:rFonts w:ascii="Calibri" w:hAnsi="Calibri" w:cs="Calibri"/>
          <w:sz w:val="20"/>
          <w:szCs w:val="20"/>
        </w:rPr>
      </w:pPr>
      <w:r w:rsidRPr="00E47E91">
        <w:rPr>
          <w:rStyle w:val="normaltextrun"/>
          <w:rFonts w:ascii="Calibri" w:hAnsi="Calibri" w:cs="Calibri"/>
          <w:sz w:val="20"/>
          <w:szCs w:val="20"/>
        </w:rPr>
        <w:t>  </w:t>
      </w:r>
      <w:r w:rsidRPr="00E47E91">
        <w:rPr>
          <w:rStyle w:val="eop"/>
          <w:rFonts w:ascii="Calibri" w:hAnsi="Calibri" w:cs="Calibri"/>
          <w:sz w:val="20"/>
          <w:szCs w:val="20"/>
        </w:rPr>
        <w:t> </w:t>
      </w:r>
    </w:p>
    <w:p w14:paraId="12693620" w14:textId="77777777" w:rsidR="003C2FD6" w:rsidRDefault="003C2FD6" w:rsidP="003C2F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94E2078" w14:textId="77777777" w:rsidR="003C2FD6" w:rsidRDefault="003C2FD6" w:rsidP="003C2F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5409A4B" w14:textId="77777777" w:rsidR="003C2FD6" w:rsidRDefault="003C2FD6" w:rsidP="003C2F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A6C355E" w14:textId="77777777" w:rsidR="003C2FD6" w:rsidRDefault="003C2FD6" w:rsidP="003C2F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4483662" w14:textId="0993683D" w:rsidR="003C2FD6" w:rsidRDefault="003C2FD6" w:rsidP="003C2F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sidR="00FA41AF">
        <w:rPr>
          <w:rStyle w:val="normaltextrun"/>
          <w:rFonts w:ascii="Calibri" w:hAnsi="Calibri" w:cs="Calibri"/>
          <w:sz w:val="20"/>
          <w:szCs w:val="20"/>
        </w:rPr>
        <w:t>Lorraine Harrow</w:t>
      </w:r>
      <w:r>
        <w:rPr>
          <w:rStyle w:val="eop"/>
          <w:rFonts w:ascii="Calibri" w:hAnsi="Calibri" w:cs="Calibri"/>
        </w:rPr>
        <w:t> </w:t>
      </w:r>
    </w:p>
    <w:p w14:paraId="515B2245" w14:textId="77777777" w:rsidR="003C2FD6" w:rsidRDefault="003C2FD6" w:rsidP="003C2F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w:t>
      </w:r>
      <w:r>
        <w:rPr>
          <w:rStyle w:val="normaltextrun"/>
          <w:rFonts w:ascii="Calibri" w:hAnsi="Calibri" w:cs="Calibri"/>
        </w:rPr>
        <w:t> </w:t>
      </w:r>
      <w:r>
        <w:rPr>
          <w:rStyle w:val="eop"/>
          <w:rFonts w:ascii="Calibri" w:hAnsi="Calibri" w:cs="Calibri"/>
        </w:rPr>
        <w:t> </w:t>
      </w:r>
    </w:p>
    <w:p w14:paraId="303E94A6" w14:textId="396B6EAA" w:rsidR="003C2FD6" w:rsidRDefault="003C2FD6" w:rsidP="003C2FD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 xml:space="preserve">Tel: </w:t>
      </w:r>
      <w:r w:rsidR="008C0B5C" w:rsidRPr="008C0B5C">
        <w:rPr>
          <w:rStyle w:val="normaltextrun"/>
          <w:rFonts w:ascii="Calibri" w:hAnsi="Calibri" w:cs="Calibri"/>
          <w:sz w:val="20"/>
          <w:szCs w:val="20"/>
        </w:rPr>
        <w:t>+44 (0) 1737 228197</w:t>
      </w:r>
    </w:p>
    <w:p w14:paraId="6BD96723" w14:textId="0FC3F188" w:rsidR="003C2FD6" w:rsidRPr="003C4A54" w:rsidRDefault="003C2FD6" w:rsidP="003C2FD6">
      <w:pPr>
        <w:pStyle w:val="paragraph"/>
        <w:spacing w:before="0" w:beforeAutospacing="0" w:after="0" w:afterAutospacing="0"/>
        <w:jc w:val="both"/>
        <w:textAlignment w:val="baseline"/>
        <w:rPr>
          <w:rFonts w:ascii="Segoe UI" w:hAnsi="Segoe UI" w:cs="Segoe UI"/>
          <w:sz w:val="18"/>
          <w:szCs w:val="18"/>
        </w:rPr>
      </w:pPr>
      <w:r w:rsidRPr="003C4A54">
        <w:rPr>
          <w:rStyle w:val="normaltextrun"/>
          <w:rFonts w:ascii="Calibri" w:hAnsi="Calibri" w:cs="Calibri"/>
          <w:sz w:val="20"/>
          <w:szCs w:val="20"/>
        </w:rPr>
        <w:t xml:space="preserve">Email: </w:t>
      </w:r>
      <w:hyperlink r:id="rId12" w:history="1">
        <w:r w:rsidRPr="003C4A54">
          <w:rPr>
            <w:rStyle w:val="Hyperlink"/>
            <w:rFonts w:ascii="Calibri" w:hAnsi="Calibri" w:cs="Calibri"/>
            <w:color w:val="5B9BD5" w:themeColor="accent5"/>
            <w:sz w:val="20"/>
            <w:szCs w:val="20"/>
          </w:rPr>
          <w:t>jfellows@adcomms.co.uk</w:t>
        </w:r>
      </w:hyperlink>
      <w:r w:rsidRPr="003C4A54">
        <w:rPr>
          <w:rStyle w:val="tabchar"/>
          <w:rFonts w:ascii="Calibri" w:hAnsi="Calibri" w:cs="Calibri"/>
          <w:color w:val="0563C1"/>
          <w:sz w:val="20"/>
          <w:szCs w:val="20"/>
        </w:rPr>
        <w:tab/>
      </w:r>
      <w:r w:rsidRPr="003C4A54">
        <w:rPr>
          <w:rStyle w:val="tabchar"/>
          <w:rFonts w:ascii="Calibri" w:hAnsi="Calibri" w:cs="Calibri"/>
        </w:rPr>
        <w:tab/>
      </w:r>
      <w:r w:rsidRPr="003C4A54">
        <w:rPr>
          <w:rStyle w:val="normaltextrun"/>
          <w:rFonts w:ascii="Calibri" w:hAnsi="Calibri" w:cs="Calibri"/>
          <w:sz w:val="20"/>
          <w:szCs w:val="20"/>
        </w:rPr>
        <w:t>Email:</w:t>
      </w:r>
      <w:r w:rsidR="004E1710" w:rsidRPr="003C4A54">
        <w:rPr>
          <w:rStyle w:val="normaltextrun"/>
          <w:rFonts w:ascii="Calibri" w:hAnsi="Calibri" w:cs="Calibri"/>
          <w:sz w:val="20"/>
          <w:szCs w:val="20"/>
        </w:rPr>
        <w:t xml:space="preserve"> </w:t>
      </w:r>
      <w:hyperlink r:id="rId13" w:history="1">
        <w:r w:rsidR="004E1710" w:rsidRPr="003C4A54">
          <w:rPr>
            <w:rStyle w:val="Hyperlink"/>
            <w:rFonts w:ascii="Calibri" w:hAnsi="Calibri" w:cs="Calibri"/>
            <w:sz w:val="20"/>
            <w:szCs w:val="20"/>
          </w:rPr>
          <w:t>lorraine.harrow@fespa.com</w:t>
        </w:r>
      </w:hyperlink>
      <w:r w:rsidR="004E1710" w:rsidRPr="003C4A54">
        <w:rPr>
          <w:rStyle w:val="normaltextrun"/>
          <w:rFonts w:ascii="Calibri" w:hAnsi="Calibri" w:cs="Calibri"/>
          <w:sz w:val="20"/>
          <w:szCs w:val="20"/>
        </w:rPr>
        <w:t xml:space="preserve"> </w:t>
      </w:r>
      <w:r w:rsidR="008C0B5C" w:rsidRPr="003C4A54">
        <w:t xml:space="preserve"> </w:t>
      </w:r>
      <w:r w:rsidRPr="003C4A54">
        <w:rPr>
          <w:rStyle w:val="normaltextrun"/>
          <w:rFonts w:ascii="Calibri" w:hAnsi="Calibri" w:cs="Calibri"/>
          <w:sz w:val="20"/>
          <w:szCs w:val="20"/>
        </w:rPr>
        <w:t>  </w:t>
      </w:r>
      <w:r w:rsidRPr="003C4A54">
        <w:rPr>
          <w:rStyle w:val="normaltextrun"/>
          <w:rFonts w:ascii="Calibri" w:hAnsi="Calibri" w:cs="Calibri"/>
        </w:rPr>
        <w:t> </w:t>
      </w:r>
      <w:r w:rsidRPr="003C4A54">
        <w:rPr>
          <w:rStyle w:val="eop"/>
          <w:rFonts w:ascii="Calibri" w:hAnsi="Calibri" w:cs="Calibri"/>
        </w:rPr>
        <w:t> </w:t>
      </w:r>
    </w:p>
    <w:p w14:paraId="0E56AAD2" w14:textId="77777777" w:rsidR="003C2FD6" w:rsidRPr="00E336F7" w:rsidRDefault="003C2FD6" w:rsidP="003C2FD6">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Website: </w:t>
      </w:r>
      <w:hyperlink r:id="rId14" w:tgtFrame="_blank" w:history="1">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r>
        <w:rPr>
          <w:rStyle w:val="normaltextrun"/>
          <w:rFonts w:ascii="Calibri" w:hAnsi="Calibri" w:cs="Calibri"/>
          <w:sz w:val="20"/>
          <w:szCs w:val="20"/>
        </w:rPr>
        <w:t xml:space="preserve">Website: </w:t>
      </w:r>
      <w:hyperlink r:id="rId15" w:tgtFrame="_blank" w:history="1">
        <w:r>
          <w:rPr>
            <w:rStyle w:val="normaltextrun"/>
            <w:rFonts w:ascii="Calibri" w:hAnsi="Calibri" w:cs="Calibri"/>
            <w:color w:val="4472C4"/>
            <w:sz w:val="20"/>
            <w:szCs w:val="20"/>
            <w:u w:val="single"/>
          </w:rPr>
          <w:t>www.fespa.com</w:t>
        </w:r>
      </w:hyperlink>
      <w:r>
        <w:rPr>
          <w:rStyle w:val="normaltextrun"/>
          <w:rFonts w:ascii="Calibri" w:hAnsi="Calibri" w:cs="Calibri"/>
          <w:color w:val="4472C4"/>
        </w:rPr>
        <w:t> </w:t>
      </w:r>
      <w:r>
        <w:rPr>
          <w:rStyle w:val="eop"/>
          <w:rFonts w:ascii="Calibri" w:hAnsi="Calibri" w:cs="Calibri"/>
          <w:color w:val="4472C4"/>
        </w:rPr>
        <w:t> </w:t>
      </w:r>
    </w:p>
    <w:p w14:paraId="09ADF3C5" w14:textId="77777777" w:rsidR="003C2FD6" w:rsidRPr="00234089" w:rsidRDefault="003C2FD6" w:rsidP="003C2FD6">
      <w:pPr>
        <w:spacing w:line="360" w:lineRule="auto"/>
      </w:pPr>
    </w:p>
    <w:sectPr w:rsidR="003C2FD6" w:rsidRPr="00234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B0A51"/>
    <w:multiLevelType w:val="hybridMultilevel"/>
    <w:tmpl w:val="F202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3"/>
  </w:num>
  <w:num w:numId="2" w16cid:durableId="1536893498">
    <w:abstractNumId w:val="5"/>
  </w:num>
  <w:num w:numId="3" w16cid:durableId="2003585708">
    <w:abstractNumId w:val="1"/>
  </w:num>
  <w:num w:numId="4" w16cid:durableId="748573787">
    <w:abstractNumId w:val="4"/>
  </w:num>
  <w:num w:numId="5" w16cid:durableId="1063065520">
    <w:abstractNumId w:val="2"/>
  </w:num>
  <w:num w:numId="6" w16cid:durableId="188645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rA0MjKyNDYxtzBR0lEKTi0uzszPAykwrQUAXzkPNSwAAAA="/>
  </w:docVars>
  <w:rsids>
    <w:rsidRoot w:val="00A36C8A"/>
    <w:rsid w:val="00000A83"/>
    <w:rsid w:val="00003054"/>
    <w:rsid w:val="000315EB"/>
    <w:rsid w:val="00032C8F"/>
    <w:rsid w:val="0003561D"/>
    <w:rsid w:val="00042581"/>
    <w:rsid w:val="00046742"/>
    <w:rsid w:val="00053B7E"/>
    <w:rsid w:val="00056604"/>
    <w:rsid w:val="000716CD"/>
    <w:rsid w:val="0007555C"/>
    <w:rsid w:val="0009082F"/>
    <w:rsid w:val="00094650"/>
    <w:rsid w:val="000959D4"/>
    <w:rsid w:val="00096CD0"/>
    <w:rsid w:val="000A2A70"/>
    <w:rsid w:val="000A4F92"/>
    <w:rsid w:val="000B4D9E"/>
    <w:rsid w:val="000B780A"/>
    <w:rsid w:val="000C0647"/>
    <w:rsid w:val="000C7856"/>
    <w:rsid w:val="000E730D"/>
    <w:rsid w:val="000F39A7"/>
    <w:rsid w:val="00105277"/>
    <w:rsid w:val="00105542"/>
    <w:rsid w:val="00115B66"/>
    <w:rsid w:val="00125D87"/>
    <w:rsid w:val="00160EDE"/>
    <w:rsid w:val="0016650B"/>
    <w:rsid w:val="00182A11"/>
    <w:rsid w:val="0018564F"/>
    <w:rsid w:val="00191F6A"/>
    <w:rsid w:val="0019332C"/>
    <w:rsid w:val="001A0B18"/>
    <w:rsid w:val="001A30DE"/>
    <w:rsid w:val="001B0EA5"/>
    <w:rsid w:val="001C2DE2"/>
    <w:rsid w:val="001C4272"/>
    <w:rsid w:val="001C73C8"/>
    <w:rsid w:val="001D178B"/>
    <w:rsid w:val="001D1A8E"/>
    <w:rsid w:val="001D5BCB"/>
    <w:rsid w:val="001E05D0"/>
    <w:rsid w:val="00201846"/>
    <w:rsid w:val="002069AB"/>
    <w:rsid w:val="0020733E"/>
    <w:rsid w:val="00224515"/>
    <w:rsid w:val="002320CE"/>
    <w:rsid w:val="00234089"/>
    <w:rsid w:val="002430DE"/>
    <w:rsid w:val="00244EDB"/>
    <w:rsid w:val="002503D1"/>
    <w:rsid w:val="00265B4A"/>
    <w:rsid w:val="00284A33"/>
    <w:rsid w:val="00291B8C"/>
    <w:rsid w:val="00292621"/>
    <w:rsid w:val="002938E4"/>
    <w:rsid w:val="002A389A"/>
    <w:rsid w:val="002A3E47"/>
    <w:rsid w:val="002B4702"/>
    <w:rsid w:val="002C2CE9"/>
    <w:rsid w:val="002D171D"/>
    <w:rsid w:val="002F0B66"/>
    <w:rsid w:val="002F6017"/>
    <w:rsid w:val="00301C65"/>
    <w:rsid w:val="00310002"/>
    <w:rsid w:val="00311BD5"/>
    <w:rsid w:val="00323278"/>
    <w:rsid w:val="00325341"/>
    <w:rsid w:val="00334311"/>
    <w:rsid w:val="00336E8D"/>
    <w:rsid w:val="00345283"/>
    <w:rsid w:val="003457ED"/>
    <w:rsid w:val="00353C3F"/>
    <w:rsid w:val="00357290"/>
    <w:rsid w:val="00357D25"/>
    <w:rsid w:val="00360D4E"/>
    <w:rsid w:val="00374144"/>
    <w:rsid w:val="0037790C"/>
    <w:rsid w:val="00397654"/>
    <w:rsid w:val="003A26C2"/>
    <w:rsid w:val="003A5B7B"/>
    <w:rsid w:val="003A6BF8"/>
    <w:rsid w:val="003B1903"/>
    <w:rsid w:val="003B227C"/>
    <w:rsid w:val="003B3C35"/>
    <w:rsid w:val="003B40B3"/>
    <w:rsid w:val="003C2FD6"/>
    <w:rsid w:val="003C4A54"/>
    <w:rsid w:val="003C61D3"/>
    <w:rsid w:val="003C7577"/>
    <w:rsid w:val="003D4026"/>
    <w:rsid w:val="003E226E"/>
    <w:rsid w:val="003E3C34"/>
    <w:rsid w:val="00421BAB"/>
    <w:rsid w:val="0042606D"/>
    <w:rsid w:val="00430940"/>
    <w:rsid w:val="00434D54"/>
    <w:rsid w:val="00436A96"/>
    <w:rsid w:val="00445652"/>
    <w:rsid w:val="00447014"/>
    <w:rsid w:val="004511C7"/>
    <w:rsid w:val="004544E8"/>
    <w:rsid w:val="00464C43"/>
    <w:rsid w:val="00466FD9"/>
    <w:rsid w:val="00484240"/>
    <w:rsid w:val="00486148"/>
    <w:rsid w:val="004966B0"/>
    <w:rsid w:val="00497A04"/>
    <w:rsid w:val="004A0149"/>
    <w:rsid w:val="004A471B"/>
    <w:rsid w:val="004A62C7"/>
    <w:rsid w:val="004A68D9"/>
    <w:rsid w:val="004B1D35"/>
    <w:rsid w:val="004B34EE"/>
    <w:rsid w:val="004B34FB"/>
    <w:rsid w:val="004B4DB2"/>
    <w:rsid w:val="004B7FD8"/>
    <w:rsid w:val="004C5B0B"/>
    <w:rsid w:val="004D1F0E"/>
    <w:rsid w:val="004D225A"/>
    <w:rsid w:val="004D335B"/>
    <w:rsid w:val="004E1710"/>
    <w:rsid w:val="004E264F"/>
    <w:rsid w:val="004E6D14"/>
    <w:rsid w:val="004F3FB3"/>
    <w:rsid w:val="005017A7"/>
    <w:rsid w:val="00505BCE"/>
    <w:rsid w:val="00510D37"/>
    <w:rsid w:val="00523EEC"/>
    <w:rsid w:val="005300D2"/>
    <w:rsid w:val="00532E02"/>
    <w:rsid w:val="00533C3A"/>
    <w:rsid w:val="00544988"/>
    <w:rsid w:val="005525C9"/>
    <w:rsid w:val="005541D6"/>
    <w:rsid w:val="005547DF"/>
    <w:rsid w:val="005629D7"/>
    <w:rsid w:val="00567E27"/>
    <w:rsid w:val="00570580"/>
    <w:rsid w:val="0058030C"/>
    <w:rsid w:val="0059563E"/>
    <w:rsid w:val="005957E3"/>
    <w:rsid w:val="005A3D90"/>
    <w:rsid w:val="005B03C9"/>
    <w:rsid w:val="005B1C69"/>
    <w:rsid w:val="005B204A"/>
    <w:rsid w:val="005B4A11"/>
    <w:rsid w:val="005D2C69"/>
    <w:rsid w:val="005D57AD"/>
    <w:rsid w:val="005E7C58"/>
    <w:rsid w:val="00607253"/>
    <w:rsid w:val="006111F1"/>
    <w:rsid w:val="00615610"/>
    <w:rsid w:val="00627664"/>
    <w:rsid w:val="0065252A"/>
    <w:rsid w:val="0065349C"/>
    <w:rsid w:val="00666BBA"/>
    <w:rsid w:val="00674623"/>
    <w:rsid w:val="006803C2"/>
    <w:rsid w:val="006A2F1E"/>
    <w:rsid w:val="006C2DF8"/>
    <w:rsid w:val="006C434A"/>
    <w:rsid w:val="006D284C"/>
    <w:rsid w:val="006D5A21"/>
    <w:rsid w:val="006D71C6"/>
    <w:rsid w:val="006E003F"/>
    <w:rsid w:val="006E372C"/>
    <w:rsid w:val="006E440E"/>
    <w:rsid w:val="006F313A"/>
    <w:rsid w:val="00700E3C"/>
    <w:rsid w:val="00705BE4"/>
    <w:rsid w:val="00722EB1"/>
    <w:rsid w:val="0072638A"/>
    <w:rsid w:val="00727610"/>
    <w:rsid w:val="00730BF6"/>
    <w:rsid w:val="0073490C"/>
    <w:rsid w:val="00735BD6"/>
    <w:rsid w:val="00740A9F"/>
    <w:rsid w:val="0074127A"/>
    <w:rsid w:val="00743221"/>
    <w:rsid w:val="00744454"/>
    <w:rsid w:val="00773D88"/>
    <w:rsid w:val="0077417F"/>
    <w:rsid w:val="00774233"/>
    <w:rsid w:val="00775956"/>
    <w:rsid w:val="00775DD6"/>
    <w:rsid w:val="00777950"/>
    <w:rsid w:val="00790A67"/>
    <w:rsid w:val="007B0B08"/>
    <w:rsid w:val="007B6D11"/>
    <w:rsid w:val="007D05C8"/>
    <w:rsid w:val="007E7C9B"/>
    <w:rsid w:val="007F3A51"/>
    <w:rsid w:val="0080546D"/>
    <w:rsid w:val="0081294E"/>
    <w:rsid w:val="00812A7C"/>
    <w:rsid w:val="00823FD3"/>
    <w:rsid w:val="00825CC1"/>
    <w:rsid w:val="00835B4D"/>
    <w:rsid w:val="00845A09"/>
    <w:rsid w:val="00864907"/>
    <w:rsid w:val="00867D9D"/>
    <w:rsid w:val="008820FC"/>
    <w:rsid w:val="00884FAB"/>
    <w:rsid w:val="008857F4"/>
    <w:rsid w:val="008865DE"/>
    <w:rsid w:val="00887F92"/>
    <w:rsid w:val="00891494"/>
    <w:rsid w:val="00891BAB"/>
    <w:rsid w:val="00893A42"/>
    <w:rsid w:val="008A442B"/>
    <w:rsid w:val="008A518F"/>
    <w:rsid w:val="008A77D3"/>
    <w:rsid w:val="008A7BB0"/>
    <w:rsid w:val="008B4A83"/>
    <w:rsid w:val="008C0B5C"/>
    <w:rsid w:val="008C5E15"/>
    <w:rsid w:val="008D3683"/>
    <w:rsid w:val="008E0E75"/>
    <w:rsid w:val="008E7AA5"/>
    <w:rsid w:val="008F70BB"/>
    <w:rsid w:val="00903D2B"/>
    <w:rsid w:val="0094383F"/>
    <w:rsid w:val="0095644C"/>
    <w:rsid w:val="00962A7E"/>
    <w:rsid w:val="00963574"/>
    <w:rsid w:val="00964E92"/>
    <w:rsid w:val="00976D3F"/>
    <w:rsid w:val="0098545E"/>
    <w:rsid w:val="00992DBF"/>
    <w:rsid w:val="009A4FDF"/>
    <w:rsid w:val="009B40CC"/>
    <w:rsid w:val="009B7612"/>
    <w:rsid w:val="009C4964"/>
    <w:rsid w:val="009D51D9"/>
    <w:rsid w:val="009E387B"/>
    <w:rsid w:val="009F300B"/>
    <w:rsid w:val="009F4841"/>
    <w:rsid w:val="00A04A59"/>
    <w:rsid w:val="00A1199D"/>
    <w:rsid w:val="00A14D50"/>
    <w:rsid w:val="00A23BA6"/>
    <w:rsid w:val="00A3095A"/>
    <w:rsid w:val="00A36C8A"/>
    <w:rsid w:val="00A40921"/>
    <w:rsid w:val="00A54FE8"/>
    <w:rsid w:val="00A66C4B"/>
    <w:rsid w:val="00A71982"/>
    <w:rsid w:val="00A729F9"/>
    <w:rsid w:val="00A77A82"/>
    <w:rsid w:val="00A909EC"/>
    <w:rsid w:val="00A96740"/>
    <w:rsid w:val="00AA4815"/>
    <w:rsid w:val="00AB650E"/>
    <w:rsid w:val="00AB71C4"/>
    <w:rsid w:val="00AC26AE"/>
    <w:rsid w:val="00AC509B"/>
    <w:rsid w:val="00AD28A6"/>
    <w:rsid w:val="00AD2E6D"/>
    <w:rsid w:val="00AD3ABB"/>
    <w:rsid w:val="00AE08B1"/>
    <w:rsid w:val="00AE6985"/>
    <w:rsid w:val="00AE6C5C"/>
    <w:rsid w:val="00B03BFC"/>
    <w:rsid w:val="00B05D1E"/>
    <w:rsid w:val="00B24FFD"/>
    <w:rsid w:val="00B26918"/>
    <w:rsid w:val="00B3254B"/>
    <w:rsid w:val="00B34376"/>
    <w:rsid w:val="00B410D6"/>
    <w:rsid w:val="00B438A8"/>
    <w:rsid w:val="00B45AE7"/>
    <w:rsid w:val="00B46212"/>
    <w:rsid w:val="00B46325"/>
    <w:rsid w:val="00B47FA7"/>
    <w:rsid w:val="00B5009D"/>
    <w:rsid w:val="00B721D9"/>
    <w:rsid w:val="00B76840"/>
    <w:rsid w:val="00B7739D"/>
    <w:rsid w:val="00B80E5F"/>
    <w:rsid w:val="00B81FD7"/>
    <w:rsid w:val="00BA00AF"/>
    <w:rsid w:val="00BA010C"/>
    <w:rsid w:val="00BA3E28"/>
    <w:rsid w:val="00BB1BFE"/>
    <w:rsid w:val="00BB3083"/>
    <w:rsid w:val="00BB64F7"/>
    <w:rsid w:val="00BD113D"/>
    <w:rsid w:val="00BD1DA7"/>
    <w:rsid w:val="00BF345A"/>
    <w:rsid w:val="00C15830"/>
    <w:rsid w:val="00C15AB6"/>
    <w:rsid w:val="00C401F1"/>
    <w:rsid w:val="00C43D0C"/>
    <w:rsid w:val="00C45149"/>
    <w:rsid w:val="00C47441"/>
    <w:rsid w:val="00C633E4"/>
    <w:rsid w:val="00C76148"/>
    <w:rsid w:val="00C76496"/>
    <w:rsid w:val="00C81522"/>
    <w:rsid w:val="00C81523"/>
    <w:rsid w:val="00CA2FB1"/>
    <w:rsid w:val="00CC5112"/>
    <w:rsid w:val="00CD2B65"/>
    <w:rsid w:val="00CD3FCE"/>
    <w:rsid w:val="00CD404B"/>
    <w:rsid w:val="00CD4225"/>
    <w:rsid w:val="00CD4D0C"/>
    <w:rsid w:val="00CE3192"/>
    <w:rsid w:val="00CF4089"/>
    <w:rsid w:val="00D0004F"/>
    <w:rsid w:val="00D03E04"/>
    <w:rsid w:val="00D41551"/>
    <w:rsid w:val="00D4156F"/>
    <w:rsid w:val="00D54B90"/>
    <w:rsid w:val="00D67847"/>
    <w:rsid w:val="00D84842"/>
    <w:rsid w:val="00D95B41"/>
    <w:rsid w:val="00DA3685"/>
    <w:rsid w:val="00DA5B47"/>
    <w:rsid w:val="00DB40F1"/>
    <w:rsid w:val="00DC3ED8"/>
    <w:rsid w:val="00DD3938"/>
    <w:rsid w:val="00DD5DCB"/>
    <w:rsid w:val="00DF235C"/>
    <w:rsid w:val="00DF55F5"/>
    <w:rsid w:val="00DF784E"/>
    <w:rsid w:val="00E00D71"/>
    <w:rsid w:val="00E0501C"/>
    <w:rsid w:val="00E07FE1"/>
    <w:rsid w:val="00E10195"/>
    <w:rsid w:val="00E11C0E"/>
    <w:rsid w:val="00E25504"/>
    <w:rsid w:val="00E267AC"/>
    <w:rsid w:val="00E32A37"/>
    <w:rsid w:val="00E368DD"/>
    <w:rsid w:val="00E44553"/>
    <w:rsid w:val="00E45437"/>
    <w:rsid w:val="00E52023"/>
    <w:rsid w:val="00E54AE3"/>
    <w:rsid w:val="00E6116B"/>
    <w:rsid w:val="00E6230D"/>
    <w:rsid w:val="00E62B07"/>
    <w:rsid w:val="00E77EFC"/>
    <w:rsid w:val="00E80BC9"/>
    <w:rsid w:val="00E86147"/>
    <w:rsid w:val="00EA00B5"/>
    <w:rsid w:val="00EB337A"/>
    <w:rsid w:val="00EB6843"/>
    <w:rsid w:val="00ED6324"/>
    <w:rsid w:val="00EE0260"/>
    <w:rsid w:val="00EE31B1"/>
    <w:rsid w:val="00F008E7"/>
    <w:rsid w:val="00F024AD"/>
    <w:rsid w:val="00F05517"/>
    <w:rsid w:val="00F11200"/>
    <w:rsid w:val="00F14A70"/>
    <w:rsid w:val="00F1795A"/>
    <w:rsid w:val="00F2024F"/>
    <w:rsid w:val="00F20F50"/>
    <w:rsid w:val="00F37604"/>
    <w:rsid w:val="00F53379"/>
    <w:rsid w:val="00F54195"/>
    <w:rsid w:val="00F549B2"/>
    <w:rsid w:val="00F5669C"/>
    <w:rsid w:val="00F61FE0"/>
    <w:rsid w:val="00F643CA"/>
    <w:rsid w:val="00F66508"/>
    <w:rsid w:val="00F738F8"/>
    <w:rsid w:val="00F7421F"/>
    <w:rsid w:val="00F834D4"/>
    <w:rsid w:val="00F87C69"/>
    <w:rsid w:val="00F93509"/>
    <w:rsid w:val="00FA0833"/>
    <w:rsid w:val="00FA41AF"/>
    <w:rsid w:val="00FC3D39"/>
    <w:rsid w:val="00FE0C0F"/>
    <w:rsid w:val="00FE511E"/>
    <w:rsid w:val="00FE5A98"/>
    <w:rsid w:val="124B814D"/>
    <w:rsid w:val="24E0B198"/>
    <w:rsid w:val="2AE60741"/>
    <w:rsid w:val="388E844E"/>
    <w:rsid w:val="40AA36C4"/>
    <w:rsid w:val="42460725"/>
    <w:rsid w:val="46BDC68C"/>
    <w:rsid w:val="4C5009CF"/>
    <w:rsid w:val="5178E36A"/>
    <w:rsid w:val="590C9178"/>
    <w:rsid w:val="5F03F1C5"/>
    <w:rsid w:val="60F21DE2"/>
    <w:rsid w:val="60FAF7D7"/>
    <w:rsid w:val="62F9228E"/>
    <w:rsid w:val="636E65CA"/>
    <w:rsid w:val="664D3DD0"/>
    <w:rsid w:val="686B228D"/>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004D4"/>
  <w15:chartTrackingRefBased/>
  <w15:docId w15:val="{24BB4AE9-C8BD-4AD6-875B-8DF85D87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ListParagraph">
    <w:name w:val="List Paragraph"/>
    <w:basedOn w:val="Normal"/>
    <w:uiPriority w:val="34"/>
    <w:qFormat/>
    <w:rsid w:val="00E44553"/>
    <w:pPr>
      <w:ind w:left="720"/>
      <w:contextualSpacing/>
    </w:pPr>
  </w:style>
  <w:style w:type="character" w:customStyle="1" w:styleId="scxw242015897">
    <w:name w:val="scxw242015897"/>
    <w:basedOn w:val="DefaultParagraphFont"/>
    <w:rsid w:val="003C2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38894735">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474757090">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238559462">
              <w:marLeft w:val="0"/>
              <w:marRight w:val="0"/>
              <w:marTop w:val="0"/>
              <w:marBottom w:val="0"/>
              <w:divBdr>
                <w:top w:val="none" w:sz="0" w:space="0" w:color="auto"/>
                <w:left w:val="none" w:sz="0" w:space="0" w:color="auto"/>
                <w:bottom w:val="none" w:sz="0" w:space="0" w:color="auto"/>
                <w:right w:val="none" w:sz="0" w:space="0" w:color="auto"/>
              </w:divBdr>
            </w:div>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sChild>
        </w:div>
        <w:div w:id="65943258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1717855834">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orraine.harrow@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fellow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s://www.sportswearpro.com/"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Shireen Shurmer</DisplayName>
        <AccountId>16</AccountId>
        <AccountType/>
      </UserInfo>
      <UserInfo>
        <DisplayName>Josie Fellows</DisplayName>
        <AccountId>12</AccountId>
        <AccountType/>
      </UserInfo>
    </SharedWithUsers>
    <lcf76f155ced4ddcb4097134ff3c332f xmlns="f9e13673-0c33-446f-b341-0d5814125a5c">
      <Terms xmlns="http://schemas.microsoft.com/office/infopath/2007/PartnerControls"/>
    </lcf76f155ced4ddcb4097134ff3c332f>
    <TaxCatchAll xmlns="7eb769fb-aaf2-4a6f-b381-1dc13dcfcd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2" ma:contentTypeDescription="Create a new document." ma:contentTypeScope="" ma:versionID="9b44db60cd1f993456e95989046bbd6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e3681cb9622bd67e44b5014208bc12bb"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A6359-13D6-4337-9748-4FB5607E2072}">
  <ds:schemaRefs>
    <ds:schemaRef ds:uri="http://schemas.microsoft.com/sharepoint/v3/contenttype/forms"/>
  </ds:schemaRefs>
</ds:datastoreItem>
</file>

<file path=customXml/itemProps2.xml><?xml version="1.0" encoding="utf-8"?>
<ds:datastoreItem xmlns:ds="http://schemas.openxmlformats.org/officeDocument/2006/customXml" ds:itemID="{B7F8F240-2DF3-4AC2-A6E5-702B419A2D45}">
  <ds:schemaRefs>
    <ds:schemaRef ds:uri="http://schemas.microsoft.com/office/2006/metadata/properties"/>
    <ds:schemaRef ds:uri="http://schemas.microsoft.com/office/infopath/2007/PartnerControls"/>
    <ds:schemaRef ds:uri="7eb769fb-aaf2-4a6f-b381-1dc13dcfcdab"/>
    <ds:schemaRef ds:uri="f9e13673-0c33-446f-b341-0d5814125a5c"/>
  </ds:schemaRefs>
</ds:datastoreItem>
</file>

<file path=customXml/itemProps3.xml><?xml version="1.0" encoding="utf-8"?>
<ds:datastoreItem xmlns:ds="http://schemas.openxmlformats.org/officeDocument/2006/customXml" ds:itemID="{C25129FC-74E6-49E6-9017-E06F11734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5771</Characters>
  <Application>Microsoft Office Word</Application>
  <DocSecurity>0</DocSecurity>
  <Lines>96</Lines>
  <Paragraphs>42</Paragraphs>
  <ScaleCrop>false</ScaleCrop>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Josie Fellows</cp:lastModifiedBy>
  <cp:revision>52</cp:revision>
  <cp:lastPrinted>2022-11-30T18:22:00Z</cp:lastPrinted>
  <dcterms:created xsi:type="dcterms:W3CDTF">2023-10-18T13:17:00Z</dcterms:created>
  <dcterms:modified xsi:type="dcterms:W3CDTF">2023-10-31T12:29:00Z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98bb9a7a5cd7920e9b531b4db094db2d72e2a861e91e1e752d3958d4535992d7</vt:lpwstr>
  </property>
  <property fmtid="{D5CDD505-2E9C-101B-9397-08002B2CF9AE}" pid="3" name="ContentTypeId">
    <vt:lpwstr>0x01010029B089A3847ABD4EA712BFB1D269510B</vt:lpwstr>
  </property>
  <property fmtid="{D5CDD505-2E9C-101B-9397-08002B2CF9AE}" pid="4" name="Order">
    <vt:r8>1300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