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514996"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514996">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514996">
        <w:rPr>
          <w:rFonts w:ascii="Arial Narrow" w:hAnsi="Arial Narrow" w:cs="Calibri"/>
          <w:szCs w:val="24"/>
        </w:rPr>
        <w:t xml:space="preserve"> </w:t>
      </w:r>
      <w:r w:rsidR="0055228D" w:rsidRPr="00514996">
        <w:rPr>
          <w:rFonts w:ascii="Arial Narrow" w:hAnsi="Arial Narrow" w:cs="Calibri"/>
          <w:noProof/>
          <w:szCs w:val="24"/>
        </w:rPr>
        <w:drawing>
          <wp:inline distT="0" distB="0" distL="0" distR="0" wp14:anchorId="649C3574" wp14:editId="440AEEB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514996" w:rsidRDefault="009C4D81" w:rsidP="00DC7BE7">
      <w:pPr>
        <w:pStyle w:val="bodytext0"/>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00483E9E" w:rsidRPr="00514996">
        <w:rPr>
          <w:rFonts w:ascii="Arial Narrow" w:hAnsi="Arial Narrow" w:cs="Calibri"/>
          <w:color w:val="auto"/>
          <w:sz w:val="24"/>
          <w:szCs w:val="24"/>
        </w:rPr>
        <w:tab/>
      </w:r>
    </w:p>
    <w:p w14:paraId="492D1B2C" w14:textId="77777777" w:rsidR="00524073" w:rsidRPr="000E09EE" w:rsidRDefault="00524073" w:rsidP="00524073">
      <w:pPr>
        <w:rPr>
          <w:rFonts w:ascii="Arial Narrow" w:hAnsi="Arial Narrow" w:cs="Calibri"/>
          <w:b/>
        </w:rPr>
      </w:pPr>
      <w:bookmarkStart w:id="0" w:name="OLE_LINK1"/>
      <w:bookmarkStart w:id="1" w:name="OLE_LINK2"/>
      <w:bookmarkStart w:id="2" w:name="OLE_LINK3"/>
      <w:bookmarkStart w:id="3" w:name="OLE_LINK4"/>
      <w:bookmarkStart w:id="4"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6B47CF70" w14:textId="77777777" w:rsidR="00DA34C5" w:rsidRPr="00AD55C1" w:rsidRDefault="00DA34C5" w:rsidP="00DA34C5">
      <w:pPr>
        <w:rPr>
          <w:rFonts w:ascii="Arial Narrow" w:hAnsi="Arial Narrow" w:cs="Calibri"/>
        </w:rPr>
      </w:pPr>
      <w:r w:rsidRPr="00DA34C5">
        <w:rPr>
          <w:rFonts w:ascii="Arial Narrow" w:hAnsi="Arial Narrow" w:cs="Calibri"/>
        </w:rPr>
        <w:t>Begoña Louro, Sun Chemical</w:t>
      </w:r>
      <w:r w:rsidRPr="00DA34C5">
        <w:rPr>
          <w:rFonts w:ascii="Arial Narrow" w:hAnsi="Arial Narrow" w:cs="Calibri"/>
        </w:rPr>
        <w:tab/>
      </w:r>
      <w:r w:rsidRPr="00DA34C5">
        <w:rPr>
          <w:rFonts w:ascii="Arial Narrow" w:hAnsi="Arial Narrow" w:cs="Calibri"/>
        </w:rPr>
        <w:tab/>
      </w:r>
      <w:r w:rsidRPr="00AD55C1">
        <w:rPr>
          <w:rFonts w:ascii="Arial Narrow" w:hAnsi="Arial Narrow" w:cs="Calibri"/>
          <w:lang w:val="en-US"/>
        </w:rPr>
        <w:t>Sirah Awa</w:t>
      </w:r>
      <w:r>
        <w:rPr>
          <w:rFonts w:ascii="Arial Narrow" w:hAnsi="Arial Narrow" w:cs="Calibri"/>
          <w:lang w:val="en-US"/>
        </w:rPr>
        <w:t>n</w:t>
      </w:r>
      <w:r w:rsidRPr="00AD55C1">
        <w:rPr>
          <w:rFonts w:ascii="Arial Narrow" w:hAnsi="Arial Narrow" w:cs="Calibri"/>
          <w:lang w:val="en-US"/>
        </w:rPr>
        <w:t>, AD Communications, UK </w:t>
      </w:r>
      <w:r w:rsidRPr="00AD55C1">
        <w:rPr>
          <w:rFonts w:ascii="Arial Narrow" w:hAnsi="Arial Narrow" w:cs="Calibri"/>
        </w:rPr>
        <w:t> </w:t>
      </w:r>
    </w:p>
    <w:p w14:paraId="08BA3329" w14:textId="77777777" w:rsidR="00DA34C5" w:rsidRDefault="00DA34C5" w:rsidP="00DA34C5">
      <w:pPr>
        <w:rPr>
          <w:rFonts w:ascii="Arial Narrow" w:hAnsi="Arial Narrow" w:cs="Calibri"/>
        </w:rPr>
      </w:pPr>
      <w:r w:rsidRPr="00DA34C5">
        <w:rPr>
          <w:rFonts w:ascii="Arial Narrow" w:hAnsi="Arial Narrow" w:cs="Calibri"/>
        </w:rPr>
        <w:t>+49 (0)152 2292 2292</w:t>
      </w:r>
      <w:r w:rsidRPr="00DA34C5">
        <w:rPr>
          <w:rFonts w:ascii="Arial Narrow" w:hAnsi="Arial Narrow" w:cs="Calibri"/>
        </w:rPr>
        <w:tab/>
      </w:r>
      <w:r w:rsidRPr="00DA34C5">
        <w:rPr>
          <w:rFonts w:ascii="Arial Narrow" w:hAnsi="Arial Narrow" w:cs="Calibri"/>
        </w:rPr>
        <w:tab/>
      </w:r>
      <w:r w:rsidRPr="00DA34C5">
        <w:rPr>
          <w:rFonts w:ascii="Arial Narrow" w:hAnsi="Arial Narrow" w:cs="Calibri"/>
        </w:rPr>
        <w:tab/>
        <w:t xml:space="preserve"> </w:t>
      </w:r>
      <w:r w:rsidRPr="00AD55C1">
        <w:rPr>
          <w:rFonts w:ascii="Arial Narrow" w:hAnsi="Arial Narrow" w:cs="Calibri"/>
        </w:rPr>
        <w:t>+44 (0) 1372 460542</w:t>
      </w:r>
    </w:p>
    <w:p w14:paraId="5DE140AF" w14:textId="41F20B19" w:rsidR="00DA34C5" w:rsidRPr="00DA34C5" w:rsidRDefault="00000000" w:rsidP="00DA34C5">
      <w:pPr>
        <w:rPr>
          <w:rFonts w:ascii="Arial Narrow" w:hAnsi="Arial Narrow" w:cs="Calibri"/>
        </w:rPr>
      </w:pPr>
      <w:hyperlink r:id="rId14" w:tgtFrame="_blank" w:history="1">
        <w:r w:rsidR="00DA34C5" w:rsidRPr="00DA34C5">
          <w:rPr>
            <w:rStyle w:val="Hyperlink"/>
            <w:rFonts w:ascii="Arial Narrow" w:hAnsi="Arial Narrow" w:cs="Calibri"/>
          </w:rPr>
          <w:t>begona.louroluana@sunchemical.com</w:t>
        </w:r>
      </w:hyperlink>
      <w:r w:rsidR="00DA34C5" w:rsidRPr="00DA34C5">
        <w:rPr>
          <w:rFonts w:ascii="Arial Narrow" w:hAnsi="Arial Narrow" w:cs="Calibri"/>
        </w:rPr>
        <w:t xml:space="preserve"> </w:t>
      </w:r>
      <w:r w:rsidR="00DA34C5" w:rsidRPr="00DA34C5">
        <w:rPr>
          <w:rFonts w:ascii="Arial Narrow" w:hAnsi="Arial Narrow" w:cs="Calibri"/>
        </w:rPr>
        <w:tab/>
      </w:r>
      <w:hyperlink r:id="rId15" w:tgtFrame="_blank" w:history="1">
        <w:r w:rsidR="00DA34C5">
          <w:rPr>
            <w:rStyle w:val="Hyperlink"/>
            <w:rFonts w:ascii="Arial Narrow" w:hAnsi="Arial Narrow" w:cs="Calibri"/>
          </w:rPr>
          <w:t>sawan</w:t>
        </w:r>
        <w:r w:rsidR="00DA34C5" w:rsidRPr="00DA34C5">
          <w:rPr>
            <w:rStyle w:val="Hyperlink"/>
            <w:rFonts w:ascii="Arial Narrow" w:hAnsi="Arial Narrow" w:cs="Calibri"/>
          </w:rPr>
          <w:t>@adcomms.co.uk</w:t>
        </w:r>
      </w:hyperlink>
      <w:r w:rsidR="00DA34C5" w:rsidRPr="00DA34C5">
        <w:rPr>
          <w:rFonts w:ascii="Arial" w:hAnsi="Arial" w:cs="Arial"/>
        </w:rPr>
        <w:t> </w:t>
      </w:r>
      <w:r w:rsidR="00DA34C5" w:rsidRPr="00DA34C5">
        <w:rPr>
          <w:rFonts w:ascii="Arial Narrow" w:hAnsi="Arial Narrow" w:cs="Calibri"/>
        </w:rPr>
        <w:t> </w:t>
      </w:r>
    </w:p>
    <w:p w14:paraId="30E2CB7F" w14:textId="77777777" w:rsidR="00DA34C5" w:rsidRPr="00DA34C5" w:rsidRDefault="00DA34C5" w:rsidP="00AD55C1">
      <w:pPr>
        <w:rPr>
          <w:rFonts w:ascii="Arial Narrow" w:hAnsi="Arial Narrow" w:cs="Calibri"/>
        </w:rPr>
      </w:pPr>
    </w:p>
    <w:p w14:paraId="043A2C8E" w14:textId="6E03DA7A" w:rsidR="00FE43A9" w:rsidRPr="00DE39C2" w:rsidRDefault="00DE39C2" w:rsidP="00DE39C2">
      <w:pPr>
        <w:spacing w:after="160" w:line="259" w:lineRule="auto"/>
        <w:jc w:val="center"/>
        <w:rPr>
          <w:rFonts w:ascii="Arial Black" w:eastAsia="Yu Mincho" w:hAnsi="Arial Black"/>
          <w:b/>
          <w:bCs/>
          <w:kern w:val="2"/>
          <w:sz w:val="28"/>
          <w:szCs w:val="28"/>
          <w:lang w:val="de-DE" w:eastAsia="ja-JP"/>
          <w14:ligatures w14:val="standardContextual"/>
        </w:rPr>
      </w:pPr>
      <w:r w:rsidRPr="00DE39C2">
        <w:rPr>
          <w:rFonts w:ascii="Arial Black" w:eastAsia="Yu Mincho" w:hAnsi="Arial Black"/>
          <w:b/>
          <w:bCs/>
          <w:kern w:val="2"/>
          <w:sz w:val="28"/>
          <w:szCs w:val="28"/>
          <w:lang w:val="de-DE" w:eastAsia="ja-JP"/>
          <w14:ligatures w14:val="standardContextual"/>
        </w:rPr>
        <w:t>Sun Chemical auf der Fakuma 2023</w:t>
      </w:r>
    </w:p>
    <w:p w14:paraId="1EF86D6F" w14:textId="5FF48E7B" w:rsidR="00DE39C2" w:rsidRPr="00DE39C2" w:rsidRDefault="005E2AC8" w:rsidP="00DE39C2">
      <w:pPr>
        <w:rPr>
          <w:rFonts w:ascii="Arial Narrow" w:hAnsi="Arial Narrow"/>
          <w:lang w:val="de-DE"/>
        </w:rPr>
      </w:pPr>
      <w:r w:rsidRPr="00DE39C2">
        <w:rPr>
          <w:rFonts w:ascii="Arial Narrow" w:hAnsi="Arial Narrow"/>
          <w:b/>
          <w:bCs/>
          <w:lang w:val="de-DE"/>
        </w:rPr>
        <w:t>S</w:t>
      </w:r>
      <w:r w:rsidR="00890793" w:rsidRPr="00DE39C2">
        <w:rPr>
          <w:rFonts w:ascii="Arial Narrow" w:hAnsi="Arial Narrow"/>
          <w:b/>
          <w:bCs/>
          <w:lang w:val="de-DE"/>
        </w:rPr>
        <w:t>OUTH NORMANTON</w:t>
      </w:r>
      <w:r w:rsidR="00164EAF" w:rsidRPr="00DE39C2">
        <w:rPr>
          <w:rFonts w:ascii="Arial Narrow" w:hAnsi="Arial Narrow"/>
          <w:b/>
          <w:bCs/>
          <w:lang w:val="de-DE"/>
        </w:rPr>
        <w:t xml:space="preserve">, </w:t>
      </w:r>
      <w:r w:rsidR="00152B9F">
        <w:rPr>
          <w:rFonts w:ascii="Arial Narrow" w:hAnsi="Arial Narrow"/>
          <w:b/>
          <w:bCs/>
          <w:lang w:val="de-DE"/>
        </w:rPr>
        <w:t>GRO</w:t>
      </w:r>
      <w:r w:rsidR="0098093B" w:rsidRPr="0098093B">
        <w:rPr>
          <w:rFonts w:ascii="Arial Narrow" w:hAnsi="Arial Narrow"/>
          <w:b/>
          <w:bCs/>
          <w:lang w:val="de-DE"/>
        </w:rPr>
        <w:t>ß</w:t>
      </w:r>
      <w:r w:rsidR="00152B9F">
        <w:rPr>
          <w:rFonts w:ascii="Arial Narrow" w:hAnsi="Arial Narrow"/>
          <w:b/>
          <w:bCs/>
          <w:lang w:val="de-DE"/>
        </w:rPr>
        <w:t>BRITANNIEN</w:t>
      </w:r>
      <w:r w:rsidR="0098093B" w:rsidRPr="0098093B">
        <w:rPr>
          <w:rFonts w:ascii="Arial Narrow" w:hAnsi="Arial Narrow"/>
          <w:b/>
          <w:bCs/>
          <w:i/>
          <w:iCs/>
          <w:lang w:val="de-DE"/>
        </w:rPr>
        <w:t xml:space="preserve"> </w:t>
      </w:r>
      <w:r w:rsidR="00164EAF" w:rsidRPr="00DE39C2">
        <w:rPr>
          <w:rFonts w:ascii="Arial Narrow" w:hAnsi="Arial Narrow"/>
          <w:b/>
          <w:bCs/>
          <w:i/>
          <w:iCs/>
          <w:lang w:val="de-DE"/>
        </w:rPr>
        <w:t>–</w:t>
      </w:r>
      <w:bookmarkEnd w:id="0"/>
      <w:bookmarkEnd w:id="1"/>
      <w:bookmarkEnd w:id="2"/>
      <w:bookmarkEnd w:id="3"/>
      <w:bookmarkEnd w:id="4"/>
      <w:r w:rsidR="00E17546" w:rsidRPr="00DE39C2">
        <w:rPr>
          <w:rFonts w:ascii="Arial Narrow" w:hAnsi="Arial Narrow"/>
          <w:b/>
          <w:bCs/>
          <w:i/>
          <w:iCs/>
          <w:lang w:val="de-DE"/>
        </w:rPr>
        <w:t xml:space="preserve"> </w:t>
      </w:r>
      <w:r w:rsidR="00DE39C2" w:rsidRPr="00DE39C2">
        <w:rPr>
          <w:rFonts w:ascii="Arial Narrow" w:hAnsi="Arial Narrow"/>
          <w:b/>
          <w:bCs/>
          <w:lang w:val="de-DE"/>
        </w:rPr>
        <w:t>4</w:t>
      </w:r>
      <w:r w:rsidR="00A96646" w:rsidRPr="00DE39C2">
        <w:rPr>
          <w:rFonts w:ascii="Arial Narrow" w:hAnsi="Arial Narrow"/>
          <w:b/>
          <w:bCs/>
          <w:i/>
          <w:iCs/>
          <w:lang w:val="de-DE"/>
        </w:rPr>
        <w:t xml:space="preserve"> </w:t>
      </w:r>
      <w:r w:rsidR="003A78BF">
        <w:rPr>
          <w:rFonts w:ascii="Arial Narrow" w:hAnsi="Arial Narrow"/>
          <w:b/>
          <w:bCs/>
          <w:lang w:val="de-DE"/>
        </w:rPr>
        <w:t>Oktober</w:t>
      </w:r>
      <w:r w:rsidR="00A96646" w:rsidRPr="00DE39C2">
        <w:rPr>
          <w:rFonts w:ascii="Arial Narrow" w:hAnsi="Arial Narrow"/>
          <w:b/>
          <w:bCs/>
          <w:lang w:val="de-DE"/>
        </w:rPr>
        <w:t xml:space="preserve"> 2023</w:t>
      </w:r>
      <w:r w:rsidR="0093714C" w:rsidRPr="00DE39C2">
        <w:rPr>
          <w:rFonts w:ascii="Arial Narrow" w:hAnsi="Arial Narrow"/>
          <w:b/>
          <w:bCs/>
          <w:lang w:val="de-DE"/>
        </w:rPr>
        <w:t xml:space="preserve"> </w:t>
      </w:r>
      <w:r w:rsidR="00251081" w:rsidRPr="00DE39C2">
        <w:rPr>
          <w:rFonts w:ascii="Arial Narrow" w:hAnsi="Arial Narrow"/>
          <w:b/>
          <w:bCs/>
          <w:lang w:val="de-DE"/>
        </w:rPr>
        <w:t>–</w:t>
      </w:r>
      <w:r w:rsidR="00E928B5" w:rsidRPr="00DE39C2">
        <w:rPr>
          <w:rFonts w:ascii="Arial Narrow" w:hAnsi="Arial Narrow"/>
          <w:b/>
          <w:bCs/>
          <w:lang w:val="de-DE"/>
        </w:rPr>
        <w:t xml:space="preserve"> </w:t>
      </w:r>
      <w:r w:rsidR="00DE39C2" w:rsidRPr="00DE39C2">
        <w:rPr>
          <w:rFonts w:ascii="Arial Narrow" w:hAnsi="Arial Narrow"/>
          <w:lang w:val="de-DE"/>
        </w:rPr>
        <w:t xml:space="preserve">Sun Chemical wird auf der Fakuma 2023 (Stand B4-4102, Halle B4), der weltweit führenden Fachmesse für die industrielle Verarbeitung von Kunststoffen, ausstellen, um ihre wachsende </w:t>
      </w:r>
      <w:hyperlink r:id="rId16" w:history="1">
        <w:r w:rsidR="00DE39C2" w:rsidRPr="00152B9F">
          <w:rPr>
            <w:rStyle w:val="Hyperlink"/>
            <w:rFonts w:ascii="Arial Narrow" w:hAnsi="Arial Narrow"/>
            <w:lang w:val="de-DE"/>
          </w:rPr>
          <w:t>Palette an Polyp</w:t>
        </w:r>
        <w:r w:rsidR="00DE39C2" w:rsidRPr="00152B9F">
          <w:rPr>
            <w:rStyle w:val="Hyperlink"/>
            <w:rFonts w:ascii="Arial Narrow" w:hAnsi="Arial Narrow"/>
            <w:lang w:val="de-DE"/>
          </w:rPr>
          <w:t>h</w:t>
        </w:r>
        <w:r w:rsidR="00DE39C2" w:rsidRPr="00152B9F">
          <w:rPr>
            <w:rStyle w:val="Hyperlink"/>
            <w:rFonts w:ascii="Arial Narrow" w:hAnsi="Arial Narrow"/>
            <w:lang w:val="de-DE"/>
          </w:rPr>
          <w:t>enylensulfid (PPS)</w:t>
        </w:r>
      </w:hyperlink>
      <w:r w:rsidR="00DE39C2" w:rsidRPr="00DE39C2">
        <w:rPr>
          <w:rFonts w:ascii="Arial Narrow" w:hAnsi="Arial Narrow"/>
          <w:lang w:val="de-DE"/>
        </w:rPr>
        <w:t xml:space="preserve"> und </w:t>
      </w:r>
      <w:hyperlink r:id="rId17" w:history="1">
        <w:r w:rsidR="00DE39C2" w:rsidRPr="00152B9F">
          <w:rPr>
            <w:rStyle w:val="Hyperlink"/>
            <w:rFonts w:ascii="Arial Narrow" w:hAnsi="Arial Narrow"/>
            <w:lang w:val="de-DE"/>
          </w:rPr>
          <w:t>Master</w:t>
        </w:r>
        <w:r w:rsidR="00DE39C2" w:rsidRPr="00152B9F">
          <w:rPr>
            <w:rStyle w:val="Hyperlink"/>
            <w:rFonts w:ascii="Arial Narrow" w:hAnsi="Arial Narrow"/>
            <w:lang w:val="de-DE"/>
          </w:rPr>
          <w:t>b</w:t>
        </w:r>
        <w:r w:rsidR="00DE39C2" w:rsidRPr="00152B9F">
          <w:rPr>
            <w:rStyle w:val="Hyperlink"/>
            <w:rFonts w:ascii="Arial Narrow" w:hAnsi="Arial Narrow"/>
            <w:lang w:val="de-DE"/>
          </w:rPr>
          <w:t>atch</w:t>
        </w:r>
      </w:hyperlink>
      <w:r w:rsidR="00DE39C2" w:rsidRPr="00DE39C2">
        <w:rPr>
          <w:rFonts w:ascii="Arial Narrow" w:hAnsi="Arial Narrow"/>
          <w:lang w:val="de-DE"/>
        </w:rPr>
        <w:t>-Lösungen zu präsentieren.</w:t>
      </w:r>
    </w:p>
    <w:p w14:paraId="3B8B043B" w14:textId="77777777" w:rsidR="00DE39C2" w:rsidRPr="00DE39C2" w:rsidRDefault="00DE39C2" w:rsidP="00DE39C2">
      <w:pPr>
        <w:rPr>
          <w:rFonts w:ascii="Arial Narrow" w:hAnsi="Arial Narrow"/>
          <w:lang w:val="de-DE"/>
        </w:rPr>
      </w:pPr>
    </w:p>
    <w:p w14:paraId="5F2E1B28" w14:textId="77777777" w:rsidR="00DE39C2" w:rsidRPr="00DE39C2" w:rsidRDefault="00DE39C2" w:rsidP="00DE39C2">
      <w:pPr>
        <w:rPr>
          <w:rFonts w:ascii="Arial Narrow" w:hAnsi="Arial Narrow"/>
          <w:b/>
          <w:bCs/>
          <w:lang w:val="de-DE"/>
        </w:rPr>
      </w:pPr>
      <w:r w:rsidRPr="00DE39C2">
        <w:rPr>
          <w:rFonts w:ascii="Arial Narrow" w:hAnsi="Arial Narrow"/>
          <w:b/>
          <w:bCs/>
          <w:lang w:val="de-DE"/>
        </w:rPr>
        <w:t>PPS-Lösungen</w:t>
      </w:r>
    </w:p>
    <w:p w14:paraId="06D4B190" w14:textId="77777777" w:rsidR="00DE39C2" w:rsidRPr="00DE39C2" w:rsidRDefault="00DE39C2" w:rsidP="00DE39C2">
      <w:pPr>
        <w:rPr>
          <w:rFonts w:ascii="Arial Narrow" w:hAnsi="Arial Narrow"/>
          <w:lang w:val="de-DE"/>
        </w:rPr>
      </w:pPr>
    </w:p>
    <w:p w14:paraId="28ACA799" w14:textId="77777777" w:rsidR="00DE39C2" w:rsidRPr="00DE39C2" w:rsidRDefault="00DE39C2" w:rsidP="00DE39C2">
      <w:pPr>
        <w:rPr>
          <w:rFonts w:ascii="Arial Narrow" w:hAnsi="Arial Narrow"/>
          <w:lang w:val="de-DE"/>
        </w:rPr>
      </w:pPr>
      <w:r w:rsidRPr="00DE39C2">
        <w:rPr>
          <w:rFonts w:ascii="Arial Narrow" w:hAnsi="Arial Narrow"/>
          <w:lang w:val="de-DE"/>
        </w:rPr>
        <w:t>Sun Chemical bietet zukunftsweisende PPS-Compounds für die Anwendung in der Automobilindustrie an und verfügt über das breiteste PPS-Produktportfolio aller Hersteller weltweit.</w:t>
      </w:r>
    </w:p>
    <w:p w14:paraId="02A65A99" w14:textId="77777777" w:rsidR="00DE39C2" w:rsidRPr="00DE39C2" w:rsidRDefault="00DE39C2" w:rsidP="00DE39C2">
      <w:pPr>
        <w:rPr>
          <w:rFonts w:ascii="Arial Narrow" w:hAnsi="Arial Narrow"/>
          <w:lang w:val="de-DE"/>
        </w:rPr>
      </w:pPr>
    </w:p>
    <w:p w14:paraId="42EE5408" w14:textId="77777777" w:rsidR="00DE39C2" w:rsidRPr="00DE39C2" w:rsidRDefault="00DE39C2" w:rsidP="00DE39C2">
      <w:pPr>
        <w:rPr>
          <w:rFonts w:ascii="Arial Narrow" w:hAnsi="Arial Narrow"/>
          <w:lang w:val="de-DE"/>
        </w:rPr>
      </w:pPr>
      <w:r w:rsidRPr="00DE39C2">
        <w:rPr>
          <w:rFonts w:ascii="Arial Narrow" w:hAnsi="Arial Narrow"/>
          <w:lang w:val="de-DE"/>
        </w:rPr>
        <w:t>Ausgestellt werden Entwicklungen, die sich für den Einsatz in elektrischen Antrieben für Autos, wie E-Motoren, Leistungselektronik, Lithium-Ionen-Batteriezellen für Hybrid- und Elektroautos sowie Rohrextrusion für das Temperatur-Management von Verbrennungs- und Elektromotoren eignen.</w:t>
      </w:r>
    </w:p>
    <w:p w14:paraId="4C1A9671" w14:textId="77777777" w:rsidR="00DE39C2" w:rsidRPr="00DE39C2" w:rsidRDefault="00DE39C2" w:rsidP="00DE39C2">
      <w:pPr>
        <w:rPr>
          <w:rFonts w:ascii="Arial Narrow" w:hAnsi="Arial Narrow"/>
          <w:lang w:val="de-DE"/>
        </w:rPr>
      </w:pPr>
    </w:p>
    <w:p w14:paraId="330A4E3C" w14:textId="77777777" w:rsidR="00DE39C2" w:rsidRPr="00152B9F" w:rsidRDefault="00DE39C2" w:rsidP="00DE39C2">
      <w:pPr>
        <w:rPr>
          <w:rFonts w:ascii="Arial Narrow" w:hAnsi="Arial Narrow"/>
          <w:lang w:val="de-DE"/>
        </w:rPr>
      </w:pPr>
      <w:r w:rsidRPr="00152B9F">
        <w:rPr>
          <w:rFonts w:ascii="Arial Narrow" w:hAnsi="Arial Narrow"/>
          <w:lang w:val="de-DE"/>
        </w:rPr>
        <w:t>Dies umfasst:</w:t>
      </w:r>
    </w:p>
    <w:p w14:paraId="2D681DD4" w14:textId="77777777" w:rsidR="00DE39C2" w:rsidRPr="00152B9F" w:rsidRDefault="00DE39C2" w:rsidP="00DE39C2">
      <w:pPr>
        <w:rPr>
          <w:rFonts w:ascii="Arial Narrow" w:hAnsi="Arial Narrow"/>
          <w:lang w:val="de-DE"/>
        </w:rPr>
      </w:pPr>
    </w:p>
    <w:p w14:paraId="0E4D132E" w14:textId="4EF69D41" w:rsidR="00DE39C2" w:rsidRPr="00152B9F" w:rsidRDefault="00DE39C2" w:rsidP="00152B9F">
      <w:pPr>
        <w:pStyle w:val="ListParagraph"/>
        <w:numPr>
          <w:ilvl w:val="0"/>
          <w:numId w:val="21"/>
        </w:numPr>
        <w:rPr>
          <w:rFonts w:ascii="Arial Narrow" w:hAnsi="Arial Narrow"/>
          <w:sz w:val="24"/>
          <w:szCs w:val="24"/>
          <w:lang w:val="de-DE"/>
        </w:rPr>
      </w:pPr>
      <w:r w:rsidRPr="00152B9F">
        <w:rPr>
          <w:rFonts w:ascii="Arial Narrow" w:hAnsi="Arial Narrow"/>
          <w:b/>
          <w:bCs/>
          <w:sz w:val="24"/>
          <w:szCs w:val="24"/>
          <w:lang w:val="de-DE"/>
        </w:rPr>
        <w:t>DIC.PPS Z-200-XP BLACK</w:t>
      </w:r>
      <w:r w:rsidR="00152B9F" w:rsidRPr="00152B9F">
        <w:rPr>
          <w:rFonts w:ascii="Arial Narrow" w:hAnsi="Arial Narrow"/>
          <w:sz w:val="24"/>
          <w:szCs w:val="24"/>
          <w:lang w:val="de-DE"/>
        </w:rPr>
        <w:t xml:space="preserve"> </w:t>
      </w:r>
      <w:r w:rsidRPr="00152B9F">
        <w:rPr>
          <w:rFonts w:ascii="Arial Narrow" w:hAnsi="Arial Narrow"/>
          <w:sz w:val="24"/>
          <w:szCs w:val="24"/>
          <w:lang w:val="de-DE"/>
        </w:rPr>
        <w:t>– Diese neu entwickelte PPS-Compound des Unternehmens ist eine ungefüllte, schlagzähe PPS-Extrusionstype, die für den Einsatz in Rohr- und Schlauchanwendungen entwickelt wurde. Die Lösung bietet eine hohe Viskosität auf einem optimalen Niveau für den Extrusionsprozess, kombiniert mit hoher Flexibilität und Elastizität, was ein reibungsloses Thermoformen ermöglicht, während die chemische und Temperatur-Beständigkeit erhalten bleibt.</w:t>
      </w:r>
    </w:p>
    <w:p w14:paraId="3DE571ED" w14:textId="77777777" w:rsidR="00DE39C2" w:rsidRPr="00152B9F" w:rsidRDefault="00DE39C2" w:rsidP="00DE39C2">
      <w:pPr>
        <w:rPr>
          <w:rFonts w:ascii="Arial Narrow" w:hAnsi="Arial Narrow"/>
          <w:lang w:val="de-DE"/>
        </w:rPr>
      </w:pPr>
    </w:p>
    <w:p w14:paraId="26505D00" w14:textId="02D401F8" w:rsidR="00DE39C2" w:rsidRPr="00152B9F" w:rsidRDefault="00DE39C2" w:rsidP="00152B9F">
      <w:pPr>
        <w:pStyle w:val="ListParagraph"/>
        <w:numPr>
          <w:ilvl w:val="0"/>
          <w:numId w:val="21"/>
        </w:numPr>
        <w:rPr>
          <w:rFonts w:ascii="Arial Narrow" w:hAnsi="Arial Narrow"/>
          <w:sz w:val="24"/>
          <w:szCs w:val="24"/>
          <w:lang w:val="de-DE"/>
        </w:rPr>
      </w:pPr>
      <w:r w:rsidRPr="00152B9F">
        <w:rPr>
          <w:rFonts w:ascii="Arial Narrow" w:hAnsi="Arial Narrow"/>
          <w:b/>
          <w:bCs/>
          <w:sz w:val="24"/>
          <w:szCs w:val="24"/>
          <w:lang w:val="de-DE"/>
        </w:rPr>
        <w:t>DIC.PPS Z-240 BLACK</w:t>
      </w:r>
      <w:r w:rsidR="00152B9F" w:rsidRPr="00152B9F">
        <w:rPr>
          <w:rFonts w:ascii="Arial Narrow" w:hAnsi="Arial Narrow"/>
          <w:sz w:val="24"/>
          <w:szCs w:val="24"/>
          <w:lang w:val="de-DE"/>
        </w:rPr>
        <w:t xml:space="preserve"> </w:t>
      </w:r>
      <w:r w:rsidRPr="00152B9F">
        <w:rPr>
          <w:rFonts w:ascii="Arial Narrow" w:hAnsi="Arial Narrow"/>
          <w:sz w:val="24"/>
          <w:szCs w:val="24"/>
          <w:lang w:val="de-DE"/>
        </w:rPr>
        <w:t>– Sun Chemicals Spritzgussqualität für Sammelschienenanwendungen in Hybrid- und Elektroautos. Sie bietet hohe Fließfähigkeit, Temperatur- und Hitzeschockbeständigkeit, hohe dielektrische Festigkeit und sehr geringe Maßtoleranzen.</w:t>
      </w:r>
    </w:p>
    <w:p w14:paraId="740CA2E9" w14:textId="77777777" w:rsidR="00DE39C2" w:rsidRPr="00DE39C2" w:rsidRDefault="00DE39C2" w:rsidP="00DE39C2">
      <w:pPr>
        <w:rPr>
          <w:rFonts w:ascii="Arial Narrow" w:hAnsi="Arial Narrow"/>
          <w:lang w:val="de-DE"/>
        </w:rPr>
      </w:pPr>
    </w:p>
    <w:p w14:paraId="23D2C3A6" w14:textId="77777777" w:rsidR="00DE39C2" w:rsidRPr="00DE39C2" w:rsidRDefault="00DE39C2" w:rsidP="00DE39C2">
      <w:pPr>
        <w:rPr>
          <w:rFonts w:ascii="Arial Narrow" w:hAnsi="Arial Narrow"/>
          <w:lang w:val="de-DE"/>
        </w:rPr>
      </w:pPr>
      <w:r w:rsidRPr="00DE39C2">
        <w:rPr>
          <w:rFonts w:ascii="Arial Narrow" w:hAnsi="Arial Narrow"/>
          <w:lang w:val="de-DE"/>
        </w:rPr>
        <w:t>Kunden können sich auf ein weltweites Netzwerk von Unterstützung und Fachwissen für alle auf der Messe präsentierten PPS-Lösungen verlassen, angefangen von Verkaufsunterstützung und Kundenservice bis hin zur technischen Unterstützung.</w:t>
      </w:r>
    </w:p>
    <w:p w14:paraId="67A88CA5" w14:textId="77777777" w:rsidR="00DE39C2" w:rsidRPr="00DE39C2" w:rsidRDefault="00DE39C2" w:rsidP="00DE39C2">
      <w:pPr>
        <w:rPr>
          <w:rFonts w:ascii="Arial Narrow" w:hAnsi="Arial Narrow"/>
          <w:lang w:val="de-DE"/>
        </w:rPr>
      </w:pPr>
    </w:p>
    <w:p w14:paraId="482891DF" w14:textId="77777777" w:rsidR="00DE39C2" w:rsidRPr="00DE39C2" w:rsidRDefault="00DE39C2" w:rsidP="00DE39C2">
      <w:pPr>
        <w:rPr>
          <w:rFonts w:ascii="Arial Narrow" w:hAnsi="Arial Narrow"/>
          <w:b/>
          <w:bCs/>
          <w:lang w:val="de-DE"/>
        </w:rPr>
      </w:pPr>
      <w:r w:rsidRPr="00DE39C2">
        <w:rPr>
          <w:rFonts w:ascii="Arial Narrow" w:hAnsi="Arial Narrow"/>
          <w:b/>
          <w:bCs/>
          <w:lang w:val="de-DE"/>
        </w:rPr>
        <w:t>Farbmasterbatch-Lösungen</w:t>
      </w:r>
    </w:p>
    <w:p w14:paraId="5771027C" w14:textId="77777777" w:rsidR="00DE39C2" w:rsidRPr="00DE39C2" w:rsidRDefault="00DE39C2" w:rsidP="00DE39C2">
      <w:pPr>
        <w:rPr>
          <w:rFonts w:ascii="Arial Narrow" w:hAnsi="Arial Narrow"/>
          <w:lang w:val="de-DE"/>
        </w:rPr>
      </w:pPr>
    </w:p>
    <w:p w14:paraId="25792D29" w14:textId="77777777" w:rsidR="00DE39C2" w:rsidRPr="00DE39C2" w:rsidRDefault="00DE39C2" w:rsidP="00DE39C2">
      <w:pPr>
        <w:rPr>
          <w:rFonts w:ascii="Arial Narrow" w:hAnsi="Arial Narrow"/>
          <w:lang w:val="de-DE"/>
        </w:rPr>
      </w:pPr>
      <w:r w:rsidRPr="00DE39C2">
        <w:rPr>
          <w:rFonts w:ascii="Arial Narrow" w:hAnsi="Arial Narrow"/>
          <w:lang w:val="de-DE"/>
        </w:rPr>
        <w:t>Als Komplettlösungsanbieter bietet Sun Chemical eine vielseitige Palette von hochwertigen und individuellen Masterbatches an, die eine ausgewogene Kombination von Farbstoffen, Additiven und Trockenmischungen für alle Zwecke bieten.</w:t>
      </w:r>
    </w:p>
    <w:p w14:paraId="34C636C4" w14:textId="77777777" w:rsidR="00DE39C2" w:rsidRPr="00DE39C2" w:rsidRDefault="00DE39C2" w:rsidP="00DE39C2">
      <w:pPr>
        <w:rPr>
          <w:rFonts w:ascii="Arial Narrow" w:hAnsi="Arial Narrow"/>
          <w:lang w:val="de-DE"/>
        </w:rPr>
      </w:pPr>
    </w:p>
    <w:p w14:paraId="332FD1E0" w14:textId="77777777" w:rsidR="00DE39C2" w:rsidRPr="00DE39C2" w:rsidRDefault="00DE39C2" w:rsidP="00DE39C2">
      <w:pPr>
        <w:rPr>
          <w:rFonts w:ascii="Arial Narrow" w:hAnsi="Arial Narrow"/>
          <w:lang w:val="de-DE"/>
        </w:rPr>
      </w:pPr>
      <w:r w:rsidRPr="00DE39C2">
        <w:rPr>
          <w:rFonts w:ascii="Arial Narrow" w:hAnsi="Arial Narrow"/>
          <w:lang w:val="de-DE"/>
        </w:rPr>
        <w:t>Auf der Fakuma 2023 wird Sun Chemical ihr nachhaltiges Portfolio  an Masterbatch-Lösungen präsentieren, einschließlich:</w:t>
      </w:r>
    </w:p>
    <w:p w14:paraId="4C933B97" w14:textId="77777777" w:rsidR="00DE39C2" w:rsidRPr="00DE39C2" w:rsidRDefault="00DE39C2" w:rsidP="00DE39C2">
      <w:pPr>
        <w:rPr>
          <w:rFonts w:ascii="Arial Narrow" w:hAnsi="Arial Narrow"/>
          <w:lang w:val="de-DE"/>
        </w:rPr>
      </w:pPr>
    </w:p>
    <w:p w14:paraId="4761F90E" w14:textId="051ABE74" w:rsidR="00DE39C2" w:rsidRPr="00152B9F" w:rsidRDefault="00DE39C2" w:rsidP="00152B9F">
      <w:pPr>
        <w:pStyle w:val="ListParagraph"/>
        <w:numPr>
          <w:ilvl w:val="0"/>
          <w:numId w:val="22"/>
        </w:numPr>
        <w:rPr>
          <w:rFonts w:ascii="Arial Narrow" w:hAnsi="Arial Narrow"/>
          <w:sz w:val="24"/>
          <w:szCs w:val="24"/>
          <w:lang w:val="de-DE"/>
        </w:rPr>
      </w:pPr>
      <w:r w:rsidRPr="00152B9F">
        <w:rPr>
          <w:rFonts w:ascii="Arial Narrow" w:hAnsi="Arial Narrow"/>
          <w:sz w:val="24"/>
          <w:szCs w:val="24"/>
          <w:lang w:val="de-DE"/>
        </w:rPr>
        <w:t xml:space="preserve">Biologisch abbaubare Masterbatches, </w:t>
      </w:r>
      <w:r w:rsidRPr="00152B9F">
        <w:rPr>
          <w:rFonts w:ascii="Arial Narrow" w:hAnsi="Arial Narrow"/>
          <w:b/>
          <w:bCs/>
          <w:sz w:val="24"/>
          <w:szCs w:val="24"/>
          <w:lang w:val="de-DE"/>
        </w:rPr>
        <w:t>Sicoveral® B</w:t>
      </w:r>
      <w:r w:rsidR="00152B9F">
        <w:rPr>
          <w:rFonts w:ascii="Arial Narrow" w:hAnsi="Arial Narrow"/>
          <w:b/>
          <w:bCs/>
          <w:sz w:val="24"/>
          <w:szCs w:val="24"/>
          <w:lang w:val="de-DE"/>
        </w:rPr>
        <w:t xml:space="preserve"> </w:t>
      </w:r>
      <w:r w:rsidR="00152B9F" w:rsidRPr="00152B9F">
        <w:rPr>
          <w:rFonts w:ascii="Arial Narrow" w:hAnsi="Arial Narrow"/>
          <w:sz w:val="24"/>
          <w:szCs w:val="24"/>
          <w:lang w:val="de-DE"/>
        </w:rPr>
        <w:t>–</w:t>
      </w:r>
      <w:r w:rsidR="00152B9F">
        <w:rPr>
          <w:rFonts w:ascii="Arial Narrow" w:hAnsi="Arial Narrow"/>
          <w:sz w:val="24"/>
          <w:szCs w:val="24"/>
          <w:lang w:val="de-DE"/>
        </w:rPr>
        <w:t xml:space="preserve"> </w:t>
      </w:r>
      <w:r w:rsidRPr="00152B9F">
        <w:rPr>
          <w:rFonts w:ascii="Arial Narrow" w:hAnsi="Arial Narrow"/>
          <w:sz w:val="24"/>
          <w:szCs w:val="24"/>
          <w:lang w:val="de-DE"/>
        </w:rPr>
        <w:t>Entwickelt, um die Umweltauswirkungen zu reduzieren, sind diese Masterbatches mit biologisch abbaubaren Trägersystemen ideal für Anwendungen mit kürzerer Lebensdauer.</w:t>
      </w:r>
    </w:p>
    <w:p w14:paraId="149C68D4" w14:textId="77777777" w:rsidR="00DE39C2" w:rsidRPr="00152B9F" w:rsidRDefault="00DE39C2" w:rsidP="00DE39C2">
      <w:pPr>
        <w:rPr>
          <w:rFonts w:ascii="Arial Narrow" w:hAnsi="Arial Narrow"/>
          <w:lang w:val="de-DE"/>
        </w:rPr>
      </w:pPr>
    </w:p>
    <w:p w14:paraId="4F6E3F38" w14:textId="76AEA12B" w:rsidR="00DE39C2" w:rsidRPr="00152B9F" w:rsidRDefault="00DE39C2" w:rsidP="00152B9F">
      <w:pPr>
        <w:pStyle w:val="ListParagraph"/>
        <w:numPr>
          <w:ilvl w:val="0"/>
          <w:numId w:val="22"/>
        </w:numPr>
        <w:rPr>
          <w:rFonts w:ascii="Arial Narrow" w:hAnsi="Arial Narrow"/>
          <w:sz w:val="24"/>
          <w:szCs w:val="24"/>
          <w:lang w:val="de-DE"/>
        </w:rPr>
      </w:pPr>
      <w:r w:rsidRPr="00152B9F">
        <w:rPr>
          <w:rFonts w:ascii="Arial Narrow" w:hAnsi="Arial Narrow"/>
          <w:b/>
          <w:bCs/>
          <w:sz w:val="24"/>
          <w:szCs w:val="24"/>
          <w:lang w:val="de-DE"/>
        </w:rPr>
        <w:t>Sicolen® ECO</w:t>
      </w:r>
      <w:r w:rsidRPr="00152B9F">
        <w:rPr>
          <w:rFonts w:ascii="Arial Narrow" w:hAnsi="Arial Narrow"/>
          <w:sz w:val="24"/>
          <w:szCs w:val="24"/>
          <w:lang w:val="de-DE"/>
        </w:rPr>
        <w:t xml:space="preserve"> und </w:t>
      </w:r>
      <w:r w:rsidRPr="00152B9F">
        <w:rPr>
          <w:rFonts w:ascii="Arial Narrow" w:hAnsi="Arial Narrow"/>
          <w:b/>
          <w:bCs/>
          <w:sz w:val="24"/>
          <w:szCs w:val="24"/>
          <w:lang w:val="de-DE"/>
        </w:rPr>
        <w:t>Sicoversal® ECO</w:t>
      </w:r>
      <w:r w:rsidRPr="00152B9F">
        <w:rPr>
          <w:rFonts w:ascii="Arial Narrow" w:hAnsi="Arial Narrow"/>
          <w:sz w:val="24"/>
          <w:szCs w:val="24"/>
          <w:lang w:val="de-DE"/>
        </w:rPr>
        <w:t>, Masterbatches mit bio-basierten Trägern</w:t>
      </w:r>
      <w:r w:rsidR="00152B9F">
        <w:rPr>
          <w:rFonts w:ascii="Arial Narrow" w:hAnsi="Arial Narrow"/>
          <w:sz w:val="24"/>
          <w:szCs w:val="24"/>
          <w:lang w:val="de-DE"/>
        </w:rPr>
        <w:t xml:space="preserve"> </w:t>
      </w:r>
      <w:r w:rsidR="00152B9F" w:rsidRPr="00152B9F">
        <w:rPr>
          <w:rFonts w:ascii="Arial Narrow" w:hAnsi="Arial Narrow"/>
          <w:sz w:val="24"/>
          <w:szCs w:val="24"/>
          <w:lang w:val="de-DE"/>
        </w:rPr>
        <w:t>–</w:t>
      </w:r>
      <w:r w:rsidRPr="00152B9F">
        <w:rPr>
          <w:rFonts w:ascii="Arial Narrow" w:hAnsi="Arial Narrow"/>
          <w:sz w:val="24"/>
          <w:szCs w:val="24"/>
          <w:lang w:val="de-DE"/>
        </w:rPr>
        <w:t xml:space="preserve"> Aus erneuerbaren Ressourcen hergestellt, bieten diese Masterbatches eine umweltfreundliche Alternative zu fossilen Produkten, ohne Kompromisse bei der Leistung einzugehen.</w:t>
      </w:r>
    </w:p>
    <w:p w14:paraId="537C15A5" w14:textId="77777777" w:rsidR="00DE39C2" w:rsidRPr="00152B9F" w:rsidRDefault="00DE39C2" w:rsidP="00DE39C2">
      <w:pPr>
        <w:rPr>
          <w:rFonts w:ascii="Arial Narrow" w:hAnsi="Arial Narrow"/>
          <w:lang w:val="de-DE"/>
        </w:rPr>
      </w:pPr>
    </w:p>
    <w:p w14:paraId="5A572DA9" w14:textId="4C6DA5EA" w:rsidR="00DE39C2" w:rsidRPr="00152B9F" w:rsidRDefault="00DE39C2" w:rsidP="00152B9F">
      <w:pPr>
        <w:pStyle w:val="ListParagraph"/>
        <w:numPr>
          <w:ilvl w:val="0"/>
          <w:numId w:val="22"/>
        </w:numPr>
        <w:rPr>
          <w:rFonts w:ascii="Arial Narrow" w:hAnsi="Arial Narrow"/>
          <w:sz w:val="24"/>
          <w:szCs w:val="24"/>
          <w:lang w:val="de-DE"/>
        </w:rPr>
      </w:pPr>
      <w:r w:rsidRPr="00152B9F">
        <w:rPr>
          <w:rFonts w:ascii="Arial Narrow" w:hAnsi="Arial Narrow"/>
          <w:b/>
          <w:bCs/>
          <w:sz w:val="24"/>
          <w:szCs w:val="24"/>
          <w:lang w:val="de-DE"/>
        </w:rPr>
        <w:t>Sicolen® R</w:t>
      </w:r>
      <w:r w:rsidRPr="00152B9F">
        <w:rPr>
          <w:rFonts w:ascii="Arial Narrow" w:hAnsi="Arial Narrow"/>
          <w:sz w:val="24"/>
          <w:szCs w:val="24"/>
          <w:lang w:val="de-DE"/>
        </w:rPr>
        <w:t xml:space="preserve"> mit recyceltem Träger</w:t>
      </w:r>
      <w:r w:rsidR="00152B9F">
        <w:rPr>
          <w:rFonts w:ascii="Arial Narrow" w:hAnsi="Arial Narrow"/>
          <w:sz w:val="24"/>
          <w:szCs w:val="24"/>
          <w:lang w:val="de-DE"/>
        </w:rPr>
        <w:t xml:space="preserve"> </w:t>
      </w:r>
      <w:r w:rsidR="00152B9F" w:rsidRPr="00152B9F">
        <w:rPr>
          <w:rFonts w:ascii="Arial Narrow" w:hAnsi="Arial Narrow"/>
          <w:sz w:val="24"/>
          <w:szCs w:val="24"/>
          <w:lang w:val="de-DE"/>
        </w:rPr>
        <w:t>–</w:t>
      </w:r>
      <w:r w:rsidR="00152B9F">
        <w:rPr>
          <w:rFonts w:ascii="Arial Narrow" w:hAnsi="Arial Narrow"/>
          <w:sz w:val="24"/>
          <w:szCs w:val="24"/>
          <w:lang w:val="de-DE"/>
        </w:rPr>
        <w:t xml:space="preserve"> </w:t>
      </w:r>
      <w:r w:rsidRPr="00152B9F">
        <w:rPr>
          <w:rFonts w:ascii="Arial Narrow" w:hAnsi="Arial Narrow"/>
          <w:sz w:val="24"/>
          <w:szCs w:val="24"/>
          <w:lang w:val="de-DE"/>
        </w:rPr>
        <w:t>Diese Masterbatches maximieren den Recyclinggehalt im Endprodukt und tragen zur Kreislaufwirtschaft bei.</w:t>
      </w:r>
    </w:p>
    <w:p w14:paraId="5D7F9A9D" w14:textId="77777777" w:rsidR="00DE39C2" w:rsidRPr="00DE39C2" w:rsidRDefault="00DE39C2" w:rsidP="00DE39C2">
      <w:pPr>
        <w:rPr>
          <w:rFonts w:ascii="Arial Narrow" w:hAnsi="Arial Narrow"/>
          <w:lang w:val="de-DE"/>
        </w:rPr>
      </w:pPr>
    </w:p>
    <w:p w14:paraId="0B55E286" w14:textId="035B5A4C" w:rsidR="00D90F27" w:rsidRPr="00DE39C2" w:rsidRDefault="00DE39C2" w:rsidP="00DE39C2">
      <w:pPr>
        <w:rPr>
          <w:rFonts w:ascii="Arial Narrow" w:hAnsi="Arial Narrow"/>
          <w:color w:val="000000" w:themeColor="text1"/>
          <w:shd w:val="clear" w:color="auto" w:fill="FFFFFF"/>
          <w:lang w:val="de-DE"/>
        </w:rPr>
      </w:pPr>
      <w:r w:rsidRPr="00DE39C2">
        <w:rPr>
          <w:rFonts w:ascii="Arial Narrow" w:hAnsi="Arial Narrow"/>
          <w:lang w:val="de-DE"/>
        </w:rPr>
        <w:t>Kai Sörensen, Director Business Management, Color Materials bei Sun Chemical, kommentiert: "Unsere Technologiepalette, unsere Fähigkeit, auf  Markttrends zu reagieren, und unser festes Engagement für Nachhaltigkeit zeichnen uns aus. Dies, kombiniert mit unserem breiten Portfolio und unseren Fähigkeiten von der Produktion über das Anwendungs-Know-how bis hin zum Kundenservice, macht uns zum idealen  technologischen Partner, auf den sich unsere Kunden verlassen können. Wir laden Besucher herzlich ein, uns auf der Messe zu besuchen, um unsere Palette an nachhaltigen Lösungen zu erkunden und zu erleben, wie Sun Chemical die Branche auf dem Weg zu einer grüneren Zukunft anführt."</w:t>
      </w:r>
    </w:p>
    <w:p w14:paraId="1051423B" w14:textId="77777777" w:rsidR="00DE39C2" w:rsidRPr="00DE39C2" w:rsidRDefault="00DE39C2" w:rsidP="007E71E2">
      <w:pPr>
        <w:ind w:left="2880" w:firstLine="720"/>
        <w:rPr>
          <w:rFonts w:ascii="Arial Narrow" w:hAnsi="Arial Narrow"/>
          <w:color w:val="0C2631"/>
          <w:shd w:val="clear" w:color="auto" w:fill="FFFFFF"/>
          <w:lang w:val="de-DE"/>
        </w:rPr>
      </w:pPr>
    </w:p>
    <w:p w14:paraId="157568EE" w14:textId="056F9DC1" w:rsidR="002D5ED2" w:rsidRPr="00DE39C2" w:rsidRDefault="00652D7D" w:rsidP="00D53EAD">
      <w:pPr>
        <w:ind w:left="3600" w:firstLine="720"/>
        <w:rPr>
          <w:rFonts w:ascii="Arial Narrow" w:hAnsi="Arial Narrow" w:cs="Calibri"/>
          <w:lang w:val="de-DE"/>
        </w:rPr>
      </w:pPr>
      <w:r w:rsidRPr="00DE39C2">
        <w:rPr>
          <w:rFonts w:ascii="Arial Narrow" w:hAnsi="Arial Narrow" w:cs="Calibri"/>
          <w:lang w:val="de-DE"/>
        </w:rPr>
        <w:t>END</w:t>
      </w:r>
      <w:r w:rsidR="00DE39C2" w:rsidRPr="00DE39C2">
        <w:rPr>
          <w:rFonts w:ascii="Arial Narrow" w:hAnsi="Arial Narrow" w:cs="Calibri"/>
          <w:lang w:val="de-DE"/>
        </w:rPr>
        <w:t>E</w:t>
      </w:r>
    </w:p>
    <w:p w14:paraId="66605AF0" w14:textId="77777777" w:rsidR="00CB7E56" w:rsidRPr="00DE39C2" w:rsidRDefault="00CB7E56" w:rsidP="00D53EAD">
      <w:pPr>
        <w:ind w:left="3600" w:firstLine="720"/>
        <w:rPr>
          <w:rFonts w:ascii="Arial Narrow" w:hAnsi="Arial Narrow" w:cs="Calibri"/>
          <w:lang w:val="de-DE"/>
        </w:rPr>
      </w:pPr>
    </w:p>
    <w:p w14:paraId="0F65DC38" w14:textId="77777777" w:rsidR="00D53EAD" w:rsidRPr="00DE39C2" w:rsidRDefault="00D53EAD" w:rsidP="00D53EAD">
      <w:pPr>
        <w:ind w:left="3600" w:firstLine="720"/>
        <w:rPr>
          <w:rFonts w:ascii="Arial Narrow" w:hAnsi="Arial Narrow"/>
          <w:lang w:val="de-DE"/>
        </w:rPr>
      </w:pPr>
    </w:p>
    <w:p w14:paraId="413A2328" w14:textId="77777777" w:rsidR="00DE39C2" w:rsidRPr="00DE39C2" w:rsidRDefault="00DE39C2" w:rsidP="00DE39C2">
      <w:pPr>
        <w:rPr>
          <w:rFonts w:ascii="Arial Narrow" w:hAnsi="Arial Narrow" w:cs="Calibri"/>
          <w:b/>
          <w:lang w:val="de-DE"/>
        </w:rPr>
      </w:pPr>
      <w:r w:rsidRPr="00DE39C2">
        <w:rPr>
          <w:rFonts w:ascii="Arial Narrow" w:eastAsia="Calibri" w:hAnsi="Arial Narrow" w:cs="Calibri"/>
          <w:b/>
          <w:szCs w:val="22"/>
          <w:lang w:val="de-DE"/>
        </w:rPr>
        <w:t xml:space="preserve">Über Sun Chemical </w:t>
      </w:r>
    </w:p>
    <w:p w14:paraId="6E6381E1" w14:textId="77777777" w:rsidR="00DE39C2" w:rsidRPr="00DE39C2" w:rsidRDefault="00DE39C2" w:rsidP="00DE39C2">
      <w:pPr>
        <w:rPr>
          <w:rFonts w:ascii="Arial Narrow" w:eastAsia="Calibri" w:hAnsi="Arial Narrow" w:cs="Calibri"/>
          <w:lang w:val="de-DE"/>
        </w:rPr>
      </w:pPr>
      <w:r w:rsidRPr="00DE39C2">
        <w:rPr>
          <w:rFonts w:ascii="Arial Narrow" w:eastAsia="Calibri" w:hAnsi="Arial Narrow" w:cs="Calibri"/>
          <w:szCs w:val="22"/>
          <w:lang w:val="de-DE"/>
        </w:rPr>
        <w:t xml:space="preserve">Sun Chemical, ein Unternehmen der DIC-Gruppe, ist ein führender Hersteller von Verpackungs- und Grafiklösungen, Farb- und Display-Technologien, funktionalen Lösungen, Materialien für elektronische Anwendungen sowie von Produkten für die Automobilindustrie und das Gesundheitswesen. Gemeinsam mit DIC engagieren wir uns kontinuierlich für Nachhaltigkeit – mit Lösungen, die die Kundenerwartungen übertreffen und zu einem besseren Lebensumfeld für alle beitragen. Die Unternehmen der DIC-Gruppe beschäftigen global mehr als 22.000 Mitarbeiter. Mit einem gemeinsamen Jahresumsatz von über 8,5 Milliarden USD unterstützen sie verschiedenste Märkte in aller Welt. </w:t>
      </w:r>
    </w:p>
    <w:p w14:paraId="7A7A9876" w14:textId="77777777" w:rsidR="00DE39C2" w:rsidRPr="00DE39C2" w:rsidRDefault="00DE39C2" w:rsidP="00DE39C2">
      <w:pPr>
        <w:rPr>
          <w:rFonts w:ascii="Arial Narrow" w:eastAsia="Calibri" w:hAnsi="Arial Narrow" w:cs="Calibri"/>
          <w:lang w:val="de-DE"/>
        </w:rPr>
      </w:pPr>
    </w:p>
    <w:p w14:paraId="4C37CD4B" w14:textId="77777777" w:rsidR="00DE39C2" w:rsidRPr="00DE39C2" w:rsidRDefault="00DE39C2" w:rsidP="00DE39C2">
      <w:pPr>
        <w:rPr>
          <w:rFonts w:ascii="Arial Narrow" w:eastAsia="Calibri" w:hAnsi="Arial Narrow" w:cs="Calibri"/>
          <w:lang w:val="de-DE"/>
        </w:rPr>
      </w:pPr>
      <w:r w:rsidRPr="00DE39C2">
        <w:rPr>
          <w:rFonts w:ascii="Arial Narrow" w:eastAsia="Calibri" w:hAnsi="Arial Narrow" w:cs="Calibri"/>
          <w:szCs w:val="22"/>
          <w:lang w:val="de-DE"/>
        </w:rPr>
        <w:t xml:space="preserve">Die Sun Chemical Corporation mit Hauptsitz im US-amerikanischen Parsippany (New Jersey) ist eine Tochtergesellschaft von Sun Chemical Group Coöperatief U.A., Niederlande. Weitere Informationen sind auf unserer Website </w:t>
      </w:r>
      <w:hyperlink r:id="rId18" w:history="1">
        <w:r w:rsidRPr="00DE39C2">
          <w:rPr>
            <w:rFonts w:ascii="Arial Narrow" w:eastAsia="Calibri" w:hAnsi="Arial Narrow" w:cs="Calibri"/>
            <w:color w:val="0563C1"/>
            <w:szCs w:val="22"/>
            <w:u w:val="single"/>
            <w:lang w:val="de-DE"/>
          </w:rPr>
          <w:t>www.sunchemical.com</w:t>
        </w:r>
      </w:hyperlink>
      <w:r w:rsidRPr="00DE39C2">
        <w:rPr>
          <w:rFonts w:ascii="Arial Narrow" w:eastAsia="Calibri" w:hAnsi="Arial Narrow" w:cs="Calibri"/>
          <w:szCs w:val="22"/>
          <w:lang w:val="de-DE"/>
        </w:rPr>
        <w:t xml:space="preserve"> zu finden. Oder folgen Sie uns auf </w:t>
      </w:r>
      <w:hyperlink r:id="rId19" w:tgtFrame="_blank" w:history="1">
        <w:r w:rsidRPr="00DE39C2">
          <w:rPr>
            <w:rFonts w:ascii="Arial Narrow" w:eastAsia="Calibri" w:hAnsi="Arial Narrow" w:cs="Calibri"/>
            <w:color w:val="0000FF"/>
            <w:szCs w:val="22"/>
            <w:lang w:val="de-DE"/>
          </w:rPr>
          <w:t>LinkedIn</w:t>
        </w:r>
      </w:hyperlink>
      <w:r w:rsidRPr="00DE39C2">
        <w:rPr>
          <w:rFonts w:ascii="Arial Narrow" w:eastAsia="Calibri" w:hAnsi="Arial Narrow" w:cs="Calibri"/>
          <w:color w:val="0000FF"/>
          <w:szCs w:val="22"/>
          <w:lang w:val="de-DE"/>
        </w:rPr>
        <w:t xml:space="preserve"> </w:t>
      </w:r>
      <w:r w:rsidRPr="00DE39C2">
        <w:rPr>
          <w:rFonts w:ascii="Arial Narrow" w:eastAsia="Calibri" w:hAnsi="Arial Narrow" w:cs="Calibri"/>
          <w:color w:val="000000"/>
          <w:szCs w:val="22"/>
          <w:lang w:val="de-DE"/>
        </w:rPr>
        <w:t xml:space="preserve">oder </w:t>
      </w:r>
      <w:hyperlink r:id="rId20" w:tgtFrame="_blank" w:history="1">
        <w:r w:rsidRPr="00DE39C2">
          <w:rPr>
            <w:rFonts w:ascii="Arial Narrow" w:eastAsia="Calibri" w:hAnsi="Arial Narrow" w:cs="Calibri"/>
            <w:color w:val="0000FF"/>
            <w:szCs w:val="22"/>
            <w:lang w:val="de-DE"/>
          </w:rPr>
          <w:t>Instagram</w:t>
        </w:r>
      </w:hyperlink>
      <w:r w:rsidRPr="00DE39C2">
        <w:rPr>
          <w:rFonts w:ascii="Arial Narrow" w:eastAsia="Calibri" w:hAnsi="Arial Narrow" w:cs="Calibri"/>
          <w:szCs w:val="22"/>
          <w:lang w:val="de-DE"/>
        </w:rPr>
        <w:t>.</w:t>
      </w:r>
      <w:r w:rsidRPr="00DE39C2">
        <w:rPr>
          <w:rFonts w:ascii="Calibri" w:eastAsia="Calibri" w:hAnsi="Calibri" w:cs="Calibri"/>
          <w:sz w:val="22"/>
          <w:szCs w:val="22"/>
          <w:lang w:val="de-DE"/>
        </w:rPr>
        <w:t> </w:t>
      </w:r>
    </w:p>
    <w:p w14:paraId="2D3CB791" w14:textId="3D9FF005" w:rsidR="009C4D81" w:rsidRPr="00514996" w:rsidRDefault="009C4D81" w:rsidP="00DC7BE7">
      <w:pPr>
        <w:pStyle w:val="NormalWeb"/>
        <w:rPr>
          <w:rFonts w:ascii="Arial Narrow" w:hAnsi="Arial Narrow" w:cs="Calibri"/>
        </w:rPr>
      </w:pPr>
    </w:p>
    <w:sectPr w:rsidR="009C4D81" w:rsidRPr="00514996" w:rsidSect="00BE006A">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834C" w14:textId="77777777" w:rsidR="00A959DA" w:rsidRDefault="00A959DA">
      <w:r>
        <w:separator/>
      </w:r>
    </w:p>
  </w:endnote>
  <w:endnote w:type="continuationSeparator" w:id="0">
    <w:p w14:paraId="21424BB1" w14:textId="77777777" w:rsidR="00A959DA" w:rsidRDefault="00A9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7607" w14:textId="77777777" w:rsidR="00A959DA" w:rsidRDefault="00A959DA">
      <w:r>
        <w:separator/>
      </w:r>
    </w:p>
  </w:footnote>
  <w:footnote w:type="continuationSeparator" w:id="0">
    <w:p w14:paraId="0CDC6783" w14:textId="77777777" w:rsidR="00A959DA" w:rsidRDefault="00A9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15A9C"/>
    <w:multiLevelType w:val="hybridMultilevel"/>
    <w:tmpl w:val="A6DE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012D8"/>
    <w:multiLevelType w:val="hybridMultilevel"/>
    <w:tmpl w:val="239EB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9650F"/>
    <w:multiLevelType w:val="hybridMultilevel"/>
    <w:tmpl w:val="D272015C"/>
    <w:lvl w:ilvl="0" w:tplc="ECF62DF8">
      <w:numFmt w:val="bullet"/>
      <w:lvlText w:val="•"/>
      <w:lvlJc w:val="left"/>
      <w:pPr>
        <w:ind w:left="1080" w:hanging="720"/>
      </w:pPr>
      <w:rPr>
        <w:rFonts w:ascii="Arial Narrow" w:eastAsia="Times New Roman" w:hAnsi="Arial Narro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3777B9"/>
    <w:multiLevelType w:val="hybridMultilevel"/>
    <w:tmpl w:val="9E70D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06A9A"/>
    <w:multiLevelType w:val="hybridMultilevel"/>
    <w:tmpl w:val="BB14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751AD1"/>
    <w:multiLevelType w:val="hybridMultilevel"/>
    <w:tmpl w:val="05B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14"/>
  </w:num>
  <w:num w:numId="2" w16cid:durableId="251790648">
    <w:abstractNumId w:val="1"/>
  </w:num>
  <w:num w:numId="3" w16cid:durableId="620261006">
    <w:abstractNumId w:val="5"/>
  </w:num>
  <w:num w:numId="4" w16cid:durableId="1466586649">
    <w:abstractNumId w:val="0"/>
  </w:num>
  <w:num w:numId="5" w16cid:durableId="2113473922">
    <w:abstractNumId w:val="16"/>
  </w:num>
  <w:num w:numId="6" w16cid:durableId="500853220">
    <w:abstractNumId w:val="18"/>
  </w:num>
  <w:num w:numId="7" w16cid:durableId="1832672570">
    <w:abstractNumId w:val="15"/>
  </w:num>
  <w:num w:numId="8" w16cid:durableId="1166549877">
    <w:abstractNumId w:val="7"/>
  </w:num>
  <w:num w:numId="9" w16cid:durableId="140314239">
    <w:abstractNumId w:val="9"/>
  </w:num>
  <w:num w:numId="10" w16cid:durableId="1825704214">
    <w:abstractNumId w:val="15"/>
  </w:num>
  <w:num w:numId="11" w16cid:durableId="1188834107">
    <w:abstractNumId w:val="7"/>
  </w:num>
  <w:num w:numId="12" w16cid:durableId="2105881796">
    <w:abstractNumId w:val="4"/>
  </w:num>
  <w:num w:numId="13" w16cid:durableId="1152016519">
    <w:abstractNumId w:val="11"/>
  </w:num>
  <w:num w:numId="14" w16cid:durableId="1153714116">
    <w:abstractNumId w:val="10"/>
  </w:num>
  <w:num w:numId="15" w16cid:durableId="2092392042">
    <w:abstractNumId w:val="3"/>
  </w:num>
  <w:num w:numId="16" w16cid:durableId="493687156">
    <w:abstractNumId w:val="12"/>
  </w:num>
  <w:num w:numId="17" w16cid:durableId="142354943">
    <w:abstractNumId w:val="7"/>
  </w:num>
  <w:num w:numId="18" w16cid:durableId="1513952873">
    <w:abstractNumId w:val="17"/>
  </w:num>
  <w:num w:numId="19" w16cid:durableId="1481994548">
    <w:abstractNumId w:val="6"/>
  </w:num>
  <w:num w:numId="20" w16cid:durableId="1516267366">
    <w:abstractNumId w:val="8"/>
  </w:num>
  <w:num w:numId="21" w16cid:durableId="2046909818">
    <w:abstractNumId w:val="13"/>
  </w:num>
  <w:num w:numId="22" w16cid:durableId="1358969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36F"/>
    <w:rsid w:val="000224D2"/>
    <w:rsid w:val="0002467B"/>
    <w:rsid w:val="0002546E"/>
    <w:rsid w:val="0002583B"/>
    <w:rsid w:val="000270A1"/>
    <w:rsid w:val="00030A10"/>
    <w:rsid w:val="00032317"/>
    <w:rsid w:val="000323E9"/>
    <w:rsid w:val="0003284B"/>
    <w:rsid w:val="000329E2"/>
    <w:rsid w:val="00033B92"/>
    <w:rsid w:val="0003407B"/>
    <w:rsid w:val="000349B9"/>
    <w:rsid w:val="0003528B"/>
    <w:rsid w:val="0003543D"/>
    <w:rsid w:val="00035534"/>
    <w:rsid w:val="0003681A"/>
    <w:rsid w:val="00037663"/>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3F1"/>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6AC6"/>
    <w:rsid w:val="00087422"/>
    <w:rsid w:val="000878E8"/>
    <w:rsid w:val="00087AB4"/>
    <w:rsid w:val="00090FF9"/>
    <w:rsid w:val="000912FB"/>
    <w:rsid w:val="0009185E"/>
    <w:rsid w:val="00092B3E"/>
    <w:rsid w:val="00092D52"/>
    <w:rsid w:val="00092F43"/>
    <w:rsid w:val="00093777"/>
    <w:rsid w:val="000937B2"/>
    <w:rsid w:val="00095365"/>
    <w:rsid w:val="0009545C"/>
    <w:rsid w:val="000974DF"/>
    <w:rsid w:val="000A092B"/>
    <w:rsid w:val="000A0F22"/>
    <w:rsid w:val="000A1248"/>
    <w:rsid w:val="000A211E"/>
    <w:rsid w:val="000A4310"/>
    <w:rsid w:val="000B2B8B"/>
    <w:rsid w:val="000B2D66"/>
    <w:rsid w:val="000B375D"/>
    <w:rsid w:val="000B3A7E"/>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92F"/>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0A4F"/>
    <w:rsid w:val="00145E49"/>
    <w:rsid w:val="001469A5"/>
    <w:rsid w:val="00146E63"/>
    <w:rsid w:val="00147715"/>
    <w:rsid w:val="00151392"/>
    <w:rsid w:val="00152224"/>
    <w:rsid w:val="00152B9F"/>
    <w:rsid w:val="00155208"/>
    <w:rsid w:val="00155BEE"/>
    <w:rsid w:val="00155F79"/>
    <w:rsid w:val="00156AC4"/>
    <w:rsid w:val="001572A7"/>
    <w:rsid w:val="001574CF"/>
    <w:rsid w:val="0015759F"/>
    <w:rsid w:val="00157B8C"/>
    <w:rsid w:val="00157DD8"/>
    <w:rsid w:val="00162FD4"/>
    <w:rsid w:val="00164EAF"/>
    <w:rsid w:val="0016629D"/>
    <w:rsid w:val="00166820"/>
    <w:rsid w:val="00170662"/>
    <w:rsid w:val="00170EFD"/>
    <w:rsid w:val="00171343"/>
    <w:rsid w:val="001715A9"/>
    <w:rsid w:val="00173AE8"/>
    <w:rsid w:val="00174C08"/>
    <w:rsid w:val="00174D9A"/>
    <w:rsid w:val="0017538B"/>
    <w:rsid w:val="0017608B"/>
    <w:rsid w:val="00177D5C"/>
    <w:rsid w:val="00177FD4"/>
    <w:rsid w:val="00180049"/>
    <w:rsid w:val="00180735"/>
    <w:rsid w:val="00180DE3"/>
    <w:rsid w:val="001819D1"/>
    <w:rsid w:val="0018327E"/>
    <w:rsid w:val="00183356"/>
    <w:rsid w:val="001833B9"/>
    <w:rsid w:val="00184C16"/>
    <w:rsid w:val="001854A2"/>
    <w:rsid w:val="00186090"/>
    <w:rsid w:val="0018758A"/>
    <w:rsid w:val="00190651"/>
    <w:rsid w:val="00190E8B"/>
    <w:rsid w:val="00190F9B"/>
    <w:rsid w:val="00194D01"/>
    <w:rsid w:val="001972D5"/>
    <w:rsid w:val="0019797B"/>
    <w:rsid w:val="001A0ED9"/>
    <w:rsid w:val="001A277C"/>
    <w:rsid w:val="001A363B"/>
    <w:rsid w:val="001A38DB"/>
    <w:rsid w:val="001A4298"/>
    <w:rsid w:val="001A46FE"/>
    <w:rsid w:val="001A5CD3"/>
    <w:rsid w:val="001A71B4"/>
    <w:rsid w:val="001A78EB"/>
    <w:rsid w:val="001A7AF9"/>
    <w:rsid w:val="001A7DB4"/>
    <w:rsid w:val="001B0E81"/>
    <w:rsid w:val="001B1509"/>
    <w:rsid w:val="001B2E3E"/>
    <w:rsid w:val="001B4CB0"/>
    <w:rsid w:val="001B54A6"/>
    <w:rsid w:val="001B5B95"/>
    <w:rsid w:val="001B7F47"/>
    <w:rsid w:val="001C0298"/>
    <w:rsid w:val="001C035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17E06"/>
    <w:rsid w:val="00221E8A"/>
    <w:rsid w:val="002234B7"/>
    <w:rsid w:val="002239BF"/>
    <w:rsid w:val="00223FFF"/>
    <w:rsid w:val="0022410A"/>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478D5"/>
    <w:rsid w:val="00250FA6"/>
    <w:rsid w:val="00251081"/>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DB4"/>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2F5"/>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64F"/>
    <w:rsid w:val="0031771E"/>
    <w:rsid w:val="00317C36"/>
    <w:rsid w:val="00317CC6"/>
    <w:rsid w:val="003215F6"/>
    <w:rsid w:val="003219DC"/>
    <w:rsid w:val="00321AD7"/>
    <w:rsid w:val="00322124"/>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6C2"/>
    <w:rsid w:val="00351AEE"/>
    <w:rsid w:val="00355D1D"/>
    <w:rsid w:val="003570B9"/>
    <w:rsid w:val="003603E9"/>
    <w:rsid w:val="003634A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8BF"/>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4E7F"/>
    <w:rsid w:val="003C5758"/>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0C5"/>
    <w:rsid w:val="003E64E3"/>
    <w:rsid w:val="003E67C9"/>
    <w:rsid w:val="003F0DB8"/>
    <w:rsid w:val="003F30B5"/>
    <w:rsid w:val="003F3CDB"/>
    <w:rsid w:val="003F68F1"/>
    <w:rsid w:val="003F6AC4"/>
    <w:rsid w:val="00402647"/>
    <w:rsid w:val="004027AE"/>
    <w:rsid w:val="00404AC0"/>
    <w:rsid w:val="00405B25"/>
    <w:rsid w:val="004105C6"/>
    <w:rsid w:val="00411B9D"/>
    <w:rsid w:val="00414447"/>
    <w:rsid w:val="00415816"/>
    <w:rsid w:val="00416A69"/>
    <w:rsid w:val="004173DF"/>
    <w:rsid w:val="004175E8"/>
    <w:rsid w:val="00421441"/>
    <w:rsid w:val="00421953"/>
    <w:rsid w:val="00424328"/>
    <w:rsid w:val="0042449F"/>
    <w:rsid w:val="00425118"/>
    <w:rsid w:val="004257F7"/>
    <w:rsid w:val="00425817"/>
    <w:rsid w:val="00425D17"/>
    <w:rsid w:val="00426252"/>
    <w:rsid w:val="004272EA"/>
    <w:rsid w:val="0042733A"/>
    <w:rsid w:val="004302CE"/>
    <w:rsid w:val="00431DBD"/>
    <w:rsid w:val="004322F0"/>
    <w:rsid w:val="004323DF"/>
    <w:rsid w:val="00432ECA"/>
    <w:rsid w:val="004333E1"/>
    <w:rsid w:val="0043391C"/>
    <w:rsid w:val="00433DB2"/>
    <w:rsid w:val="004343C8"/>
    <w:rsid w:val="00434B16"/>
    <w:rsid w:val="00435EB2"/>
    <w:rsid w:val="0043671D"/>
    <w:rsid w:val="004374CB"/>
    <w:rsid w:val="00443290"/>
    <w:rsid w:val="0044414B"/>
    <w:rsid w:val="00444924"/>
    <w:rsid w:val="00444FF9"/>
    <w:rsid w:val="00445416"/>
    <w:rsid w:val="0044606C"/>
    <w:rsid w:val="00447F1B"/>
    <w:rsid w:val="00450CB5"/>
    <w:rsid w:val="00450F61"/>
    <w:rsid w:val="004511F1"/>
    <w:rsid w:val="00451F2C"/>
    <w:rsid w:val="00452E6D"/>
    <w:rsid w:val="00453387"/>
    <w:rsid w:val="004549DD"/>
    <w:rsid w:val="00454A77"/>
    <w:rsid w:val="00454AAB"/>
    <w:rsid w:val="0045559B"/>
    <w:rsid w:val="004557F8"/>
    <w:rsid w:val="00463175"/>
    <w:rsid w:val="00463AED"/>
    <w:rsid w:val="00464955"/>
    <w:rsid w:val="00465313"/>
    <w:rsid w:val="00465CB9"/>
    <w:rsid w:val="00465CD7"/>
    <w:rsid w:val="00466F7F"/>
    <w:rsid w:val="00471F5A"/>
    <w:rsid w:val="00473D72"/>
    <w:rsid w:val="00473E96"/>
    <w:rsid w:val="00476A39"/>
    <w:rsid w:val="00476B2C"/>
    <w:rsid w:val="00476B9E"/>
    <w:rsid w:val="00480BAC"/>
    <w:rsid w:val="00480CBD"/>
    <w:rsid w:val="00480CEA"/>
    <w:rsid w:val="004821BF"/>
    <w:rsid w:val="00482DE6"/>
    <w:rsid w:val="00482F06"/>
    <w:rsid w:val="00483E9E"/>
    <w:rsid w:val="004858E4"/>
    <w:rsid w:val="00487B82"/>
    <w:rsid w:val="004914C9"/>
    <w:rsid w:val="00491EE9"/>
    <w:rsid w:val="0049279D"/>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7E8"/>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4CE6"/>
    <w:rsid w:val="00505036"/>
    <w:rsid w:val="005053C9"/>
    <w:rsid w:val="00506135"/>
    <w:rsid w:val="00506B04"/>
    <w:rsid w:val="0050795A"/>
    <w:rsid w:val="00507A8F"/>
    <w:rsid w:val="00510B27"/>
    <w:rsid w:val="00510BA4"/>
    <w:rsid w:val="00511C5F"/>
    <w:rsid w:val="00511DC6"/>
    <w:rsid w:val="005145DE"/>
    <w:rsid w:val="00514996"/>
    <w:rsid w:val="0051546C"/>
    <w:rsid w:val="00520B62"/>
    <w:rsid w:val="0052141E"/>
    <w:rsid w:val="005222F3"/>
    <w:rsid w:val="0052264A"/>
    <w:rsid w:val="00524073"/>
    <w:rsid w:val="005253ED"/>
    <w:rsid w:val="005258D9"/>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7C1"/>
    <w:rsid w:val="005748DD"/>
    <w:rsid w:val="0057732F"/>
    <w:rsid w:val="00577852"/>
    <w:rsid w:val="00580844"/>
    <w:rsid w:val="00580EFD"/>
    <w:rsid w:val="00581C1D"/>
    <w:rsid w:val="00582D5B"/>
    <w:rsid w:val="00582F73"/>
    <w:rsid w:val="005838DE"/>
    <w:rsid w:val="00583C3F"/>
    <w:rsid w:val="00584469"/>
    <w:rsid w:val="00586234"/>
    <w:rsid w:val="00586CA5"/>
    <w:rsid w:val="005904A7"/>
    <w:rsid w:val="00590762"/>
    <w:rsid w:val="00590814"/>
    <w:rsid w:val="005921AB"/>
    <w:rsid w:val="00592B76"/>
    <w:rsid w:val="00593998"/>
    <w:rsid w:val="0059591C"/>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4BB2"/>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A92"/>
    <w:rsid w:val="005E6FE0"/>
    <w:rsid w:val="005F01BA"/>
    <w:rsid w:val="005F09C7"/>
    <w:rsid w:val="005F20AC"/>
    <w:rsid w:val="005F2E45"/>
    <w:rsid w:val="005F4C18"/>
    <w:rsid w:val="005F611A"/>
    <w:rsid w:val="005F67EE"/>
    <w:rsid w:val="005F685F"/>
    <w:rsid w:val="00601EE7"/>
    <w:rsid w:val="006035EF"/>
    <w:rsid w:val="006038C5"/>
    <w:rsid w:val="0060501D"/>
    <w:rsid w:val="00606330"/>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B6B"/>
    <w:rsid w:val="00642E20"/>
    <w:rsid w:val="00645038"/>
    <w:rsid w:val="006462CB"/>
    <w:rsid w:val="00646C86"/>
    <w:rsid w:val="00647049"/>
    <w:rsid w:val="00647985"/>
    <w:rsid w:val="00650D26"/>
    <w:rsid w:val="00650DB9"/>
    <w:rsid w:val="00652544"/>
    <w:rsid w:val="00652D7D"/>
    <w:rsid w:val="00653C00"/>
    <w:rsid w:val="006548BB"/>
    <w:rsid w:val="0065578E"/>
    <w:rsid w:val="00655C30"/>
    <w:rsid w:val="00655F31"/>
    <w:rsid w:val="0065638C"/>
    <w:rsid w:val="00656448"/>
    <w:rsid w:val="00657178"/>
    <w:rsid w:val="0065739F"/>
    <w:rsid w:val="00657B8A"/>
    <w:rsid w:val="00657C1B"/>
    <w:rsid w:val="00657C43"/>
    <w:rsid w:val="006618AD"/>
    <w:rsid w:val="00661ED4"/>
    <w:rsid w:val="00665226"/>
    <w:rsid w:val="00665BA3"/>
    <w:rsid w:val="00667C47"/>
    <w:rsid w:val="00671DB3"/>
    <w:rsid w:val="00671F85"/>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5D3B"/>
    <w:rsid w:val="006A6EE3"/>
    <w:rsid w:val="006B1F27"/>
    <w:rsid w:val="006B3888"/>
    <w:rsid w:val="006B4DB9"/>
    <w:rsid w:val="006B5C54"/>
    <w:rsid w:val="006B6CF4"/>
    <w:rsid w:val="006B6FCF"/>
    <w:rsid w:val="006B70BB"/>
    <w:rsid w:val="006B775D"/>
    <w:rsid w:val="006B7C03"/>
    <w:rsid w:val="006C1EB1"/>
    <w:rsid w:val="006C2791"/>
    <w:rsid w:val="006C3A98"/>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F1150"/>
    <w:rsid w:val="006F2C8E"/>
    <w:rsid w:val="006F3683"/>
    <w:rsid w:val="006F4D52"/>
    <w:rsid w:val="006F586E"/>
    <w:rsid w:val="0070074E"/>
    <w:rsid w:val="007007EA"/>
    <w:rsid w:val="00700EA3"/>
    <w:rsid w:val="0070137D"/>
    <w:rsid w:val="00702357"/>
    <w:rsid w:val="007032EA"/>
    <w:rsid w:val="00703349"/>
    <w:rsid w:val="0070366A"/>
    <w:rsid w:val="007036D0"/>
    <w:rsid w:val="007036DE"/>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099"/>
    <w:rsid w:val="007328FB"/>
    <w:rsid w:val="00735ABB"/>
    <w:rsid w:val="00736A15"/>
    <w:rsid w:val="00737FF8"/>
    <w:rsid w:val="00741C70"/>
    <w:rsid w:val="007427FF"/>
    <w:rsid w:val="00743548"/>
    <w:rsid w:val="007468CB"/>
    <w:rsid w:val="00746BE8"/>
    <w:rsid w:val="007501AE"/>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024A"/>
    <w:rsid w:val="00774095"/>
    <w:rsid w:val="00774C28"/>
    <w:rsid w:val="00776785"/>
    <w:rsid w:val="007767A7"/>
    <w:rsid w:val="0078060F"/>
    <w:rsid w:val="00781250"/>
    <w:rsid w:val="007818B2"/>
    <w:rsid w:val="0078191A"/>
    <w:rsid w:val="0078291C"/>
    <w:rsid w:val="007856F4"/>
    <w:rsid w:val="0078661D"/>
    <w:rsid w:val="0078719C"/>
    <w:rsid w:val="00787FA7"/>
    <w:rsid w:val="00790D88"/>
    <w:rsid w:val="00790DBB"/>
    <w:rsid w:val="00791D14"/>
    <w:rsid w:val="00791FB0"/>
    <w:rsid w:val="00793CB6"/>
    <w:rsid w:val="00793E4D"/>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1C0F"/>
    <w:rsid w:val="007D254C"/>
    <w:rsid w:val="007D616D"/>
    <w:rsid w:val="007D63F0"/>
    <w:rsid w:val="007D79F6"/>
    <w:rsid w:val="007D7ACF"/>
    <w:rsid w:val="007D7E00"/>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2582A"/>
    <w:rsid w:val="00830A5C"/>
    <w:rsid w:val="00831223"/>
    <w:rsid w:val="00832CCC"/>
    <w:rsid w:val="0083797F"/>
    <w:rsid w:val="00840000"/>
    <w:rsid w:val="00840441"/>
    <w:rsid w:val="00841231"/>
    <w:rsid w:val="00841638"/>
    <w:rsid w:val="008418A2"/>
    <w:rsid w:val="00844C16"/>
    <w:rsid w:val="008451A8"/>
    <w:rsid w:val="00845B98"/>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3C6"/>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0793"/>
    <w:rsid w:val="008911AC"/>
    <w:rsid w:val="00891958"/>
    <w:rsid w:val="00891A84"/>
    <w:rsid w:val="00891AAF"/>
    <w:rsid w:val="00892553"/>
    <w:rsid w:val="00892BAC"/>
    <w:rsid w:val="008938E1"/>
    <w:rsid w:val="00895371"/>
    <w:rsid w:val="0089555F"/>
    <w:rsid w:val="0089666E"/>
    <w:rsid w:val="00897265"/>
    <w:rsid w:val="00897A0E"/>
    <w:rsid w:val="00897C18"/>
    <w:rsid w:val="008A042E"/>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16D5"/>
    <w:rsid w:val="008C483C"/>
    <w:rsid w:val="008C642A"/>
    <w:rsid w:val="008C68E9"/>
    <w:rsid w:val="008C7C9E"/>
    <w:rsid w:val="008D0069"/>
    <w:rsid w:val="008D016F"/>
    <w:rsid w:val="008D0E2F"/>
    <w:rsid w:val="008D3235"/>
    <w:rsid w:val="008D3986"/>
    <w:rsid w:val="008D4D6B"/>
    <w:rsid w:val="008D5496"/>
    <w:rsid w:val="008D5957"/>
    <w:rsid w:val="008D6359"/>
    <w:rsid w:val="008D6E36"/>
    <w:rsid w:val="008D6FC7"/>
    <w:rsid w:val="008D7841"/>
    <w:rsid w:val="008D79AD"/>
    <w:rsid w:val="008D7B22"/>
    <w:rsid w:val="008E15BC"/>
    <w:rsid w:val="008E19FF"/>
    <w:rsid w:val="008E1C18"/>
    <w:rsid w:val="008E2F83"/>
    <w:rsid w:val="008E3DD8"/>
    <w:rsid w:val="008E4B20"/>
    <w:rsid w:val="008E4FC2"/>
    <w:rsid w:val="008E5C70"/>
    <w:rsid w:val="008E69EE"/>
    <w:rsid w:val="008E7DD4"/>
    <w:rsid w:val="008F052F"/>
    <w:rsid w:val="008F16AC"/>
    <w:rsid w:val="008F557C"/>
    <w:rsid w:val="008F5885"/>
    <w:rsid w:val="008F612C"/>
    <w:rsid w:val="008F781A"/>
    <w:rsid w:val="008F7957"/>
    <w:rsid w:val="008F7C00"/>
    <w:rsid w:val="00901343"/>
    <w:rsid w:val="0090180A"/>
    <w:rsid w:val="00903876"/>
    <w:rsid w:val="00903C95"/>
    <w:rsid w:val="00904AE8"/>
    <w:rsid w:val="009053F6"/>
    <w:rsid w:val="00905B87"/>
    <w:rsid w:val="00906CE8"/>
    <w:rsid w:val="00906FE6"/>
    <w:rsid w:val="009076D1"/>
    <w:rsid w:val="009106DD"/>
    <w:rsid w:val="009107EB"/>
    <w:rsid w:val="0091086C"/>
    <w:rsid w:val="009112B9"/>
    <w:rsid w:val="0091180E"/>
    <w:rsid w:val="00911DB3"/>
    <w:rsid w:val="00912472"/>
    <w:rsid w:val="009136B6"/>
    <w:rsid w:val="0091447E"/>
    <w:rsid w:val="00916188"/>
    <w:rsid w:val="009169EF"/>
    <w:rsid w:val="00920F50"/>
    <w:rsid w:val="00921A3C"/>
    <w:rsid w:val="00921C21"/>
    <w:rsid w:val="00921F0D"/>
    <w:rsid w:val="009222C7"/>
    <w:rsid w:val="00923ACF"/>
    <w:rsid w:val="00923BE4"/>
    <w:rsid w:val="00926260"/>
    <w:rsid w:val="00926E74"/>
    <w:rsid w:val="00930394"/>
    <w:rsid w:val="0093255B"/>
    <w:rsid w:val="0093372C"/>
    <w:rsid w:val="00937053"/>
    <w:rsid w:val="0093714C"/>
    <w:rsid w:val="00937201"/>
    <w:rsid w:val="009404E7"/>
    <w:rsid w:val="0094703D"/>
    <w:rsid w:val="0094787A"/>
    <w:rsid w:val="00947993"/>
    <w:rsid w:val="00947E60"/>
    <w:rsid w:val="00951D70"/>
    <w:rsid w:val="00952063"/>
    <w:rsid w:val="00952E01"/>
    <w:rsid w:val="00953A20"/>
    <w:rsid w:val="0095416F"/>
    <w:rsid w:val="00954697"/>
    <w:rsid w:val="00955BF4"/>
    <w:rsid w:val="0095613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93B"/>
    <w:rsid w:val="00980AEA"/>
    <w:rsid w:val="0098110A"/>
    <w:rsid w:val="00981580"/>
    <w:rsid w:val="00981B91"/>
    <w:rsid w:val="00981F8A"/>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095"/>
    <w:rsid w:val="009A3E73"/>
    <w:rsid w:val="009A64ED"/>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671"/>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390D"/>
    <w:rsid w:val="009F5B66"/>
    <w:rsid w:val="009F5F22"/>
    <w:rsid w:val="009F629D"/>
    <w:rsid w:val="009F63A5"/>
    <w:rsid w:val="00A0207A"/>
    <w:rsid w:val="00A025A6"/>
    <w:rsid w:val="00A029EF"/>
    <w:rsid w:val="00A02FEC"/>
    <w:rsid w:val="00A032D4"/>
    <w:rsid w:val="00A05718"/>
    <w:rsid w:val="00A06B1C"/>
    <w:rsid w:val="00A0760D"/>
    <w:rsid w:val="00A10AFF"/>
    <w:rsid w:val="00A1119C"/>
    <w:rsid w:val="00A11460"/>
    <w:rsid w:val="00A120EE"/>
    <w:rsid w:val="00A12467"/>
    <w:rsid w:val="00A14593"/>
    <w:rsid w:val="00A14D62"/>
    <w:rsid w:val="00A15922"/>
    <w:rsid w:val="00A16E2E"/>
    <w:rsid w:val="00A2046F"/>
    <w:rsid w:val="00A20921"/>
    <w:rsid w:val="00A21280"/>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64DE"/>
    <w:rsid w:val="00A47E14"/>
    <w:rsid w:val="00A5121B"/>
    <w:rsid w:val="00A514AF"/>
    <w:rsid w:val="00A51A00"/>
    <w:rsid w:val="00A52DBE"/>
    <w:rsid w:val="00A52EC3"/>
    <w:rsid w:val="00A5438B"/>
    <w:rsid w:val="00A547E7"/>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0FB5"/>
    <w:rsid w:val="00A9145C"/>
    <w:rsid w:val="00A917AB"/>
    <w:rsid w:val="00A92AAA"/>
    <w:rsid w:val="00A92F60"/>
    <w:rsid w:val="00A936CA"/>
    <w:rsid w:val="00A9424E"/>
    <w:rsid w:val="00A9497E"/>
    <w:rsid w:val="00A94A2B"/>
    <w:rsid w:val="00A950F8"/>
    <w:rsid w:val="00A959DA"/>
    <w:rsid w:val="00A96646"/>
    <w:rsid w:val="00A96F0B"/>
    <w:rsid w:val="00A97817"/>
    <w:rsid w:val="00AA0F38"/>
    <w:rsid w:val="00AA30CF"/>
    <w:rsid w:val="00AA34B9"/>
    <w:rsid w:val="00AA3A01"/>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C6FA3"/>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34DC"/>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60A0"/>
    <w:rsid w:val="00B26784"/>
    <w:rsid w:val="00B27580"/>
    <w:rsid w:val="00B323A8"/>
    <w:rsid w:val="00B33197"/>
    <w:rsid w:val="00B33D91"/>
    <w:rsid w:val="00B34B4C"/>
    <w:rsid w:val="00B34DE2"/>
    <w:rsid w:val="00B3525B"/>
    <w:rsid w:val="00B352FD"/>
    <w:rsid w:val="00B354C0"/>
    <w:rsid w:val="00B3599C"/>
    <w:rsid w:val="00B36121"/>
    <w:rsid w:val="00B36973"/>
    <w:rsid w:val="00B36CCC"/>
    <w:rsid w:val="00B36F3C"/>
    <w:rsid w:val="00B401C7"/>
    <w:rsid w:val="00B4199B"/>
    <w:rsid w:val="00B42367"/>
    <w:rsid w:val="00B4347F"/>
    <w:rsid w:val="00B43C31"/>
    <w:rsid w:val="00B441B7"/>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2DD"/>
    <w:rsid w:val="00B66F63"/>
    <w:rsid w:val="00B70A90"/>
    <w:rsid w:val="00B70B1B"/>
    <w:rsid w:val="00B719B6"/>
    <w:rsid w:val="00B72A8F"/>
    <w:rsid w:val="00B730F3"/>
    <w:rsid w:val="00B74515"/>
    <w:rsid w:val="00B75BDC"/>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C2091"/>
    <w:rsid w:val="00BC6282"/>
    <w:rsid w:val="00BC6B2A"/>
    <w:rsid w:val="00BC79F6"/>
    <w:rsid w:val="00BC7A36"/>
    <w:rsid w:val="00BD3C29"/>
    <w:rsid w:val="00BD55E6"/>
    <w:rsid w:val="00BD6283"/>
    <w:rsid w:val="00BE006A"/>
    <w:rsid w:val="00BE01A9"/>
    <w:rsid w:val="00BE1931"/>
    <w:rsid w:val="00BE2728"/>
    <w:rsid w:val="00BE2E68"/>
    <w:rsid w:val="00BE33CD"/>
    <w:rsid w:val="00BE526E"/>
    <w:rsid w:val="00BE5B6C"/>
    <w:rsid w:val="00BE680B"/>
    <w:rsid w:val="00BE71B7"/>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46"/>
    <w:rsid w:val="00C05698"/>
    <w:rsid w:val="00C064F4"/>
    <w:rsid w:val="00C07B33"/>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23D"/>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C2F"/>
    <w:rsid w:val="00C63E1D"/>
    <w:rsid w:val="00C65D77"/>
    <w:rsid w:val="00C66BB6"/>
    <w:rsid w:val="00C66BDE"/>
    <w:rsid w:val="00C66EB8"/>
    <w:rsid w:val="00C677D0"/>
    <w:rsid w:val="00C70936"/>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016"/>
    <w:rsid w:val="00C9503B"/>
    <w:rsid w:val="00C95D83"/>
    <w:rsid w:val="00C96E60"/>
    <w:rsid w:val="00C97417"/>
    <w:rsid w:val="00C97689"/>
    <w:rsid w:val="00C977C4"/>
    <w:rsid w:val="00CA00D0"/>
    <w:rsid w:val="00CA3844"/>
    <w:rsid w:val="00CA3983"/>
    <w:rsid w:val="00CA3FBA"/>
    <w:rsid w:val="00CA4697"/>
    <w:rsid w:val="00CA4D2F"/>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B7E56"/>
    <w:rsid w:val="00CC0663"/>
    <w:rsid w:val="00CC0DCE"/>
    <w:rsid w:val="00CC28A3"/>
    <w:rsid w:val="00CC3A00"/>
    <w:rsid w:val="00CC3FD2"/>
    <w:rsid w:val="00CC44E6"/>
    <w:rsid w:val="00CC4ED4"/>
    <w:rsid w:val="00CC6818"/>
    <w:rsid w:val="00CD1851"/>
    <w:rsid w:val="00CD1CD6"/>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11F2"/>
    <w:rsid w:val="00CF1D7E"/>
    <w:rsid w:val="00CF41F7"/>
    <w:rsid w:val="00CF6173"/>
    <w:rsid w:val="00D000CB"/>
    <w:rsid w:val="00D00EA9"/>
    <w:rsid w:val="00D02A87"/>
    <w:rsid w:val="00D035F8"/>
    <w:rsid w:val="00D039D8"/>
    <w:rsid w:val="00D04E17"/>
    <w:rsid w:val="00D0677E"/>
    <w:rsid w:val="00D07318"/>
    <w:rsid w:val="00D101F3"/>
    <w:rsid w:val="00D112E0"/>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EE0"/>
    <w:rsid w:val="00D574D6"/>
    <w:rsid w:val="00D576A7"/>
    <w:rsid w:val="00D57987"/>
    <w:rsid w:val="00D57FBB"/>
    <w:rsid w:val="00D6149A"/>
    <w:rsid w:val="00D61502"/>
    <w:rsid w:val="00D62D43"/>
    <w:rsid w:val="00D63EF4"/>
    <w:rsid w:val="00D64406"/>
    <w:rsid w:val="00D645DB"/>
    <w:rsid w:val="00D64F5D"/>
    <w:rsid w:val="00D662FA"/>
    <w:rsid w:val="00D66309"/>
    <w:rsid w:val="00D66956"/>
    <w:rsid w:val="00D67050"/>
    <w:rsid w:val="00D702E1"/>
    <w:rsid w:val="00D70CFE"/>
    <w:rsid w:val="00D7181E"/>
    <w:rsid w:val="00D72444"/>
    <w:rsid w:val="00D72448"/>
    <w:rsid w:val="00D73E9F"/>
    <w:rsid w:val="00D76610"/>
    <w:rsid w:val="00D766F1"/>
    <w:rsid w:val="00D76EF9"/>
    <w:rsid w:val="00D76F43"/>
    <w:rsid w:val="00D7756B"/>
    <w:rsid w:val="00D77E2C"/>
    <w:rsid w:val="00D810FB"/>
    <w:rsid w:val="00D82E27"/>
    <w:rsid w:val="00D8325B"/>
    <w:rsid w:val="00D83429"/>
    <w:rsid w:val="00D83CFA"/>
    <w:rsid w:val="00D84896"/>
    <w:rsid w:val="00D84A4D"/>
    <w:rsid w:val="00D8593B"/>
    <w:rsid w:val="00D86192"/>
    <w:rsid w:val="00D879E9"/>
    <w:rsid w:val="00D87A91"/>
    <w:rsid w:val="00D90F27"/>
    <w:rsid w:val="00D918FC"/>
    <w:rsid w:val="00D91E5C"/>
    <w:rsid w:val="00D92FDA"/>
    <w:rsid w:val="00D936A5"/>
    <w:rsid w:val="00D937E4"/>
    <w:rsid w:val="00D94567"/>
    <w:rsid w:val="00D95EAC"/>
    <w:rsid w:val="00D97BF3"/>
    <w:rsid w:val="00DA026F"/>
    <w:rsid w:val="00DA2557"/>
    <w:rsid w:val="00DA26EB"/>
    <w:rsid w:val="00DA34C5"/>
    <w:rsid w:val="00DA4044"/>
    <w:rsid w:val="00DA583C"/>
    <w:rsid w:val="00DA59F9"/>
    <w:rsid w:val="00DA5DEF"/>
    <w:rsid w:val="00DA5EFF"/>
    <w:rsid w:val="00DA77BD"/>
    <w:rsid w:val="00DB1688"/>
    <w:rsid w:val="00DB4082"/>
    <w:rsid w:val="00DB4D0B"/>
    <w:rsid w:val="00DB4E19"/>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D7E56"/>
    <w:rsid w:val="00DE0373"/>
    <w:rsid w:val="00DE1256"/>
    <w:rsid w:val="00DE181D"/>
    <w:rsid w:val="00DE1FB1"/>
    <w:rsid w:val="00DE20FF"/>
    <w:rsid w:val="00DE2A94"/>
    <w:rsid w:val="00DE39C2"/>
    <w:rsid w:val="00DE4195"/>
    <w:rsid w:val="00DE46DC"/>
    <w:rsid w:val="00DE4ED6"/>
    <w:rsid w:val="00DE501E"/>
    <w:rsid w:val="00DE5A4E"/>
    <w:rsid w:val="00DE7BC1"/>
    <w:rsid w:val="00DF0ED2"/>
    <w:rsid w:val="00DF2B79"/>
    <w:rsid w:val="00DF2E2D"/>
    <w:rsid w:val="00DF4220"/>
    <w:rsid w:val="00DF4B38"/>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8EC"/>
    <w:rsid w:val="00E21F53"/>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177"/>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1D3"/>
    <w:rsid w:val="00E60397"/>
    <w:rsid w:val="00E60591"/>
    <w:rsid w:val="00E60FC7"/>
    <w:rsid w:val="00E61243"/>
    <w:rsid w:val="00E640C0"/>
    <w:rsid w:val="00E6672A"/>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28B5"/>
    <w:rsid w:val="00E94DDF"/>
    <w:rsid w:val="00E96180"/>
    <w:rsid w:val="00E968B1"/>
    <w:rsid w:val="00E96BB8"/>
    <w:rsid w:val="00E96DBD"/>
    <w:rsid w:val="00EB1074"/>
    <w:rsid w:val="00EB1183"/>
    <w:rsid w:val="00EB2F7C"/>
    <w:rsid w:val="00EB4667"/>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1F35"/>
    <w:rsid w:val="00F0225C"/>
    <w:rsid w:val="00F02B7B"/>
    <w:rsid w:val="00F03694"/>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0D5A"/>
    <w:rsid w:val="00F22339"/>
    <w:rsid w:val="00F223D9"/>
    <w:rsid w:val="00F22B01"/>
    <w:rsid w:val="00F23ED5"/>
    <w:rsid w:val="00F24027"/>
    <w:rsid w:val="00F240BE"/>
    <w:rsid w:val="00F243D8"/>
    <w:rsid w:val="00F2585E"/>
    <w:rsid w:val="00F25D56"/>
    <w:rsid w:val="00F25D8D"/>
    <w:rsid w:val="00F25EFC"/>
    <w:rsid w:val="00F307AE"/>
    <w:rsid w:val="00F336F0"/>
    <w:rsid w:val="00F33EED"/>
    <w:rsid w:val="00F34D54"/>
    <w:rsid w:val="00F35DB6"/>
    <w:rsid w:val="00F364BA"/>
    <w:rsid w:val="00F37089"/>
    <w:rsid w:val="00F403D1"/>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593F"/>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5A1E"/>
    <w:rsid w:val="00F961FE"/>
    <w:rsid w:val="00F964DB"/>
    <w:rsid w:val="00F965C1"/>
    <w:rsid w:val="00F967C5"/>
    <w:rsid w:val="00FA0329"/>
    <w:rsid w:val="00FA0AA6"/>
    <w:rsid w:val="00FA1252"/>
    <w:rsid w:val="00FA22BE"/>
    <w:rsid w:val="00FA2EF5"/>
    <w:rsid w:val="00FA3E15"/>
    <w:rsid w:val="00FA5739"/>
    <w:rsid w:val="00FA6C5B"/>
    <w:rsid w:val="00FA6CF9"/>
    <w:rsid w:val="00FA7FCA"/>
    <w:rsid w:val="00FB0E7F"/>
    <w:rsid w:val="00FB1256"/>
    <w:rsid w:val="00FB3739"/>
    <w:rsid w:val="00FB390B"/>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43A9"/>
    <w:rsid w:val="00FE64B6"/>
    <w:rsid w:val="00FE674B"/>
    <w:rsid w:val="00FF09BD"/>
    <w:rsid w:val="00FF0A93"/>
    <w:rsid w:val="00FF1B68"/>
    <w:rsid w:val="00FF2548"/>
    <w:rsid w:val="00FF2907"/>
    <w:rsid w:val="00FF4050"/>
    <w:rsid w:val="00FF4499"/>
    <w:rsid w:val="00FF534C"/>
    <w:rsid w:val="00FF637A"/>
    <w:rsid w:val="00FF6580"/>
    <w:rsid w:val="00FF6F2D"/>
    <w:rsid w:val="00FF7570"/>
    <w:rsid w:val="00FF7B33"/>
    <w:rsid w:val="042089E0"/>
    <w:rsid w:val="0C127368"/>
    <w:rsid w:val="10604B91"/>
    <w:rsid w:val="10E5E48B"/>
    <w:rsid w:val="145E24A2"/>
    <w:rsid w:val="17EBF8A6"/>
    <w:rsid w:val="1F323E53"/>
    <w:rsid w:val="22AB3E6D"/>
    <w:rsid w:val="33EFFE70"/>
    <w:rsid w:val="3AC039BB"/>
    <w:rsid w:val="46572D6B"/>
    <w:rsid w:val="4759ECBD"/>
    <w:rsid w:val="4991952A"/>
    <w:rsid w:val="4D44F927"/>
    <w:rsid w:val="4DA71B69"/>
    <w:rsid w:val="4EB28CE6"/>
    <w:rsid w:val="4F73F96C"/>
    <w:rsid w:val="4FC3F5A3"/>
    <w:rsid w:val="4FF82B8E"/>
    <w:rsid w:val="515FC604"/>
    <w:rsid w:val="54DB2EC5"/>
    <w:rsid w:val="58FF8E17"/>
    <w:rsid w:val="5FC0F110"/>
    <w:rsid w:val="6788ECF4"/>
    <w:rsid w:val="698F3D20"/>
    <w:rsid w:val="6A33E153"/>
    <w:rsid w:val="702186D3"/>
    <w:rsid w:val="7BB44F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1311">
      <w:bodyDiv w:val="1"/>
      <w:marLeft w:val="0"/>
      <w:marRight w:val="0"/>
      <w:marTop w:val="0"/>
      <w:marBottom w:val="0"/>
      <w:divBdr>
        <w:top w:val="none" w:sz="0" w:space="0" w:color="auto"/>
        <w:left w:val="none" w:sz="0" w:space="0" w:color="auto"/>
        <w:bottom w:val="none" w:sz="0" w:space="0" w:color="auto"/>
        <w:right w:val="none" w:sz="0" w:space="0" w:color="auto"/>
      </w:divBdr>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49473927">
      <w:bodyDiv w:val="1"/>
      <w:marLeft w:val="0"/>
      <w:marRight w:val="0"/>
      <w:marTop w:val="0"/>
      <w:marBottom w:val="0"/>
      <w:divBdr>
        <w:top w:val="none" w:sz="0" w:space="0" w:color="auto"/>
        <w:left w:val="none" w:sz="0" w:space="0" w:color="auto"/>
        <w:bottom w:val="none" w:sz="0" w:space="0" w:color="auto"/>
        <w:right w:val="none" w:sz="0" w:space="0" w:color="auto"/>
      </w:divBdr>
      <w:divsChild>
        <w:div w:id="773330657">
          <w:marLeft w:val="0"/>
          <w:marRight w:val="0"/>
          <w:marTop w:val="0"/>
          <w:marBottom w:val="0"/>
          <w:divBdr>
            <w:top w:val="none" w:sz="0" w:space="0" w:color="auto"/>
            <w:left w:val="none" w:sz="0" w:space="0" w:color="auto"/>
            <w:bottom w:val="none" w:sz="0" w:space="0" w:color="auto"/>
            <w:right w:val="none" w:sz="0" w:space="0" w:color="auto"/>
          </w:divBdr>
        </w:div>
        <w:div w:id="904147750">
          <w:marLeft w:val="0"/>
          <w:marRight w:val="0"/>
          <w:marTop w:val="0"/>
          <w:marBottom w:val="0"/>
          <w:divBdr>
            <w:top w:val="none" w:sz="0" w:space="0" w:color="auto"/>
            <w:left w:val="none" w:sz="0" w:space="0" w:color="auto"/>
            <w:bottom w:val="none" w:sz="0" w:space="0" w:color="auto"/>
            <w:right w:val="none" w:sz="0" w:space="0" w:color="auto"/>
          </w:divBdr>
        </w:div>
        <w:div w:id="1454985651">
          <w:marLeft w:val="0"/>
          <w:marRight w:val="0"/>
          <w:marTop w:val="0"/>
          <w:marBottom w:val="0"/>
          <w:divBdr>
            <w:top w:val="none" w:sz="0" w:space="0" w:color="auto"/>
            <w:left w:val="none" w:sz="0" w:space="0" w:color="auto"/>
            <w:bottom w:val="none" w:sz="0" w:space="0" w:color="auto"/>
            <w:right w:val="none" w:sz="0" w:space="0" w:color="auto"/>
          </w:divBdr>
        </w:div>
      </w:divsChild>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46410973">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1638434">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3-10-03/3vmld8j" TargetMode="External"/><Relationship Id="rId2" Type="http://schemas.openxmlformats.org/officeDocument/2006/relationships/customXml" Target="../customXml/item2.xml"/><Relationship Id="rId16" Type="http://schemas.openxmlformats.org/officeDocument/2006/relationships/hyperlink" Target="https://pgo.sunchemical.com/l/62722/2023-10-03/3vmld8t"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abbani@adcomm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adcomms.co.uk|09f53d42aa924a1e331508d827769b4c|4ed3e69fbff14a35b4253801f8045f3f|0|0|637302737659893579&amp;sdata=PT8Hn2xt16+SAj6czG/vLfkw0gqwt/2mAcPV/JPZIuk=&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gona.louroluana@sunchemica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2.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3.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4.xml><?xml version="1.0" encoding="utf-8"?>
<ds:datastoreItem xmlns:ds="http://schemas.openxmlformats.org/officeDocument/2006/customXml" ds:itemID="{AEAB6365-0367-468D-A9A6-2C462134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5</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Sun Chemical and Epple collaborate to make direct food contact inks available globally</vt:lpstr>
    </vt:vector>
  </TitlesOfParts>
  <Company>Sun Chemical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2</cp:revision>
  <cp:lastPrinted>2021-09-02T07:04:00Z</cp:lastPrinted>
  <dcterms:created xsi:type="dcterms:W3CDTF">2023-10-03T15:10:00Z</dcterms:created>
  <dcterms:modified xsi:type="dcterms:W3CDTF">2023-10-03T15:10:00Z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