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6F664B3B" w:rsidR="0049135C" w:rsidRPr="00AA4DFD"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Pr>
          <w:b/>
          <w:sz w:val="20"/>
        </w:rPr>
        <w:t>Avis aux médias</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Contact presse :</w:t>
      </w:r>
    </w:p>
    <w:p w14:paraId="51391157" w14:textId="77777777" w:rsidR="0049135C" w:rsidRPr="00B57609" w:rsidRDefault="0049135C" w:rsidP="3CAA1EAB">
      <w:pPr>
        <w:pStyle w:val="Standard"/>
        <w:rPr>
          <w:rFonts w:ascii="Arial" w:hAnsi="Arial" w:cs="Arial"/>
          <w:lang w:val="nl-NL"/>
        </w:rPr>
      </w:pPr>
      <w:proofErr w:type="spellStart"/>
      <w:r w:rsidRPr="00B57609">
        <w:rPr>
          <w:rFonts w:ascii="Arial" w:hAnsi="Arial"/>
          <w:color w:val="000000" w:themeColor="text1"/>
          <w:lang w:val="nl-NL"/>
        </w:rPr>
        <w:t>Elni</w:t>
      </w:r>
      <w:proofErr w:type="spellEnd"/>
      <w:r w:rsidRPr="00B57609">
        <w:rPr>
          <w:rFonts w:ascii="Arial" w:hAnsi="Arial"/>
          <w:color w:val="000000" w:themeColor="text1"/>
          <w:lang w:val="nl-NL"/>
        </w:rPr>
        <w:t xml:space="preserve"> Van Rensburg :  +1 830 317 0950 </w:t>
      </w:r>
      <w:proofErr w:type="spellStart"/>
      <w:r w:rsidRPr="00B57609">
        <w:rPr>
          <w:rFonts w:ascii="Arial" w:hAnsi="Arial"/>
          <w:color w:val="000000" w:themeColor="text1"/>
          <w:lang w:val="nl-NL"/>
        </w:rPr>
        <w:t>ou</w:t>
      </w:r>
      <w:proofErr w:type="spellEnd"/>
      <w:r w:rsidRPr="00B57609">
        <w:rPr>
          <w:rFonts w:ascii="Arial" w:hAnsi="Arial"/>
          <w:color w:val="000000" w:themeColor="text1"/>
          <w:lang w:val="nl-NL"/>
        </w:rPr>
        <w:t xml:space="preserve"> </w:t>
      </w:r>
      <w:hyperlink r:id="rId11">
        <w:r w:rsidRPr="00B57609">
          <w:rPr>
            <w:rStyle w:val="Hyperlink"/>
            <w:rFonts w:ascii="Arial" w:hAnsi="Arial"/>
            <w:lang w:val="nl-NL"/>
          </w:rPr>
          <w:t>elni.vanrensburg@miraclon.com</w:t>
        </w:r>
      </w:hyperlink>
      <w:r w:rsidRPr="00B57609">
        <w:rPr>
          <w:rFonts w:ascii="Arial" w:hAnsi="Arial"/>
          <w:color w:val="000000" w:themeColor="text1"/>
          <w:lang w:val="nl-NL"/>
        </w:rPr>
        <w:t xml:space="preserve">  </w:t>
      </w:r>
    </w:p>
    <w:p w14:paraId="1EF389FB" w14:textId="6A688A64" w:rsidR="01B3C4F2" w:rsidRPr="00B57609" w:rsidRDefault="01B3C4F2" w:rsidP="3CAA1EAB">
      <w:pPr>
        <w:pStyle w:val="Standard"/>
        <w:rPr>
          <w:lang w:val="en-GB"/>
        </w:rPr>
      </w:pPr>
      <w:r w:rsidRPr="3CAA1EAB">
        <w:rPr>
          <w:rFonts w:ascii="Arial" w:eastAsia="Arial" w:hAnsi="Arial" w:cs="Arial"/>
          <w:color w:val="000000" w:themeColor="text1"/>
          <w:szCs w:val="20"/>
          <w:lang w:val="en-GB"/>
        </w:rPr>
        <w:t xml:space="preserve">Josie Fellows – +44 (0)1372 464470 – </w:t>
      </w:r>
      <w:hyperlink r:id="rId12">
        <w:r w:rsidRPr="3CAA1EAB">
          <w:rPr>
            <w:rStyle w:val="Hyperlink"/>
            <w:rFonts w:ascii="Arial" w:eastAsia="Arial" w:hAnsi="Arial" w:cs="Arial"/>
            <w:szCs w:val="20"/>
            <w:lang w:val="en-GB"/>
          </w:rPr>
          <w:t>jfellows@adcomms.co.uk</w:t>
        </w:r>
      </w:hyperlink>
      <w:r w:rsidRPr="3CAA1EAB">
        <w:rPr>
          <w:rFonts w:ascii="Arial" w:eastAsia="Arial" w:hAnsi="Arial" w:cs="Arial"/>
          <w:color w:val="000000" w:themeColor="text1"/>
          <w:szCs w:val="20"/>
          <w:lang w:val="en-GB"/>
        </w:rPr>
        <w:t xml:space="preserve"> </w:t>
      </w:r>
      <w:r w:rsidRPr="00B57609">
        <w:rPr>
          <w:lang w:val="en-GB"/>
        </w:rPr>
        <w:t xml:space="preserve"> </w:t>
      </w:r>
    </w:p>
    <w:p w14:paraId="6E4F3D54" w14:textId="762FEF13" w:rsidR="3CAA1EAB" w:rsidRDefault="3CAA1EAB" w:rsidP="3CAA1EAB">
      <w:pPr>
        <w:rPr>
          <w:rFonts w:ascii="Arial" w:eastAsia="Arial" w:hAnsi="Arial" w:cs="Arial"/>
          <w:color w:val="000000" w:themeColor="text1"/>
          <w:szCs w:val="20"/>
          <w:lang w:val="es-ES"/>
        </w:rPr>
      </w:pPr>
    </w:p>
    <w:p w14:paraId="0B11EF2F" w14:textId="2A8CFEE1" w:rsidR="01B3C4F2" w:rsidRDefault="01B3C4F2" w:rsidP="3CAA1EAB">
      <w:pPr>
        <w:pStyle w:val="Standard"/>
        <w:rPr>
          <w:rFonts w:ascii="Arial" w:eastAsia="Arial" w:hAnsi="Arial" w:cs="Arial"/>
          <w:color w:val="000000" w:themeColor="text1"/>
          <w:szCs w:val="20"/>
          <w:lang w:val="es-ES"/>
        </w:rPr>
      </w:pPr>
      <w:r w:rsidRPr="3CAA1EAB">
        <w:rPr>
          <w:rFonts w:ascii="Arial" w:eastAsia="Arial" w:hAnsi="Arial" w:cs="Arial"/>
          <w:color w:val="000000" w:themeColor="text1"/>
          <w:szCs w:val="20"/>
        </w:rPr>
        <w:t>13 novembre 2023</w:t>
      </w:r>
    </w:p>
    <w:p w14:paraId="39E5A214" w14:textId="4675279C" w:rsidR="3CAA1EAB" w:rsidRDefault="3CAA1EAB" w:rsidP="3CAA1EAB">
      <w:pPr>
        <w:pStyle w:val="Standard"/>
        <w:rPr>
          <w:rFonts w:ascii="Arial" w:hAnsi="Arial" w:cs="Arial"/>
          <w:color w:val="000000" w:themeColor="text1"/>
          <w:lang w:val="es-ES"/>
        </w:rPr>
      </w:pPr>
    </w:p>
    <w:p w14:paraId="24C84DA6" w14:textId="77777777" w:rsidR="00345143" w:rsidRPr="00B57609" w:rsidRDefault="00345143" w:rsidP="00304980">
      <w:pPr>
        <w:spacing w:line="360" w:lineRule="auto"/>
        <w:rPr>
          <w:rFonts w:ascii="Arial" w:hAnsi="Arial" w:cs="Arial"/>
          <w:b/>
          <w:bCs/>
          <w:sz w:val="26"/>
          <w:szCs w:val="26"/>
        </w:rPr>
      </w:pPr>
    </w:p>
    <w:p w14:paraId="07056A49" w14:textId="1FBBA3A7" w:rsidR="005D0D27" w:rsidRDefault="00005503" w:rsidP="00197B86">
      <w:pPr>
        <w:spacing w:line="360" w:lineRule="auto"/>
        <w:jc w:val="center"/>
        <w:rPr>
          <w:rFonts w:ascii="Arial" w:hAnsi="Arial" w:cs="Arial"/>
          <w:b/>
          <w:bCs/>
          <w:sz w:val="26"/>
          <w:szCs w:val="26"/>
        </w:rPr>
      </w:pPr>
      <w:proofErr w:type="spellStart"/>
      <w:r>
        <w:rPr>
          <w:rFonts w:ascii="Arial" w:hAnsi="Arial"/>
          <w:b/>
          <w:sz w:val="26"/>
        </w:rPr>
        <w:t>Walki</w:t>
      </w:r>
      <w:proofErr w:type="spellEnd"/>
      <w:r>
        <w:rPr>
          <w:rFonts w:ascii="Arial" w:hAnsi="Arial"/>
          <w:b/>
          <w:sz w:val="26"/>
        </w:rPr>
        <w:t xml:space="preserve"> </w:t>
      </w:r>
      <w:proofErr w:type="spellStart"/>
      <w:r>
        <w:rPr>
          <w:rFonts w:ascii="Arial" w:hAnsi="Arial"/>
          <w:b/>
          <w:sz w:val="26"/>
        </w:rPr>
        <w:t>Jatne</w:t>
      </w:r>
      <w:proofErr w:type="spellEnd"/>
      <w:r>
        <w:rPr>
          <w:rFonts w:ascii="Arial" w:hAnsi="Arial"/>
          <w:b/>
          <w:sz w:val="26"/>
        </w:rPr>
        <w:t>, en Pologne, standardise son processus de production d’impression grâce à la technologie KODAK FLEXCEL NX</w:t>
      </w:r>
    </w:p>
    <w:p w14:paraId="1EF52B24" w14:textId="77777777" w:rsidR="002A6CD0" w:rsidRPr="00B57609" w:rsidRDefault="002A6CD0" w:rsidP="00197B86">
      <w:pPr>
        <w:spacing w:line="360" w:lineRule="auto"/>
        <w:jc w:val="center"/>
        <w:rPr>
          <w:rFonts w:ascii="Arial" w:hAnsi="Arial" w:cs="Arial"/>
          <w:b/>
          <w:bCs/>
          <w:sz w:val="26"/>
          <w:szCs w:val="26"/>
        </w:rPr>
      </w:pPr>
    </w:p>
    <w:p w14:paraId="4D65A3C9" w14:textId="55DE8FAB" w:rsidR="002A6CD0" w:rsidRDefault="009E60C1" w:rsidP="00197B86">
      <w:pPr>
        <w:spacing w:line="360" w:lineRule="auto"/>
        <w:jc w:val="center"/>
        <w:rPr>
          <w:rFonts w:ascii="Arial" w:hAnsi="Arial" w:cs="Arial"/>
          <w:b/>
          <w:bCs/>
          <w:sz w:val="26"/>
          <w:szCs w:val="26"/>
        </w:rPr>
      </w:pPr>
      <w:r>
        <w:rPr>
          <w:rFonts w:ascii="Arial" w:hAnsi="Arial"/>
          <w:b/>
          <w:sz w:val="26"/>
        </w:rPr>
        <w:t> Un type de plaque unique pour tous les supports </w:t>
      </w:r>
    </w:p>
    <w:p w14:paraId="47ADEA95" w14:textId="0242F0A7" w:rsidR="00FE44AC" w:rsidRPr="00B57609" w:rsidRDefault="00FE44AC" w:rsidP="00AE7708">
      <w:pPr>
        <w:spacing w:line="360" w:lineRule="auto"/>
        <w:rPr>
          <w:rFonts w:ascii="Arial" w:hAnsi="Arial" w:cs="Arial"/>
          <w:sz w:val="22"/>
          <w:szCs w:val="22"/>
        </w:rPr>
      </w:pPr>
    </w:p>
    <w:p w14:paraId="5FE737BA" w14:textId="618CD3E7" w:rsidR="00D070E5" w:rsidRDefault="00D070E5" w:rsidP="00AE7708">
      <w:pPr>
        <w:spacing w:line="360" w:lineRule="auto"/>
        <w:rPr>
          <w:rFonts w:ascii="Arial" w:hAnsi="Arial" w:cs="Arial"/>
          <w:sz w:val="22"/>
          <w:szCs w:val="22"/>
        </w:rPr>
      </w:pPr>
      <w:r>
        <w:rPr>
          <w:rFonts w:ascii="Arial" w:hAnsi="Arial"/>
          <w:sz w:val="22"/>
        </w:rPr>
        <w:t xml:space="preserve">Des préparations de travaux plus rapides, des coûts énergétiques réduits et une limitation du gaspillage des supports et des consommables figurent en tête de la liste des avantages dont bénéficie </w:t>
      </w:r>
      <w:proofErr w:type="spellStart"/>
      <w:r>
        <w:rPr>
          <w:rFonts w:ascii="Arial" w:hAnsi="Arial"/>
          <w:sz w:val="22"/>
        </w:rPr>
        <w:t>Walki</w:t>
      </w:r>
      <w:proofErr w:type="spellEnd"/>
      <w:r>
        <w:rPr>
          <w:rFonts w:ascii="Arial" w:hAnsi="Arial"/>
          <w:sz w:val="22"/>
        </w:rPr>
        <w:t xml:space="preserve"> </w:t>
      </w:r>
      <w:proofErr w:type="spellStart"/>
      <w:r>
        <w:rPr>
          <w:rFonts w:ascii="Arial" w:hAnsi="Arial"/>
          <w:sz w:val="22"/>
        </w:rPr>
        <w:t>Jatne</w:t>
      </w:r>
      <w:proofErr w:type="spellEnd"/>
      <w:r>
        <w:rPr>
          <w:rFonts w:ascii="Arial" w:hAnsi="Arial"/>
          <w:sz w:val="22"/>
        </w:rPr>
        <w:t>, en Pologne, depuis la standardisation de son processus d’impression flexo grâce à la technologie KODAK FLEXCEL NX en 2016.</w:t>
      </w:r>
    </w:p>
    <w:p w14:paraId="283CBF6B" w14:textId="3D882D5C" w:rsidR="004058EF" w:rsidRPr="00B57609" w:rsidRDefault="004058EF" w:rsidP="00AE7708">
      <w:pPr>
        <w:spacing w:line="360" w:lineRule="auto"/>
        <w:rPr>
          <w:rFonts w:ascii="Arial" w:hAnsi="Arial" w:cs="Arial"/>
          <w:sz w:val="22"/>
          <w:szCs w:val="22"/>
        </w:rPr>
      </w:pPr>
    </w:p>
    <w:p w14:paraId="2C40F2D2" w14:textId="3D780805" w:rsidR="004058EF" w:rsidRDefault="004058EF" w:rsidP="00AE7708">
      <w:pPr>
        <w:spacing w:line="360" w:lineRule="auto"/>
        <w:rPr>
          <w:rFonts w:ascii="Arial" w:hAnsi="Arial" w:cs="Arial"/>
          <w:sz w:val="22"/>
          <w:szCs w:val="22"/>
        </w:rPr>
      </w:pPr>
      <w:proofErr w:type="spellStart"/>
      <w:r>
        <w:rPr>
          <w:rFonts w:ascii="Arial" w:hAnsi="Arial"/>
          <w:sz w:val="22"/>
        </w:rPr>
        <w:t>Walki</w:t>
      </w:r>
      <w:proofErr w:type="spellEnd"/>
      <w:r>
        <w:rPr>
          <w:rFonts w:ascii="Arial" w:hAnsi="Arial"/>
          <w:sz w:val="22"/>
        </w:rPr>
        <w:t xml:space="preserve"> </w:t>
      </w:r>
      <w:proofErr w:type="spellStart"/>
      <w:r>
        <w:rPr>
          <w:rFonts w:ascii="Arial" w:hAnsi="Arial"/>
          <w:sz w:val="22"/>
        </w:rPr>
        <w:t>Poland</w:t>
      </w:r>
      <w:proofErr w:type="spellEnd"/>
      <w:r>
        <w:rPr>
          <w:rFonts w:ascii="Arial" w:hAnsi="Arial"/>
          <w:sz w:val="22"/>
        </w:rPr>
        <w:t xml:space="preserve"> fait partie du groupe finlandais </w:t>
      </w:r>
      <w:proofErr w:type="spellStart"/>
      <w:r>
        <w:rPr>
          <w:rFonts w:ascii="Arial" w:hAnsi="Arial"/>
          <w:sz w:val="22"/>
        </w:rPr>
        <w:t>Walki</w:t>
      </w:r>
      <w:proofErr w:type="spellEnd"/>
      <w:r>
        <w:rPr>
          <w:rFonts w:ascii="Arial" w:hAnsi="Arial"/>
          <w:sz w:val="22"/>
        </w:rPr>
        <w:t xml:space="preserve"> Group, l’un des principaux producteurs de matériaux d’emballage de protection et de laminés techniques. Située à </w:t>
      </w:r>
      <w:proofErr w:type="spellStart"/>
      <w:r>
        <w:rPr>
          <w:rFonts w:ascii="Arial" w:hAnsi="Arial"/>
          <w:sz w:val="22"/>
        </w:rPr>
        <w:t>Jatne</w:t>
      </w:r>
      <w:proofErr w:type="spellEnd"/>
      <w:r>
        <w:rPr>
          <w:rFonts w:ascii="Arial" w:hAnsi="Arial"/>
          <w:sz w:val="22"/>
        </w:rPr>
        <w:t>, à 40 km au sud-est de Varsovie, l’usine est spécialisée dans les emballages imprimés de rames de papier de format A4 et A3, ainsi que dans les matériaux imprimés pour l’industrie alimentaire.</w:t>
      </w:r>
    </w:p>
    <w:p w14:paraId="72C27D73" w14:textId="2A53A907" w:rsidR="00D94175" w:rsidRPr="00AD2B99" w:rsidRDefault="00D94175" w:rsidP="00AE7708">
      <w:pPr>
        <w:spacing w:line="360" w:lineRule="auto"/>
        <w:rPr>
          <w:rFonts w:ascii="Arial" w:hAnsi="Arial" w:cs="Arial"/>
          <w:sz w:val="22"/>
          <w:szCs w:val="22"/>
        </w:rPr>
      </w:pPr>
    </w:p>
    <w:p w14:paraId="66883BF2" w14:textId="60618171" w:rsidR="00D94175" w:rsidRDefault="00D94175" w:rsidP="00AE7708">
      <w:pPr>
        <w:spacing w:line="360" w:lineRule="auto"/>
        <w:rPr>
          <w:rFonts w:ascii="Arial" w:hAnsi="Arial" w:cs="Arial"/>
          <w:sz w:val="22"/>
          <w:szCs w:val="22"/>
        </w:rPr>
      </w:pPr>
      <w:r>
        <w:rPr>
          <w:rFonts w:ascii="Arial" w:hAnsi="Arial"/>
          <w:sz w:val="22"/>
        </w:rPr>
        <w:t xml:space="preserve">Le développement d’alternatives plus durables aux matériaux est au cœur de la philosophie d’entreprise de </w:t>
      </w:r>
      <w:proofErr w:type="spellStart"/>
      <w:r>
        <w:rPr>
          <w:rFonts w:ascii="Arial" w:hAnsi="Arial"/>
          <w:sz w:val="22"/>
        </w:rPr>
        <w:t>Walki</w:t>
      </w:r>
      <w:proofErr w:type="spellEnd"/>
      <w:r>
        <w:rPr>
          <w:rFonts w:ascii="Arial" w:hAnsi="Arial"/>
          <w:sz w:val="22"/>
        </w:rPr>
        <w:t xml:space="preserve"> Group : le groupe définit sa mission comme « l’accélération de la transformation du monde vers un avenir circulaire, économe en ressources et à faible émission de carbone. » Pour </w:t>
      </w:r>
      <w:proofErr w:type="spellStart"/>
      <w:r>
        <w:rPr>
          <w:rFonts w:ascii="Arial" w:hAnsi="Arial"/>
          <w:sz w:val="22"/>
        </w:rPr>
        <w:t>Walki</w:t>
      </w:r>
      <w:proofErr w:type="spellEnd"/>
      <w:r>
        <w:rPr>
          <w:rFonts w:ascii="Arial" w:hAnsi="Arial"/>
          <w:sz w:val="22"/>
        </w:rPr>
        <w:t xml:space="preserve"> </w:t>
      </w:r>
      <w:proofErr w:type="spellStart"/>
      <w:r>
        <w:rPr>
          <w:rFonts w:ascii="Arial" w:hAnsi="Arial"/>
          <w:sz w:val="22"/>
        </w:rPr>
        <w:t>Poland</w:t>
      </w:r>
      <w:proofErr w:type="spellEnd"/>
      <w:r>
        <w:rPr>
          <w:rFonts w:ascii="Arial" w:hAnsi="Arial"/>
          <w:sz w:val="22"/>
        </w:rPr>
        <w:t>, cela se traduit par la conversion des marques à des solutions d’emballage plus recyclables et à la flexographie en tant que processus non seulement plus durable que l’héliogravure, mais aussi capable d’en égaler la qualité.</w:t>
      </w:r>
    </w:p>
    <w:p w14:paraId="23673C45" w14:textId="4A7FF018" w:rsidR="0003524E" w:rsidRPr="00B57609" w:rsidRDefault="0003524E" w:rsidP="00AE7708">
      <w:pPr>
        <w:spacing w:line="360" w:lineRule="auto"/>
        <w:rPr>
          <w:rFonts w:ascii="Arial" w:hAnsi="Arial" w:cs="Arial"/>
          <w:sz w:val="22"/>
          <w:szCs w:val="22"/>
        </w:rPr>
      </w:pPr>
    </w:p>
    <w:p w14:paraId="2420D8B8" w14:textId="7C60E8D5" w:rsidR="006054BC" w:rsidRDefault="006054BC" w:rsidP="00AE7708">
      <w:pPr>
        <w:spacing w:line="360" w:lineRule="auto"/>
        <w:rPr>
          <w:rFonts w:ascii="Arial" w:hAnsi="Arial" w:cs="Arial"/>
          <w:b/>
          <w:bCs/>
          <w:sz w:val="22"/>
          <w:szCs w:val="22"/>
        </w:rPr>
      </w:pPr>
      <w:r>
        <w:rPr>
          <w:rFonts w:ascii="Arial" w:hAnsi="Arial"/>
          <w:b/>
          <w:sz w:val="22"/>
        </w:rPr>
        <w:t>La diversité des supports, un défi majeur pour la production</w:t>
      </w:r>
    </w:p>
    <w:p w14:paraId="10C1AC72" w14:textId="17C42008" w:rsidR="00D070E5" w:rsidRDefault="0003524E" w:rsidP="00AE7708">
      <w:pPr>
        <w:spacing w:line="360" w:lineRule="auto"/>
        <w:rPr>
          <w:rFonts w:ascii="Arial" w:hAnsi="Arial" w:cs="Arial"/>
          <w:sz w:val="22"/>
          <w:szCs w:val="22"/>
        </w:rPr>
      </w:pPr>
      <w:r>
        <w:rPr>
          <w:rFonts w:ascii="Arial" w:hAnsi="Arial"/>
          <w:sz w:val="22"/>
        </w:rPr>
        <w:t xml:space="preserve">Avant de passer aux plaques FLEXCEL NX Plates, la grande diversité des supports alternatifs, plus durables, représentait un défi de production majeur pour Pawel </w:t>
      </w:r>
      <w:proofErr w:type="spellStart"/>
      <w:r>
        <w:rPr>
          <w:rFonts w:ascii="Arial" w:hAnsi="Arial"/>
          <w:sz w:val="22"/>
        </w:rPr>
        <w:t>Chustecki</w:t>
      </w:r>
      <w:proofErr w:type="spellEnd"/>
      <w:r>
        <w:rPr>
          <w:rFonts w:ascii="Arial" w:hAnsi="Arial"/>
          <w:sz w:val="22"/>
        </w:rPr>
        <w:t xml:space="preserve">, directeur du prépresse et de l’impression chez </w:t>
      </w:r>
      <w:proofErr w:type="spellStart"/>
      <w:r>
        <w:rPr>
          <w:rFonts w:ascii="Arial" w:hAnsi="Arial"/>
          <w:sz w:val="22"/>
        </w:rPr>
        <w:t>Walki</w:t>
      </w:r>
      <w:proofErr w:type="spellEnd"/>
      <w:r>
        <w:rPr>
          <w:rFonts w:ascii="Arial" w:hAnsi="Arial"/>
          <w:sz w:val="22"/>
        </w:rPr>
        <w:t xml:space="preserve"> </w:t>
      </w:r>
      <w:proofErr w:type="spellStart"/>
      <w:r>
        <w:rPr>
          <w:rFonts w:ascii="Arial" w:hAnsi="Arial"/>
          <w:sz w:val="22"/>
        </w:rPr>
        <w:t>Poland</w:t>
      </w:r>
      <w:proofErr w:type="spellEnd"/>
      <w:r>
        <w:rPr>
          <w:rFonts w:ascii="Arial" w:hAnsi="Arial"/>
          <w:sz w:val="22"/>
        </w:rPr>
        <w:t xml:space="preserve">. « Les matériaux vont des films </w:t>
      </w:r>
      <w:r>
        <w:rPr>
          <w:rFonts w:ascii="Arial" w:hAnsi="Arial"/>
          <w:sz w:val="22"/>
        </w:rPr>
        <w:lastRenderedPageBreak/>
        <w:t xml:space="preserve">au papier enduit de polyéthylène, en passant par le papier kraft non couché, plus rugueux. Chaque support exigeait une plaque et un </w:t>
      </w:r>
      <w:proofErr w:type="spellStart"/>
      <w:r>
        <w:rPr>
          <w:rFonts w:ascii="Arial" w:hAnsi="Arial"/>
          <w:sz w:val="22"/>
        </w:rPr>
        <w:t>anilox</w:t>
      </w:r>
      <w:proofErr w:type="spellEnd"/>
      <w:r>
        <w:rPr>
          <w:rFonts w:ascii="Arial" w:hAnsi="Arial"/>
          <w:sz w:val="22"/>
        </w:rPr>
        <w:t xml:space="preserve"> différents, ainsi que des réglages de presse adaptés. Avec certains tirages de 3 000 mètres seulement, il n’est pas rare de réaliser dix configurations ou plus par jour sur chacune de nos presses dix couleurs. Les encres à base d’eau avec lesquelles nous imprimons ont encore compliqué les choses. Les réglages et les changements nous causaient un vrai casse-tête au niveau de la production. »</w:t>
      </w:r>
    </w:p>
    <w:p w14:paraId="3E1CCA7B" w14:textId="7EF07B47" w:rsidR="00196E6D" w:rsidRPr="00B57609" w:rsidRDefault="00196E6D" w:rsidP="00AE7708">
      <w:pPr>
        <w:spacing w:line="360" w:lineRule="auto"/>
        <w:rPr>
          <w:rFonts w:ascii="Arial" w:hAnsi="Arial" w:cs="Arial"/>
          <w:sz w:val="22"/>
          <w:szCs w:val="22"/>
        </w:rPr>
      </w:pPr>
    </w:p>
    <w:p w14:paraId="6E0E02D4" w14:textId="3EA37FBA" w:rsidR="00654BE9" w:rsidRDefault="00A17005" w:rsidP="00B21C16">
      <w:pPr>
        <w:spacing w:line="360" w:lineRule="auto"/>
        <w:rPr>
          <w:rFonts w:ascii="Arial" w:hAnsi="Arial" w:cs="Arial"/>
          <w:sz w:val="22"/>
          <w:szCs w:val="22"/>
        </w:rPr>
      </w:pPr>
      <w:r>
        <w:rPr>
          <w:rFonts w:ascii="Arial" w:hAnsi="Arial"/>
          <w:sz w:val="22"/>
        </w:rPr>
        <w:t>Pour M. </w:t>
      </w:r>
      <w:proofErr w:type="spellStart"/>
      <w:r>
        <w:rPr>
          <w:rFonts w:ascii="Arial" w:hAnsi="Arial"/>
          <w:sz w:val="22"/>
        </w:rPr>
        <w:t>Chustecki</w:t>
      </w:r>
      <w:proofErr w:type="spellEnd"/>
      <w:r>
        <w:rPr>
          <w:rFonts w:ascii="Arial" w:hAnsi="Arial"/>
          <w:sz w:val="22"/>
        </w:rPr>
        <w:t xml:space="preserve"> et son équipe, la solution était claire : « nous devions normaliser nos processus », mais la solution restait insaisissable. Après l’échec de plusieurs essais visant à trouver des solutions de plaques simplifiées, le département technologique de l’entreprise a suggéré la technologie FLEXCEL NX et sa gravure avancée de la surface des plaques.</w:t>
      </w:r>
    </w:p>
    <w:p w14:paraId="5B13BB7D" w14:textId="77777777" w:rsidR="00654BE9" w:rsidRPr="00AD2B99" w:rsidRDefault="00654BE9" w:rsidP="00B21C16">
      <w:pPr>
        <w:spacing w:line="360" w:lineRule="auto"/>
        <w:rPr>
          <w:rFonts w:ascii="Arial" w:hAnsi="Arial" w:cs="Arial"/>
          <w:sz w:val="22"/>
          <w:szCs w:val="22"/>
        </w:rPr>
      </w:pPr>
    </w:p>
    <w:p w14:paraId="77B3F284" w14:textId="2BD1C0C9" w:rsidR="00C918BB" w:rsidRDefault="00C06480" w:rsidP="00B21C16">
      <w:pPr>
        <w:spacing w:line="360" w:lineRule="auto"/>
        <w:rPr>
          <w:rFonts w:ascii="Arial" w:hAnsi="Arial" w:cs="Arial"/>
          <w:b/>
          <w:bCs/>
          <w:sz w:val="22"/>
          <w:szCs w:val="22"/>
        </w:rPr>
      </w:pPr>
      <w:r>
        <w:rPr>
          <w:rFonts w:ascii="Arial" w:hAnsi="Arial"/>
          <w:b/>
          <w:sz w:val="22"/>
        </w:rPr>
        <w:t>Des changements rapides et spectaculaires</w:t>
      </w:r>
    </w:p>
    <w:p w14:paraId="462B0BCD" w14:textId="26E46C50" w:rsidR="008E5712" w:rsidRDefault="00654BE9" w:rsidP="00B21C16">
      <w:pPr>
        <w:spacing w:line="360" w:lineRule="auto"/>
        <w:rPr>
          <w:rFonts w:ascii="Arial" w:hAnsi="Arial" w:cs="Arial"/>
          <w:sz w:val="22"/>
          <w:szCs w:val="22"/>
        </w:rPr>
      </w:pPr>
      <w:r>
        <w:rPr>
          <w:rFonts w:ascii="Arial" w:hAnsi="Arial"/>
          <w:sz w:val="22"/>
        </w:rPr>
        <w:t>Les résultats ont été à la fois spectaculaires et rapides, se souvient M. </w:t>
      </w:r>
      <w:proofErr w:type="spellStart"/>
      <w:r>
        <w:rPr>
          <w:rFonts w:ascii="Arial" w:hAnsi="Arial"/>
          <w:sz w:val="22"/>
        </w:rPr>
        <w:t>Chustecki</w:t>
      </w:r>
      <w:proofErr w:type="spellEnd"/>
      <w:r>
        <w:rPr>
          <w:rFonts w:ascii="Arial" w:hAnsi="Arial"/>
          <w:sz w:val="22"/>
        </w:rPr>
        <w:t xml:space="preserve">. « Presque immédiatement, nous avons constaté que le transfert d’encre amélioré des plaques FLEXCEL NX Plates, avec la gravure avancée de leur surface, assurait des résultats stables et reproductibles sur tous les supports et sur toute la largeur de la bande, même sur les matériaux les plus rugueux où des pressions importantes sont nécessaires pour obtenir une bonne couverture. Et comme les FLEXCEL NX Plates délivrent les densités les plus élevées avec un faible engraissement du point, nous avons pu obtenir une gamme de couleurs très large, dépassant souvent le profil colorimétrique ISO </w:t>
      </w:r>
      <w:proofErr w:type="spellStart"/>
      <w:r>
        <w:rPr>
          <w:rFonts w:ascii="Arial" w:hAnsi="Arial"/>
          <w:sz w:val="22"/>
        </w:rPr>
        <w:t>Coated</w:t>
      </w:r>
      <w:proofErr w:type="spellEnd"/>
      <w:r>
        <w:rPr>
          <w:rFonts w:ascii="Arial" w:hAnsi="Arial"/>
          <w:sz w:val="22"/>
        </w:rPr>
        <w:t xml:space="preserve"> v2.</w:t>
      </w:r>
    </w:p>
    <w:p w14:paraId="205748AC" w14:textId="4F8BB1B2" w:rsidR="00C918BB" w:rsidRPr="00B57609" w:rsidRDefault="00C918BB" w:rsidP="00B21C16">
      <w:pPr>
        <w:spacing w:line="360" w:lineRule="auto"/>
        <w:rPr>
          <w:rFonts w:ascii="Arial" w:hAnsi="Arial" w:cs="Arial"/>
          <w:sz w:val="22"/>
          <w:szCs w:val="22"/>
        </w:rPr>
      </w:pPr>
    </w:p>
    <w:p w14:paraId="3D2CD0E2" w14:textId="2AA9FB33" w:rsidR="00C918BB" w:rsidRDefault="00B221E4" w:rsidP="00B21C16">
      <w:pPr>
        <w:spacing w:line="360" w:lineRule="auto"/>
        <w:rPr>
          <w:rFonts w:ascii="Arial" w:hAnsi="Arial" w:cs="Arial"/>
          <w:sz w:val="22"/>
          <w:szCs w:val="22"/>
        </w:rPr>
      </w:pPr>
      <w:r>
        <w:rPr>
          <w:rFonts w:ascii="Arial" w:hAnsi="Arial"/>
          <w:sz w:val="22"/>
        </w:rPr>
        <w:t>Pour illustrer la transformation avant/après rendue possible par la technologie FLEXCEL NX, M. </w:t>
      </w:r>
      <w:proofErr w:type="spellStart"/>
      <w:r>
        <w:rPr>
          <w:rFonts w:ascii="Arial" w:hAnsi="Arial"/>
          <w:sz w:val="22"/>
        </w:rPr>
        <w:t>Chustecki</w:t>
      </w:r>
      <w:proofErr w:type="spellEnd"/>
      <w:r>
        <w:rPr>
          <w:rFonts w:ascii="Arial" w:hAnsi="Arial"/>
          <w:sz w:val="22"/>
        </w:rPr>
        <w:t xml:space="preserve"> cite un travail imprimé sur une ancienne rotative à grande laize. « Le design comprenait un logo et beaucoup de texte de petite taille, l’impression mesurait un mètre de long et plus d’un mètre de large, et notre ancienne plaque était incapable de la prendre en charge. D’un côté, la pression était excessive et de l’autre, certaines zones n’étaient tout simplement pas imprimées. Nous sommes passés à la plaque FLEXCEL NX Plate et tout a été parfait. Cette expérience a été déterminante, car elle a immédiatement convaincu nos conducteurs que les FLEXCEL NX Plates étaient à la hauteur des tâches les plus exigeantes. »</w:t>
      </w:r>
    </w:p>
    <w:p w14:paraId="22112E1B" w14:textId="77777777" w:rsidR="00654BE9" w:rsidRPr="00B57609" w:rsidRDefault="00654BE9" w:rsidP="00B21C16">
      <w:pPr>
        <w:spacing w:line="360" w:lineRule="auto"/>
        <w:rPr>
          <w:rFonts w:ascii="Arial" w:hAnsi="Arial" w:cs="Arial"/>
          <w:sz w:val="22"/>
          <w:szCs w:val="22"/>
        </w:rPr>
      </w:pPr>
    </w:p>
    <w:p w14:paraId="30C5D77B" w14:textId="079028B0" w:rsidR="00654BE9" w:rsidRDefault="008E5712" w:rsidP="00B21C16">
      <w:pPr>
        <w:spacing w:line="360" w:lineRule="auto"/>
        <w:rPr>
          <w:rFonts w:ascii="Arial" w:hAnsi="Arial" w:cs="Arial"/>
          <w:sz w:val="22"/>
          <w:szCs w:val="22"/>
        </w:rPr>
      </w:pPr>
      <w:r>
        <w:rPr>
          <w:rFonts w:ascii="Arial" w:hAnsi="Arial"/>
          <w:b/>
          <w:sz w:val="22"/>
        </w:rPr>
        <w:t>Épreuve optimisée</w:t>
      </w:r>
    </w:p>
    <w:p w14:paraId="5C67728F" w14:textId="2FA126C2" w:rsidR="00654BE9" w:rsidRDefault="008E5712" w:rsidP="00B21C16">
      <w:pPr>
        <w:spacing w:line="360" w:lineRule="auto"/>
        <w:rPr>
          <w:rFonts w:ascii="Arial" w:hAnsi="Arial" w:cs="Arial"/>
          <w:sz w:val="22"/>
          <w:szCs w:val="22"/>
        </w:rPr>
      </w:pPr>
      <w:r>
        <w:rPr>
          <w:rFonts w:ascii="Arial" w:hAnsi="Arial"/>
          <w:sz w:val="22"/>
        </w:rPr>
        <w:lastRenderedPageBreak/>
        <w:t>Les résultats stables obtenus avec les plaques FLEXCEL NX Plates ont également simplifié et optimisé l’épreuvage. M. </w:t>
      </w:r>
      <w:proofErr w:type="spellStart"/>
      <w:r>
        <w:rPr>
          <w:rFonts w:ascii="Arial" w:hAnsi="Arial"/>
          <w:sz w:val="22"/>
        </w:rPr>
        <w:t>Chustecki</w:t>
      </w:r>
      <w:proofErr w:type="spellEnd"/>
      <w:r>
        <w:rPr>
          <w:rFonts w:ascii="Arial" w:hAnsi="Arial"/>
          <w:sz w:val="22"/>
        </w:rPr>
        <w:t xml:space="preserve"> affirme : « auparavant, le manque de régularité et de stabilité sur presse pouvait rendre difficile la correspondance entre l’épreuve et l’impression, mais aujourd’hui, il est rare que les agences ou les clients expriment des doutes à ce sujet. En effet, nous pouvons obtenir le même profil colorimétrique ISO </w:t>
      </w:r>
      <w:proofErr w:type="spellStart"/>
      <w:r>
        <w:rPr>
          <w:rFonts w:ascii="Arial" w:hAnsi="Arial"/>
          <w:sz w:val="22"/>
        </w:rPr>
        <w:t>Coated</w:t>
      </w:r>
      <w:proofErr w:type="spellEnd"/>
      <w:r>
        <w:rPr>
          <w:rFonts w:ascii="Arial" w:hAnsi="Arial"/>
          <w:sz w:val="22"/>
        </w:rPr>
        <w:t xml:space="preserve"> v2 que celui utilisé par les agences pour produire leurs épreuves. »</w:t>
      </w:r>
    </w:p>
    <w:p w14:paraId="7EDA172E" w14:textId="40D695F5" w:rsidR="004058EF" w:rsidRPr="00B57609" w:rsidRDefault="004058EF" w:rsidP="00AE7708">
      <w:pPr>
        <w:spacing w:line="360" w:lineRule="auto"/>
        <w:rPr>
          <w:rFonts w:ascii="Arial" w:hAnsi="Arial" w:cs="Arial"/>
          <w:sz w:val="22"/>
          <w:szCs w:val="22"/>
        </w:rPr>
      </w:pPr>
    </w:p>
    <w:p w14:paraId="03439F0A" w14:textId="247ED73F" w:rsidR="00C15963" w:rsidRDefault="00C15963" w:rsidP="00AE7708">
      <w:pPr>
        <w:spacing w:line="360" w:lineRule="auto"/>
        <w:rPr>
          <w:rFonts w:ascii="Arial" w:hAnsi="Arial" w:cs="Arial"/>
          <w:sz w:val="22"/>
          <w:szCs w:val="22"/>
        </w:rPr>
      </w:pPr>
      <w:r>
        <w:rPr>
          <w:rFonts w:ascii="Arial" w:hAnsi="Arial"/>
          <w:b/>
          <w:sz w:val="22"/>
        </w:rPr>
        <w:t>Explorer l’ECG</w:t>
      </w:r>
    </w:p>
    <w:p w14:paraId="4EFF2C6F" w14:textId="6FB511B0" w:rsidR="00E60DDE" w:rsidRDefault="001A7A4B" w:rsidP="00432319">
      <w:pPr>
        <w:spacing w:line="360" w:lineRule="auto"/>
        <w:rPr>
          <w:rFonts w:ascii="Arial" w:hAnsi="Arial" w:cs="Arial"/>
          <w:sz w:val="22"/>
          <w:szCs w:val="22"/>
        </w:rPr>
      </w:pPr>
      <w:r>
        <w:rPr>
          <w:rFonts w:ascii="Arial" w:hAnsi="Arial"/>
          <w:sz w:val="22"/>
        </w:rPr>
        <w:t xml:space="preserve">Les plaques FLEXCEL NX Plates ayant prouvé leur capacité de production régulière sur une grande variété de supports, les conducteurs ont l’avantage de n’avoir à maîtriser qu’un seul type de plaque, d’imprimer plus rapidement les épreuves et d’avoir moins de stocks à gérer. Le projet réussi de stabilisation des processus de </w:t>
      </w:r>
      <w:proofErr w:type="spellStart"/>
      <w:r>
        <w:rPr>
          <w:rFonts w:ascii="Arial" w:hAnsi="Arial"/>
          <w:sz w:val="22"/>
        </w:rPr>
        <w:t>Walki</w:t>
      </w:r>
      <w:proofErr w:type="spellEnd"/>
      <w:r>
        <w:rPr>
          <w:rFonts w:ascii="Arial" w:hAnsi="Arial"/>
          <w:sz w:val="22"/>
        </w:rPr>
        <w:t xml:space="preserve"> a posé les bases pour d’autres technologies qui ouvrent de nouvelles frontières en matière de durabilité et d’efficacité. Parmi celles-ci figure l’impression ECG (gamme chromatique étendue) : « le passage à l’ECG était dans notre ligne de mire depuis quelques années, en raison de l’efficacité et de la durabilité que la technologie permet : l’impression simultanée de deux ou plusieurs travaux réduit le temps de préparation et le gaspillage de manière significative. Mais l’ECG est impossible sans des plaques stables et reproductibles, ce dont nous ne disposions pas jusqu’à ce que nous adoptions la technologie FLEXCEL NX. Avec le processus stable dont nous bénéficions aujourd’hui, l’ECG est une possibilité très concrète pour l’avenir. »</w:t>
      </w:r>
    </w:p>
    <w:p w14:paraId="7BC488D5" w14:textId="77777777" w:rsidR="00432319" w:rsidRPr="00B57609" w:rsidRDefault="00432319" w:rsidP="00432319">
      <w:pPr>
        <w:spacing w:line="360" w:lineRule="auto"/>
        <w:rPr>
          <w:rFonts w:ascii="Arial" w:hAnsi="Arial" w:cs="Arial"/>
          <w:sz w:val="22"/>
          <w:szCs w:val="22"/>
        </w:rPr>
      </w:pPr>
    </w:p>
    <w:p w14:paraId="138B1863" w14:textId="4204D8D5"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w:t>
      </w:r>
    </w:p>
    <w:p w14:paraId="15DF7F8C" w14:textId="77777777" w:rsidR="00BA4351" w:rsidRPr="00B57609" w:rsidRDefault="00BA4351" w:rsidP="00B6208B">
      <w:pPr>
        <w:pStyle w:val="p1"/>
        <w:rPr>
          <w:sz w:val="22"/>
          <w:szCs w:val="20"/>
        </w:rPr>
      </w:pPr>
    </w:p>
    <w:p w14:paraId="76F34DCC" w14:textId="6288E5F5" w:rsidR="00EC0987" w:rsidRPr="00B57609" w:rsidRDefault="00EC0987" w:rsidP="00CE472A">
      <w:pPr>
        <w:spacing w:line="360" w:lineRule="auto"/>
        <w:rPr>
          <w:rFonts w:ascii="Arial" w:hAnsi="Arial" w:cs="Arial"/>
          <w:b/>
          <w:bCs/>
          <w:sz w:val="22"/>
          <w:szCs w:val="22"/>
        </w:rPr>
      </w:pPr>
    </w:p>
    <w:p w14:paraId="221841C3" w14:textId="77777777" w:rsidR="006E3831" w:rsidRPr="00205A2F" w:rsidRDefault="006E3831" w:rsidP="002112F8">
      <w:pPr>
        <w:rPr>
          <w:rFonts w:ascii="Arial" w:hAnsi="Arial" w:cs="Arial"/>
          <w:b/>
          <w:bCs/>
          <w:szCs w:val="20"/>
        </w:rPr>
      </w:pPr>
      <w:r>
        <w:rPr>
          <w:rFonts w:ascii="Arial" w:hAnsi="Arial"/>
          <w:b/>
        </w:rPr>
        <w:t xml:space="preserve">À propos de </w:t>
      </w:r>
      <w:proofErr w:type="spellStart"/>
      <w:r>
        <w:rPr>
          <w:rFonts w:ascii="Arial" w:hAnsi="Arial"/>
          <w:b/>
        </w:rPr>
        <w:t>Miraclon</w:t>
      </w:r>
      <w:proofErr w:type="spellEnd"/>
    </w:p>
    <w:p w14:paraId="179F9DD9" w14:textId="77777777" w:rsidR="006E3831" w:rsidRPr="00205A2F" w:rsidRDefault="006E3831" w:rsidP="002112F8">
      <w:pPr>
        <w:rPr>
          <w:rFonts w:ascii="Arial" w:hAnsi="Arial" w:cs="Arial"/>
          <w:szCs w:val="20"/>
        </w:rPr>
      </w:pPr>
      <w:proofErr w:type="spellStart"/>
      <w:r>
        <w:rPr>
          <w:rFonts w:ascii="Arial" w:hAnsi="Arial"/>
        </w:rPr>
        <w:t>Miraclon</w:t>
      </w:r>
      <w:proofErr w:type="spellEnd"/>
      <w:r>
        <w:rPr>
          <w:rFonts w:ascii="Arial" w:hAnsi="Arial"/>
        </w:rPr>
        <w:t xml:space="preserve"> est le siège de KODAK FLEXCEL Solutions, qui contribue depuis plus de dix ans à la transformation du procédé d’impression flexo.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w:t>
      </w:r>
      <w:proofErr w:type="spellStart"/>
      <w:r>
        <w:rPr>
          <w:rFonts w:ascii="Arial" w:hAnsi="Arial"/>
        </w:rPr>
        <w:t>Miraclon</w:t>
      </w:r>
      <w:proofErr w:type="spellEnd"/>
      <w:r>
        <w:rPr>
          <w:rFonts w:ascii="Arial" w:hAnsi="Arial"/>
        </w:rPr>
        <w:t xml:space="preserve"> s’engage pour le futur de la flexo, et est en place pour mener la bataille. Découvrez plus d’informations sur </w:t>
      </w:r>
      <w:hyperlink r:id="rId13" w:history="1">
        <w:r>
          <w:rPr>
            <w:rStyle w:val="Hyperlink"/>
            <w:rFonts w:ascii="Arial" w:hAnsi="Arial"/>
          </w:rPr>
          <w:t>www.miraclon.com</w:t>
        </w:r>
      </w:hyperlink>
      <w:r>
        <w:rPr>
          <w:rFonts w:ascii="Arial" w:hAnsi="Arial"/>
        </w:rPr>
        <w:t xml:space="preserve">, et suivez-nous sur </w:t>
      </w:r>
      <w:hyperlink r:id="rId14" w:history="1">
        <w:r>
          <w:rPr>
            <w:rStyle w:val="Hyperlink"/>
            <w:rFonts w:ascii="Arial" w:hAnsi="Arial"/>
          </w:rPr>
          <w:t>LinkedIn</w:t>
        </w:r>
      </w:hyperlink>
      <w:r>
        <w:rPr>
          <w:rFonts w:ascii="Arial" w:hAnsi="Arial"/>
        </w:rPr>
        <w:t xml:space="preserve"> et </w:t>
      </w:r>
      <w:hyperlink r:id="rId15" w:history="1">
        <w:r>
          <w:rPr>
            <w:rStyle w:val="Hyperlink"/>
            <w:rFonts w:ascii="Arial" w:hAnsi="Arial"/>
          </w:rPr>
          <w:t>YouTube</w:t>
        </w:r>
      </w:hyperlink>
      <w:r>
        <w:rPr>
          <w:rFonts w:ascii="Arial" w:hAnsi="Arial"/>
        </w:rPr>
        <w:t xml:space="preserve">. </w:t>
      </w:r>
    </w:p>
    <w:p w14:paraId="38EAC870" w14:textId="77777777" w:rsidR="006E3831" w:rsidRPr="00B57609" w:rsidRDefault="006E3831" w:rsidP="002112F8">
      <w:pPr>
        <w:rPr>
          <w:rFonts w:ascii="Arial" w:hAnsi="Arial" w:cs="Arial"/>
          <w:b/>
          <w:bCs/>
          <w:szCs w:val="20"/>
        </w:rPr>
      </w:pPr>
    </w:p>
    <w:p w14:paraId="7397E808" w14:textId="77777777" w:rsidR="002112F8" w:rsidRPr="00205A2F" w:rsidRDefault="002112F8" w:rsidP="002112F8">
      <w:pPr>
        <w:rPr>
          <w:rFonts w:ascii="Arial" w:hAnsi="Arial" w:cs="Arial"/>
          <w:b/>
          <w:bCs/>
          <w:szCs w:val="20"/>
        </w:rPr>
      </w:pPr>
      <w:r>
        <w:rPr>
          <w:rFonts w:ascii="Arial" w:hAnsi="Arial"/>
          <w:b/>
        </w:rPr>
        <w:t xml:space="preserve">À propos de </w:t>
      </w:r>
      <w:proofErr w:type="spellStart"/>
      <w:r>
        <w:rPr>
          <w:rFonts w:ascii="Arial" w:hAnsi="Arial"/>
          <w:b/>
        </w:rPr>
        <w:t>Walki</w:t>
      </w:r>
      <w:proofErr w:type="spellEnd"/>
      <w:r>
        <w:rPr>
          <w:rFonts w:ascii="Arial" w:hAnsi="Arial"/>
          <w:b/>
        </w:rPr>
        <w:t xml:space="preserve"> Group</w:t>
      </w:r>
    </w:p>
    <w:p w14:paraId="2B587B4E" w14:textId="041E0AC7" w:rsidR="00205A2F" w:rsidRPr="00205A2F" w:rsidRDefault="00205A2F" w:rsidP="00205A2F">
      <w:pPr>
        <w:rPr>
          <w:rFonts w:ascii="Arial" w:hAnsi="Arial" w:cs="Arial"/>
          <w:szCs w:val="20"/>
        </w:rPr>
      </w:pPr>
      <w:proofErr w:type="spellStart"/>
      <w:r>
        <w:rPr>
          <w:rFonts w:ascii="Arial" w:hAnsi="Arial"/>
        </w:rPr>
        <w:t>Walki</w:t>
      </w:r>
      <w:proofErr w:type="spellEnd"/>
      <w:r>
        <w:rPr>
          <w:rFonts w:ascii="Arial" w:hAnsi="Arial"/>
        </w:rPr>
        <w:t xml:space="preserve"> est un groupe international en pleine expansion, organisé en trois secteurs d’activité : emballages de consommation, emballages industriels et matériaux d’ingénierie. </w:t>
      </w:r>
      <w:proofErr w:type="spellStart"/>
      <w:r>
        <w:rPr>
          <w:rFonts w:ascii="Arial" w:hAnsi="Arial"/>
        </w:rPr>
        <w:t>Walki</w:t>
      </w:r>
      <w:proofErr w:type="spellEnd"/>
      <w:r>
        <w:rPr>
          <w:rFonts w:ascii="Arial" w:hAnsi="Arial"/>
        </w:rPr>
        <w:t xml:space="preserve"> possède 17 sites de production (Finlande, Allemagne, Belgique, Espagne, France, Pologne, Royaume-Uni, Russie et Chine) et emploie 1 700 personnes. Le groupe est à l’avant-garde pour relever les </w:t>
      </w:r>
      <w:r>
        <w:rPr>
          <w:rFonts w:ascii="Arial" w:hAnsi="Arial"/>
        </w:rPr>
        <w:lastRenderedPageBreak/>
        <w:t>principaux défis de la durabilité, tels que la recyclabilité. Plus de 70 % de ses solutions sont basées sur des matières premières biosourcées et recyclées, et 99 % de ses déchets sont valorisés.</w:t>
      </w:r>
    </w:p>
    <w:p w14:paraId="6FD1E69C" w14:textId="77777777" w:rsidR="006E3831" w:rsidRPr="00AD2B99" w:rsidRDefault="006E3831" w:rsidP="00CE472A">
      <w:pPr>
        <w:spacing w:line="360" w:lineRule="auto"/>
        <w:rPr>
          <w:rFonts w:ascii="Arial" w:hAnsi="Arial" w:cs="Arial"/>
          <w:b/>
          <w:bCs/>
          <w:sz w:val="22"/>
          <w:szCs w:val="22"/>
        </w:rPr>
      </w:pPr>
    </w:p>
    <w:sectPr w:rsidR="006E3831" w:rsidRPr="00AD2B99" w:rsidSect="00E14AA2">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E96B" w14:textId="77777777" w:rsidR="00BF4298" w:rsidRDefault="00BF4298">
      <w:r>
        <w:separator/>
      </w:r>
    </w:p>
  </w:endnote>
  <w:endnote w:type="continuationSeparator" w:id="0">
    <w:p w14:paraId="4F7873A8" w14:textId="77777777" w:rsidR="00BF4298" w:rsidRDefault="00BF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D92C" w14:textId="77777777" w:rsidR="00BF4298" w:rsidRDefault="00BF4298">
      <w:r>
        <w:separator/>
      </w:r>
    </w:p>
  </w:footnote>
  <w:footnote w:type="continuationSeparator" w:id="0">
    <w:p w14:paraId="62462F53" w14:textId="77777777" w:rsidR="00BF4298" w:rsidRDefault="00BF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5503"/>
    <w:rsid w:val="00007E2A"/>
    <w:rsid w:val="00014872"/>
    <w:rsid w:val="0001488A"/>
    <w:rsid w:val="00014B9D"/>
    <w:rsid w:val="0001776A"/>
    <w:rsid w:val="00017D7D"/>
    <w:rsid w:val="00020FA8"/>
    <w:rsid w:val="00024B7E"/>
    <w:rsid w:val="00024CDA"/>
    <w:rsid w:val="00033AE3"/>
    <w:rsid w:val="0003480B"/>
    <w:rsid w:val="0003524E"/>
    <w:rsid w:val="00036240"/>
    <w:rsid w:val="000371EB"/>
    <w:rsid w:val="00047289"/>
    <w:rsid w:val="00047FB7"/>
    <w:rsid w:val="000503A0"/>
    <w:rsid w:val="00051E8E"/>
    <w:rsid w:val="00053586"/>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49D8"/>
    <w:rsid w:val="000A6110"/>
    <w:rsid w:val="000B3A25"/>
    <w:rsid w:val="000B4684"/>
    <w:rsid w:val="000B520C"/>
    <w:rsid w:val="000C42A0"/>
    <w:rsid w:val="000C75B8"/>
    <w:rsid w:val="000D1C50"/>
    <w:rsid w:val="000D24A8"/>
    <w:rsid w:val="000D66AC"/>
    <w:rsid w:val="000E2CAA"/>
    <w:rsid w:val="000E376E"/>
    <w:rsid w:val="000E37F5"/>
    <w:rsid w:val="000E408D"/>
    <w:rsid w:val="000E54BA"/>
    <w:rsid w:val="000E618E"/>
    <w:rsid w:val="000E69DF"/>
    <w:rsid w:val="000E6F66"/>
    <w:rsid w:val="000F0A93"/>
    <w:rsid w:val="000F11EE"/>
    <w:rsid w:val="000F1465"/>
    <w:rsid w:val="00102892"/>
    <w:rsid w:val="001049FA"/>
    <w:rsid w:val="00105BD5"/>
    <w:rsid w:val="00106CAD"/>
    <w:rsid w:val="001106DC"/>
    <w:rsid w:val="00110CE0"/>
    <w:rsid w:val="0011219B"/>
    <w:rsid w:val="00115E2F"/>
    <w:rsid w:val="00116EAF"/>
    <w:rsid w:val="001208C7"/>
    <w:rsid w:val="00120D4F"/>
    <w:rsid w:val="0012158E"/>
    <w:rsid w:val="0012169F"/>
    <w:rsid w:val="00121C05"/>
    <w:rsid w:val="00125271"/>
    <w:rsid w:val="001254CE"/>
    <w:rsid w:val="00140816"/>
    <w:rsid w:val="00140E3D"/>
    <w:rsid w:val="00143BBE"/>
    <w:rsid w:val="001440A8"/>
    <w:rsid w:val="001467A1"/>
    <w:rsid w:val="00146DD5"/>
    <w:rsid w:val="001470D1"/>
    <w:rsid w:val="001515BA"/>
    <w:rsid w:val="00152A46"/>
    <w:rsid w:val="00156177"/>
    <w:rsid w:val="00156B67"/>
    <w:rsid w:val="00161ED9"/>
    <w:rsid w:val="00162B52"/>
    <w:rsid w:val="00162D33"/>
    <w:rsid w:val="00162F99"/>
    <w:rsid w:val="0016409C"/>
    <w:rsid w:val="00172A31"/>
    <w:rsid w:val="0018142B"/>
    <w:rsid w:val="00181A5C"/>
    <w:rsid w:val="00183B4A"/>
    <w:rsid w:val="001870AD"/>
    <w:rsid w:val="00190032"/>
    <w:rsid w:val="00191AF6"/>
    <w:rsid w:val="00193AD0"/>
    <w:rsid w:val="001966E3"/>
    <w:rsid w:val="00196E6D"/>
    <w:rsid w:val="00197B86"/>
    <w:rsid w:val="001A3A51"/>
    <w:rsid w:val="001A65BA"/>
    <w:rsid w:val="001A6A66"/>
    <w:rsid w:val="001A7A4B"/>
    <w:rsid w:val="001B2D1F"/>
    <w:rsid w:val="001B486E"/>
    <w:rsid w:val="001B5215"/>
    <w:rsid w:val="001B5E90"/>
    <w:rsid w:val="001B6050"/>
    <w:rsid w:val="001B729C"/>
    <w:rsid w:val="001B76F0"/>
    <w:rsid w:val="001C4C41"/>
    <w:rsid w:val="001C5798"/>
    <w:rsid w:val="001D2760"/>
    <w:rsid w:val="001D3643"/>
    <w:rsid w:val="001D372E"/>
    <w:rsid w:val="001D44FF"/>
    <w:rsid w:val="001E46D4"/>
    <w:rsid w:val="001E6267"/>
    <w:rsid w:val="001E7C15"/>
    <w:rsid w:val="001F0585"/>
    <w:rsid w:val="001F1872"/>
    <w:rsid w:val="001F5F5F"/>
    <w:rsid w:val="001F6F7E"/>
    <w:rsid w:val="001F779A"/>
    <w:rsid w:val="00200144"/>
    <w:rsid w:val="00200BCC"/>
    <w:rsid w:val="002025C4"/>
    <w:rsid w:val="00203293"/>
    <w:rsid w:val="00205A2F"/>
    <w:rsid w:val="002069B5"/>
    <w:rsid w:val="00207F33"/>
    <w:rsid w:val="0021007B"/>
    <w:rsid w:val="00210321"/>
    <w:rsid w:val="00210D07"/>
    <w:rsid w:val="002112F8"/>
    <w:rsid w:val="0021150E"/>
    <w:rsid w:val="00214C1A"/>
    <w:rsid w:val="00216334"/>
    <w:rsid w:val="00216DF9"/>
    <w:rsid w:val="0021743E"/>
    <w:rsid w:val="00217C67"/>
    <w:rsid w:val="002231A9"/>
    <w:rsid w:val="0022358C"/>
    <w:rsid w:val="002238D6"/>
    <w:rsid w:val="00225A31"/>
    <w:rsid w:val="00232F25"/>
    <w:rsid w:val="002363E9"/>
    <w:rsid w:val="0024337B"/>
    <w:rsid w:val="00245E56"/>
    <w:rsid w:val="00250D4A"/>
    <w:rsid w:val="00252D14"/>
    <w:rsid w:val="0026113B"/>
    <w:rsid w:val="00266CA3"/>
    <w:rsid w:val="00267315"/>
    <w:rsid w:val="00267B7A"/>
    <w:rsid w:val="002703AC"/>
    <w:rsid w:val="00276FEF"/>
    <w:rsid w:val="002807DB"/>
    <w:rsid w:val="00280E62"/>
    <w:rsid w:val="002829A6"/>
    <w:rsid w:val="00283512"/>
    <w:rsid w:val="002926DF"/>
    <w:rsid w:val="00293CBB"/>
    <w:rsid w:val="002A18E4"/>
    <w:rsid w:val="002A1E86"/>
    <w:rsid w:val="002A3A1C"/>
    <w:rsid w:val="002A6CD0"/>
    <w:rsid w:val="002A7435"/>
    <w:rsid w:val="002B018A"/>
    <w:rsid w:val="002B3039"/>
    <w:rsid w:val="002C40C8"/>
    <w:rsid w:val="002D0634"/>
    <w:rsid w:val="002D3064"/>
    <w:rsid w:val="002D5B0D"/>
    <w:rsid w:val="002D7E66"/>
    <w:rsid w:val="002E0772"/>
    <w:rsid w:val="002E14DF"/>
    <w:rsid w:val="002E4050"/>
    <w:rsid w:val="002E4EE8"/>
    <w:rsid w:val="002E654F"/>
    <w:rsid w:val="002E6ADB"/>
    <w:rsid w:val="002E6B12"/>
    <w:rsid w:val="002E7791"/>
    <w:rsid w:val="002F4583"/>
    <w:rsid w:val="002F72E6"/>
    <w:rsid w:val="003001C3"/>
    <w:rsid w:val="00302571"/>
    <w:rsid w:val="00304980"/>
    <w:rsid w:val="00304C6F"/>
    <w:rsid w:val="003076B0"/>
    <w:rsid w:val="003141BE"/>
    <w:rsid w:val="00321AD3"/>
    <w:rsid w:val="003250E2"/>
    <w:rsid w:val="00330FFB"/>
    <w:rsid w:val="0033255A"/>
    <w:rsid w:val="00333FC4"/>
    <w:rsid w:val="0033503E"/>
    <w:rsid w:val="0033532C"/>
    <w:rsid w:val="00335738"/>
    <w:rsid w:val="00337EB3"/>
    <w:rsid w:val="00342821"/>
    <w:rsid w:val="00345143"/>
    <w:rsid w:val="003451B3"/>
    <w:rsid w:val="003478C7"/>
    <w:rsid w:val="00350FD7"/>
    <w:rsid w:val="0035499F"/>
    <w:rsid w:val="00355854"/>
    <w:rsid w:val="003565F7"/>
    <w:rsid w:val="00360B95"/>
    <w:rsid w:val="00361612"/>
    <w:rsid w:val="00361986"/>
    <w:rsid w:val="00362AA3"/>
    <w:rsid w:val="00364D8E"/>
    <w:rsid w:val="00366253"/>
    <w:rsid w:val="00367D3D"/>
    <w:rsid w:val="00367EDE"/>
    <w:rsid w:val="00373E69"/>
    <w:rsid w:val="00377301"/>
    <w:rsid w:val="00377FF1"/>
    <w:rsid w:val="003804FD"/>
    <w:rsid w:val="00380678"/>
    <w:rsid w:val="00381186"/>
    <w:rsid w:val="0038168D"/>
    <w:rsid w:val="00382CF5"/>
    <w:rsid w:val="003839E8"/>
    <w:rsid w:val="00383EAB"/>
    <w:rsid w:val="00385BC9"/>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0B32"/>
    <w:rsid w:val="003D19EC"/>
    <w:rsid w:val="003D3958"/>
    <w:rsid w:val="003E024B"/>
    <w:rsid w:val="003E29D8"/>
    <w:rsid w:val="003E460C"/>
    <w:rsid w:val="003E5F0F"/>
    <w:rsid w:val="003E67A1"/>
    <w:rsid w:val="003F0F03"/>
    <w:rsid w:val="003F2821"/>
    <w:rsid w:val="003F5727"/>
    <w:rsid w:val="003F5D9F"/>
    <w:rsid w:val="003F601C"/>
    <w:rsid w:val="003F6782"/>
    <w:rsid w:val="003F6BEB"/>
    <w:rsid w:val="003F73D7"/>
    <w:rsid w:val="00402D91"/>
    <w:rsid w:val="004058EF"/>
    <w:rsid w:val="004114A8"/>
    <w:rsid w:val="00412620"/>
    <w:rsid w:val="004128D4"/>
    <w:rsid w:val="004142EE"/>
    <w:rsid w:val="00415FE0"/>
    <w:rsid w:val="00416549"/>
    <w:rsid w:val="00417572"/>
    <w:rsid w:val="00420027"/>
    <w:rsid w:val="00421627"/>
    <w:rsid w:val="00422A97"/>
    <w:rsid w:val="00422FEE"/>
    <w:rsid w:val="004266A2"/>
    <w:rsid w:val="004271E0"/>
    <w:rsid w:val="00432319"/>
    <w:rsid w:val="0043478C"/>
    <w:rsid w:val="00434C5B"/>
    <w:rsid w:val="004354FA"/>
    <w:rsid w:val="00442637"/>
    <w:rsid w:val="00444FA4"/>
    <w:rsid w:val="00447F90"/>
    <w:rsid w:val="0045134A"/>
    <w:rsid w:val="00453D46"/>
    <w:rsid w:val="0046552D"/>
    <w:rsid w:val="0046704C"/>
    <w:rsid w:val="0046762D"/>
    <w:rsid w:val="00467DF0"/>
    <w:rsid w:val="00471E6C"/>
    <w:rsid w:val="0047461D"/>
    <w:rsid w:val="00474B8A"/>
    <w:rsid w:val="004753D1"/>
    <w:rsid w:val="004755E6"/>
    <w:rsid w:val="00490B97"/>
    <w:rsid w:val="004911B3"/>
    <w:rsid w:val="0049135C"/>
    <w:rsid w:val="00495116"/>
    <w:rsid w:val="00495942"/>
    <w:rsid w:val="00495BCB"/>
    <w:rsid w:val="00496F0A"/>
    <w:rsid w:val="004A1F74"/>
    <w:rsid w:val="004A3AB4"/>
    <w:rsid w:val="004A5E6C"/>
    <w:rsid w:val="004A7153"/>
    <w:rsid w:val="004B0C3E"/>
    <w:rsid w:val="004B4C78"/>
    <w:rsid w:val="004B5091"/>
    <w:rsid w:val="004B5E31"/>
    <w:rsid w:val="004B65EA"/>
    <w:rsid w:val="004C14E9"/>
    <w:rsid w:val="004C228C"/>
    <w:rsid w:val="004C3F64"/>
    <w:rsid w:val="004D151F"/>
    <w:rsid w:val="004D18AA"/>
    <w:rsid w:val="004D5ECA"/>
    <w:rsid w:val="004D713F"/>
    <w:rsid w:val="004E0E68"/>
    <w:rsid w:val="004E1C47"/>
    <w:rsid w:val="004E5C25"/>
    <w:rsid w:val="004F1E92"/>
    <w:rsid w:val="004F30D0"/>
    <w:rsid w:val="004F604F"/>
    <w:rsid w:val="00500190"/>
    <w:rsid w:val="0050096D"/>
    <w:rsid w:val="00500C1C"/>
    <w:rsid w:val="00507516"/>
    <w:rsid w:val="00511820"/>
    <w:rsid w:val="00513C3C"/>
    <w:rsid w:val="00515334"/>
    <w:rsid w:val="00516DA9"/>
    <w:rsid w:val="00521C4B"/>
    <w:rsid w:val="0052518A"/>
    <w:rsid w:val="00527177"/>
    <w:rsid w:val="00527E85"/>
    <w:rsid w:val="00530818"/>
    <w:rsid w:val="005326FB"/>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00BB"/>
    <w:rsid w:val="005A2CD4"/>
    <w:rsid w:val="005A32B7"/>
    <w:rsid w:val="005A3673"/>
    <w:rsid w:val="005A5839"/>
    <w:rsid w:val="005A7166"/>
    <w:rsid w:val="005B08A5"/>
    <w:rsid w:val="005B1718"/>
    <w:rsid w:val="005B1EEC"/>
    <w:rsid w:val="005B3FC5"/>
    <w:rsid w:val="005C4F48"/>
    <w:rsid w:val="005C51D1"/>
    <w:rsid w:val="005C745F"/>
    <w:rsid w:val="005C7FB5"/>
    <w:rsid w:val="005D0D27"/>
    <w:rsid w:val="005D1337"/>
    <w:rsid w:val="005D28F7"/>
    <w:rsid w:val="005D6325"/>
    <w:rsid w:val="005D7CEF"/>
    <w:rsid w:val="005E080A"/>
    <w:rsid w:val="005E41DF"/>
    <w:rsid w:val="005E4CE5"/>
    <w:rsid w:val="005E57DE"/>
    <w:rsid w:val="005E5880"/>
    <w:rsid w:val="005E668B"/>
    <w:rsid w:val="005E6C6E"/>
    <w:rsid w:val="005E6FCF"/>
    <w:rsid w:val="005E782F"/>
    <w:rsid w:val="005F2537"/>
    <w:rsid w:val="005F329B"/>
    <w:rsid w:val="005F38C3"/>
    <w:rsid w:val="005F4F02"/>
    <w:rsid w:val="005F5D1E"/>
    <w:rsid w:val="005F5DB2"/>
    <w:rsid w:val="005F5F9D"/>
    <w:rsid w:val="005F6107"/>
    <w:rsid w:val="00604FB4"/>
    <w:rsid w:val="006054BC"/>
    <w:rsid w:val="00610C93"/>
    <w:rsid w:val="006115F7"/>
    <w:rsid w:val="0061482D"/>
    <w:rsid w:val="00615F14"/>
    <w:rsid w:val="0061608C"/>
    <w:rsid w:val="00616CF8"/>
    <w:rsid w:val="00617CC3"/>
    <w:rsid w:val="00620736"/>
    <w:rsid w:val="00621D8D"/>
    <w:rsid w:val="006220DD"/>
    <w:rsid w:val="006229F5"/>
    <w:rsid w:val="00624E1A"/>
    <w:rsid w:val="006255CA"/>
    <w:rsid w:val="00630BC7"/>
    <w:rsid w:val="006325C8"/>
    <w:rsid w:val="0063414A"/>
    <w:rsid w:val="006361E7"/>
    <w:rsid w:val="00637934"/>
    <w:rsid w:val="00643601"/>
    <w:rsid w:val="0064397E"/>
    <w:rsid w:val="00653EBC"/>
    <w:rsid w:val="00654BE9"/>
    <w:rsid w:val="0065639A"/>
    <w:rsid w:val="00657E71"/>
    <w:rsid w:val="0066380E"/>
    <w:rsid w:val="0066441A"/>
    <w:rsid w:val="006663BC"/>
    <w:rsid w:val="00667C78"/>
    <w:rsid w:val="00672D05"/>
    <w:rsid w:val="0067591E"/>
    <w:rsid w:val="00680A8E"/>
    <w:rsid w:val="0068428F"/>
    <w:rsid w:val="006843EF"/>
    <w:rsid w:val="006845BF"/>
    <w:rsid w:val="00685123"/>
    <w:rsid w:val="00685DA2"/>
    <w:rsid w:val="00685FE3"/>
    <w:rsid w:val="0069001B"/>
    <w:rsid w:val="006927A5"/>
    <w:rsid w:val="00692CAE"/>
    <w:rsid w:val="00693B9A"/>
    <w:rsid w:val="00695100"/>
    <w:rsid w:val="0069592C"/>
    <w:rsid w:val="006975D4"/>
    <w:rsid w:val="006A2053"/>
    <w:rsid w:val="006A6697"/>
    <w:rsid w:val="006B0638"/>
    <w:rsid w:val="006B3936"/>
    <w:rsid w:val="006C164D"/>
    <w:rsid w:val="006C72D1"/>
    <w:rsid w:val="006D15E4"/>
    <w:rsid w:val="006D1AC5"/>
    <w:rsid w:val="006D4189"/>
    <w:rsid w:val="006D7A7F"/>
    <w:rsid w:val="006E11A9"/>
    <w:rsid w:val="006E28ED"/>
    <w:rsid w:val="006E3831"/>
    <w:rsid w:val="006E441A"/>
    <w:rsid w:val="006E7796"/>
    <w:rsid w:val="006F0412"/>
    <w:rsid w:val="006F2F01"/>
    <w:rsid w:val="006F318D"/>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6834"/>
    <w:rsid w:val="007679A3"/>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2EEF"/>
    <w:rsid w:val="007A4117"/>
    <w:rsid w:val="007A6037"/>
    <w:rsid w:val="007A6B40"/>
    <w:rsid w:val="007B0BCC"/>
    <w:rsid w:val="007B12B5"/>
    <w:rsid w:val="007B2C8C"/>
    <w:rsid w:val="007B2E09"/>
    <w:rsid w:val="007B5F1E"/>
    <w:rsid w:val="007B7C6D"/>
    <w:rsid w:val="007C19CE"/>
    <w:rsid w:val="007C2CB4"/>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428B"/>
    <w:rsid w:val="0082643E"/>
    <w:rsid w:val="00827CB4"/>
    <w:rsid w:val="00827EBF"/>
    <w:rsid w:val="008316BE"/>
    <w:rsid w:val="00831E79"/>
    <w:rsid w:val="0083308A"/>
    <w:rsid w:val="00837705"/>
    <w:rsid w:val="0083795D"/>
    <w:rsid w:val="00840DBD"/>
    <w:rsid w:val="00844196"/>
    <w:rsid w:val="00845A4B"/>
    <w:rsid w:val="008469A8"/>
    <w:rsid w:val="00855F38"/>
    <w:rsid w:val="00855F86"/>
    <w:rsid w:val="00856767"/>
    <w:rsid w:val="00856B40"/>
    <w:rsid w:val="00864864"/>
    <w:rsid w:val="00870B1F"/>
    <w:rsid w:val="008730E0"/>
    <w:rsid w:val="0087613E"/>
    <w:rsid w:val="0088114A"/>
    <w:rsid w:val="00884938"/>
    <w:rsid w:val="00893CE9"/>
    <w:rsid w:val="00896752"/>
    <w:rsid w:val="00897FB1"/>
    <w:rsid w:val="008A01F5"/>
    <w:rsid w:val="008A0231"/>
    <w:rsid w:val="008A1533"/>
    <w:rsid w:val="008A26C4"/>
    <w:rsid w:val="008A3D37"/>
    <w:rsid w:val="008A5F31"/>
    <w:rsid w:val="008B11D6"/>
    <w:rsid w:val="008B7BB4"/>
    <w:rsid w:val="008C1BA6"/>
    <w:rsid w:val="008C60F0"/>
    <w:rsid w:val="008D00B7"/>
    <w:rsid w:val="008D049E"/>
    <w:rsid w:val="008D2719"/>
    <w:rsid w:val="008D3E07"/>
    <w:rsid w:val="008E0BDE"/>
    <w:rsid w:val="008E1D84"/>
    <w:rsid w:val="008E5712"/>
    <w:rsid w:val="008F0EF2"/>
    <w:rsid w:val="008F60A6"/>
    <w:rsid w:val="008F73FF"/>
    <w:rsid w:val="00900545"/>
    <w:rsid w:val="00903F14"/>
    <w:rsid w:val="0091018D"/>
    <w:rsid w:val="009122C0"/>
    <w:rsid w:val="0091331F"/>
    <w:rsid w:val="009134CB"/>
    <w:rsid w:val="0091714E"/>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491B"/>
    <w:rsid w:val="0095034F"/>
    <w:rsid w:val="00955641"/>
    <w:rsid w:val="00956824"/>
    <w:rsid w:val="0096010E"/>
    <w:rsid w:val="00961CC7"/>
    <w:rsid w:val="009620ED"/>
    <w:rsid w:val="00962A4E"/>
    <w:rsid w:val="00962A88"/>
    <w:rsid w:val="00967F87"/>
    <w:rsid w:val="00974A71"/>
    <w:rsid w:val="00975986"/>
    <w:rsid w:val="009775A8"/>
    <w:rsid w:val="00981C82"/>
    <w:rsid w:val="00981ED1"/>
    <w:rsid w:val="00990091"/>
    <w:rsid w:val="009900A6"/>
    <w:rsid w:val="009922F9"/>
    <w:rsid w:val="00996A98"/>
    <w:rsid w:val="009A3394"/>
    <w:rsid w:val="009A4623"/>
    <w:rsid w:val="009A5B4E"/>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D37CE"/>
    <w:rsid w:val="009D568B"/>
    <w:rsid w:val="009E1258"/>
    <w:rsid w:val="009E2984"/>
    <w:rsid w:val="009E31DF"/>
    <w:rsid w:val="009E40C2"/>
    <w:rsid w:val="009E52BD"/>
    <w:rsid w:val="009E60C1"/>
    <w:rsid w:val="009F0299"/>
    <w:rsid w:val="009F0FAD"/>
    <w:rsid w:val="009F20D5"/>
    <w:rsid w:val="009F2CA0"/>
    <w:rsid w:val="009F2D01"/>
    <w:rsid w:val="009F2F88"/>
    <w:rsid w:val="009F665D"/>
    <w:rsid w:val="00A0241C"/>
    <w:rsid w:val="00A06B36"/>
    <w:rsid w:val="00A07CF8"/>
    <w:rsid w:val="00A1001B"/>
    <w:rsid w:val="00A12D8E"/>
    <w:rsid w:val="00A14D61"/>
    <w:rsid w:val="00A17005"/>
    <w:rsid w:val="00A17C94"/>
    <w:rsid w:val="00A26FED"/>
    <w:rsid w:val="00A30FDF"/>
    <w:rsid w:val="00A33237"/>
    <w:rsid w:val="00A33D98"/>
    <w:rsid w:val="00A36E4D"/>
    <w:rsid w:val="00A3772C"/>
    <w:rsid w:val="00A40BFF"/>
    <w:rsid w:val="00A42388"/>
    <w:rsid w:val="00A45834"/>
    <w:rsid w:val="00A45B6A"/>
    <w:rsid w:val="00A50210"/>
    <w:rsid w:val="00A51AD0"/>
    <w:rsid w:val="00A53802"/>
    <w:rsid w:val="00A541D6"/>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14DB"/>
    <w:rsid w:val="00A9162C"/>
    <w:rsid w:val="00A91869"/>
    <w:rsid w:val="00A9380C"/>
    <w:rsid w:val="00A940D3"/>
    <w:rsid w:val="00A94B0D"/>
    <w:rsid w:val="00A94F69"/>
    <w:rsid w:val="00A95A9B"/>
    <w:rsid w:val="00A96C61"/>
    <w:rsid w:val="00AA0E69"/>
    <w:rsid w:val="00AA0FA8"/>
    <w:rsid w:val="00AA4DFD"/>
    <w:rsid w:val="00AA631D"/>
    <w:rsid w:val="00AA64AC"/>
    <w:rsid w:val="00AA7B8B"/>
    <w:rsid w:val="00AC13BE"/>
    <w:rsid w:val="00AC1E30"/>
    <w:rsid w:val="00AC2975"/>
    <w:rsid w:val="00AC3BFA"/>
    <w:rsid w:val="00AC486E"/>
    <w:rsid w:val="00AC7060"/>
    <w:rsid w:val="00AD21F2"/>
    <w:rsid w:val="00AD2B99"/>
    <w:rsid w:val="00AD3D64"/>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21C16"/>
    <w:rsid w:val="00B221E4"/>
    <w:rsid w:val="00B24EEB"/>
    <w:rsid w:val="00B353D2"/>
    <w:rsid w:val="00B35BEA"/>
    <w:rsid w:val="00B403E9"/>
    <w:rsid w:val="00B436D9"/>
    <w:rsid w:val="00B44E2C"/>
    <w:rsid w:val="00B452D4"/>
    <w:rsid w:val="00B45681"/>
    <w:rsid w:val="00B46A56"/>
    <w:rsid w:val="00B46AD8"/>
    <w:rsid w:val="00B4745B"/>
    <w:rsid w:val="00B47EE3"/>
    <w:rsid w:val="00B5051E"/>
    <w:rsid w:val="00B55AD9"/>
    <w:rsid w:val="00B57609"/>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308"/>
    <w:rsid w:val="00BA2F09"/>
    <w:rsid w:val="00BA4306"/>
    <w:rsid w:val="00BA4351"/>
    <w:rsid w:val="00BA573A"/>
    <w:rsid w:val="00BA66BB"/>
    <w:rsid w:val="00BA766F"/>
    <w:rsid w:val="00BC17A3"/>
    <w:rsid w:val="00BC1A3F"/>
    <w:rsid w:val="00BC2BCC"/>
    <w:rsid w:val="00BC3E90"/>
    <w:rsid w:val="00BC4102"/>
    <w:rsid w:val="00BC4E32"/>
    <w:rsid w:val="00BD133E"/>
    <w:rsid w:val="00BD2928"/>
    <w:rsid w:val="00BD2B36"/>
    <w:rsid w:val="00BD3F2F"/>
    <w:rsid w:val="00BD4D6D"/>
    <w:rsid w:val="00BE29F6"/>
    <w:rsid w:val="00BE5B9E"/>
    <w:rsid w:val="00BE7386"/>
    <w:rsid w:val="00BE7946"/>
    <w:rsid w:val="00BE7F73"/>
    <w:rsid w:val="00BF0216"/>
    <w:rsid w:val="00BF05C3"/>
    <w:rsid w:val="00BF0D6A"/>
    <w:rsid w:val="00BF4298"/>
    <w:rsid w:val="00BF4C36"/>
    <w:rsid w:val="00BF66FF"/>
    <w:rsid w:val="00C010F5"/>
    <w:rsid w:val="00C01860"/>
    <w:rsid w:val="00C0610F"/>
    <w:rsid w:val="00C06480"/>
    <w:rsid w:val="00C06888"/>
    <w:rsid w:val="00C074D0"/>
    <w:rsid w:val="00C106AA"/>
    <w:rsid w:val="00C10B48"/>
    <w:rsid w:val="00C12A4D"/>
    <w:rsid w:val="00C15963"/>
    <w:rsid w:val="00C1602A"/>
    <w:rsid w:val="00C1755C"/>
    <w:rsid w:val="00C20FE9"/>
    <w:rsid w:val="00C21C63"/>
    <w:rsid w:val="00C245EC"/>
    <w:rsid w:val="00C2524E"/>
    <w:rsid w:val="00C30ED8"/>
    <w:rsid w:val="00C3290D"/>
    <w:rsid w:val="00C42886"/>
    <w:rsid w:val="00C42C97"/>
    <w:rsid w:val="00C44D17"/>
    <w:rsid w:val="00C47E6A"/>
    <w:rsid w:val="00C5079D"/>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5EE6"/>
    <w:rsid w:val="00C86303"/>
    <w:rsid w:val="00C9029F"/>
    <w:rsid w:val="00C918BB"/>
    <w:rsid w:val="00C92CD2"/>
    <w:rsid w:val="00CA56B9"/>
    <w:rsid w:val="00CB4B6D"/>
    <w:rsid w:val="00CB6EB3"/>
    <w:rsid w:val="00CC005E"/>
    <w:rsid w:val="00CC0C79"/>
    <w:rsid w:val="00CC1FF5"/>
    <w:rsid w:val="00CC22DC"/>
    <w:rsid w:val="00CC6AD9"/>
    <w:rsid w:val="00CD0BDB"/>
    <w:rsid w:val="00CD41FB"/>
    <w:rsid w:val="00CD6450"/>
    <w:rsid w:val="00CD648B"/>
    <w:rsid w:val="00CD655B"/>
    <w:rsid w:val="00CE0D5C"/>
    <w:rsid w:val="00CE2175"/>
    <w:rsid w:val="00CE472A"/>
    <w:rsid w:val="00CE6389"/>
    <w:rsid w:val="00CE7D73"/>
    <w:rsid w:val="00CF42D3"/>
    <w:rsid w:val="00CF5112"/>
    <w:rsid w:val="00CF6543"/>
    <w:rsid w:val="00CF7276"/>
    <w:rsid w:val="00D03EBB"/>
    <w:rsid w:val="00D0409B"/>
    <w:rsid w:val="00D05979"/>
    <w:rsid w:val="00D06F71"/>
    <w:rsid w:val="00D070E5"/>
    <w:rsid w:val="00D071B2"/>
    <w:rsid w:val="00D07DA4"/>
    <w:rsid w:val="00D107C8"/>
    <w:rsid w:val="00D13218"/>
    <w:rsid w:val="00D13564"/>
    <w:rsid w:val="00D15A0E"/>
    <w:rsid w:val="00D17192"/>
    <w:rsid w:val="00D20243"/>
    <w:rsid w:val="00D20DB0"/>
    <w:rsid w:val="00D23483"/>
    <w:rsid w:val="00D238E1"/>
    <w:rsid w:val="00D24E39"/>
    <w:rsid w:val="00D25A90"/>
    <w:rsid w:val="00D26158"/>
    <w:rsid w:val="00D322D8"/>
    <w:rsid w:val="00D41679"/>
    <w:rsid w:val="00D43234"/>
    <w:rsid w:val="00D440F2"/>
    <w:rsid w:val="00D45F77"/>
    <w:rsid w:val="00D50370"/>
    <w:rsid w:val="00D52E15"/>
    <w:rsid w:val="00D56890"/>
    <w:rsid w:val="00D57082"/>
    <w:rsid w:val="00D57BE5"/>
    <w:rsid w:val="00D60EA5"/>
    <w:rsid w:val="00D63C34"/>
    <w:rsid w:val="00D63E75"/>
    <w:rsid w:val="00D64D23"/>
    <w:rsid w:val="00D65658"/>
    <w:rsid w:val="00D65B15"/>
    <w:rsid w:val="00D65C91"/>
    <w:rsid w:val="00D67F63"/>
    <w:rsid w:val="00D721DD"/>
    <w:rsid w:val="00D740DF"/>
    <w:rsid w:val="00D74C63"/>
    <w:rsid w:val="00D74D27"/>
    <w:rsid w:val="00D74FC0"/>
    <w:rsid w:val="00D7723D"/>
    <w:rsid w:val="00D80DD2"/>
    <w:rsid w:val="00D827AB"/>
    <w:rsid w:val="00D83A84"/>
    <w:rsid w:val="00D84565"/>
    <w:rsid w:val="00D85FF3"/>
    <w:rsid w:val="00D934F3"/>
    <w:rsid w:val="00D93728"/>
    <w:rsid w:val="00D93D46"/>
    <w:rsid w:val="00D94175"/>
    <w:rsid w:val="00D944E8"/>
    <w:rsid w:val="00DA0367"/>
    <w:rsid w:val="00DA0802"/>
    <w:rsid w:val="00DA111A"/>
    <w:rsid w:val="00DA30A6"/>
    <w:rsid w:val="00DA4463"/>
    <w:rsid w:val="00DA4EA9"/>
    <w:rsid w:val="00DA5592"/>
    <w:rsid w:val="00DB0B27"/>
    <w:rsid w:val="00DB1599"/>
    <w:rsid w:val="00DB1D04"/>
    <w:rsid w:val="00DB20B6"/>
    <w:rsid w:val="00DB474C"/>
    <w:rsid w:val="00DB4B3B"/>
    <w:rsid w:val="00DB58BB"/>
    <w:rsid w:val="00DC0260"/>
    <w:rsid w:val="00DC02E4"/>
    <w:rsid w:val="00DC0D29"/>
    <w:rsid w:val="00DC19D1"/>
    <w:rsid w:val="00DC68FA"/>
    <w:rsid w:val="00DC7095"/>
    <w:rsid w:val="00DD226C"/>
    <w:rsid w:val="00DD2974"/>
    <w:rsid w:val="00DD2D9D"/>
    <w:rsid w:val="00DD4907"/>
    <w:rsid w:val="00DD566A"/>
    <w:rsid w:val="00DD7450"/>
    <w:rsid w:val="00DE3441"/>
    <w:rsid w:val="00DE6975"/>
    <w:rsid w:val="00DE7C0B"/>
    <w:rsid w:val="00DF5E3F"/>
    <w:rsid w:val="00DF636B"/>
    <w:rsid w:val="00E02610"/>
    <w:rsid w:val="00E03957"/>
    <w:rsid w:val="00E05481"/>
    <w:rsid w:val="00E05B5E"/>
    <w:rsid w:val="00E1211D"/>
    <w:rsid w:val="00E13F6D"/>
    <w:rsid w:val="00E14AA2"/>
    <w:rsid w:val="00E15A83"/>
    <w:rsid w:val="00E177F7"/>
    <w:rsid w:val="00E22DE7"/>
    <w:rsid w:val="00E235A9"/>
    <w:rsid w:val="00E24D63"/>
    <w:rsid w:val="00E25745"/>
    <w:rsid w:val="00E2657F"/>
    <w:rsid w:val="00E26E96"/>
    <w:rsid w:val="00E30BBB"/>
    <w:rsid w:val="00E31090"/>
    <w:rsid w:val="00E32F23"/>
    <w:rsid w:val="00E34510"/>
    <w:rsid w:val="00E43CDC"/>
    <w:rsid w:val="00E44C25"/>
    <w:rsid w:val="00E44C9D"/>
    <w:rsid w:val="00E44E99"/>
    <w:rsid w:val="00E56D30"/>
    <w:rsid w:val="00E60DDE"/>
    <w:rsid w:val="00E62189"/>
    <w:rsid w:val="00E63E5F"/>
    <w:rsid w:val="00E65CD3"/>
    <w:rsid w:val="00E66B17"/>
    <w:rsid w:val="00E71166"/>
    <w:rsid w:val="00E7191C"/>
    <w:rsid w:val="00E74F69"/>
    <w:rsid w:val="00E82666"/>
    <w:rsid w:val="00E91A43"/>
    <w:rsid w:val="00E93F29"/>
    <w:rsid w:val="00EA2BD0"/>
    <w:rsid w:val="00EA33E0"/>
    <w:rsid w:val="00EA38A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E3A31"/>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0CE0"/>
    <w:rsid w:val="00F420F4"/>
    <w:rsid w:val="00F423BA"/>
    <w:rsid w:val="00F43998"/>
    <w:rsid w:val="00F44331"/>
    <w:rsid w:val="00F44C54"/>
    <w:rsid w:val="00F44C78"/>
    <w:rsid w:val="00F45E78"/>
    <w:rsid w:val="00F5044C"/>
    <w:rsid w:val="00F51D6D"/>
    <w:rsid w:val="00F54DD6"/>
    <w:rsid w:val="00F56730"/>
    <w:rsid w:val="00F57CC9"/>
    <w:rsid w:val="00F603A6"/>
    <w:rsid w:val="00F6095E"/>
    <w:rsid w:val="00F6174B"/>
    <w:rsid w:val="00F62CDF"/>
    <w:rsid w:val="00F63755"/>
    <w:rsid w:val="00F63C59"/>
    <w:rsid w:val="00F65067"/>
    <w:rsid w:val="00F736AC"/>
    <w:rsid w:val="00F73931"/>
    <w:rsid w:val="00F73E24"/>
    <w:rsid w:val="00F7510F"/>
    <w:rsid w:val="00F75CC2"/>
    <w:rsid w:val="00F77FB1"/>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1CB5"/>
    <w:rsid w:val="00FE2973"/>
    <w:rsid w:val="00FE44AC"/>
    <w:rsid w:val="00FE5AF4"/>
    <w:rsid w:val="00FE6330"/>
    <w:rsid w:val="00FE75A3"/>
    <w:rsid w:val="00FE761D"/>
    <w:rsid w:val="00FF1363"/>
    <w:rsid w:val="00FF426B"/>
    <w:rsid w:val="00FF6831"/>
    <w:rsid w:val="01B3C4F2"/>
    <w:rsid w:val="3CAA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ED7C4-1FA2-4E62-91CF-39B8BDD1925D}">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customXml/itemProps2.xml><?xml version="1.0" encoding="utf-8"?>
<ds:datastoreItem xmlns:ds="http://schemas.openxmlformats.org/officeDocument/2006/customXml" ds:itemID="{638071D1-82F2-4E05-965C-0FB047C368A2}">
  <ds:schemaRefs>
    <ds:schemaRef ds:uri="http://schemas.microsoft.com/sharepoint/v3/contenttype/forms"/>
  </ds:schemaRefs>
</ds:datastoreItem>
</file>

<file path=customXml/itemProps3.xml><?xml version="1.0" encoding="utf-8"?>
<ds:datastoreItem xmlns:ds="http://schemas.openxmlformats.org/officeDocument/2006/customXml" ds:itemID="{8359AB11-FD5B-487F-A85C-04BE6171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2023-11-09T12:45:00Z</dcterms:created>
  <dcterms:modified xsi:type="dcterms:W3CDTF">2023-11-13T10:18:00Z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0x0101009E3EC0C28316EC4B9485922EA71685C1</vt:lpwstr>
  </property>
  <property fmtid="{D5CDD505-2E9C-101B-9397-08002B2CF9AE}" pid="3" name="MediaServiceImageTags">
    <vt:lpwstr/>
  </property>
</Properties>
</file>