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4015" w14:textId="770DD275" w:rsidR="003847FA" w:rsidRPr="00D23122" w:rsidRDefault="003847FA" w:rsidP="009A2BB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lang w:val="en-US"/>
        </w:rPr>
        <w:t>Berger</w:t>
      </w:r>
      <w:r w:rsidR="00574018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Pr="00D23122">
        <w:rPr>
          <w:rStyle w:val="normaltextrun"/>
          <w:rFonts w:ascii="Calibri" w:hAnsi="Calibri" w:cs="Calibri"/>
          <w:b/>
          <w:bCs/>
          <w:lang w:val="en-US"/>
        </w:rPr>
        <w:t>Textiles </w:t>
      </w:r>
      <w:r w:rsidR="00016940">
        <w:rPr>
          <w:rStyle w:val="normaltextrun"/>
          <w:rFonts w:ascii="Calibri" w:hAnsi="Calibri" w:cs="Calibri"/>
          <w:b/>
          <w:bCs/>
          <w:lang w:val="en-US"/>
        </w:rPr>
        <w:t xml:space="preserve">Showcases Full Range of </w:t>
      </w:r>
      <w:r w:rsidRPr="00D23122">
        <w:rPr>
          <w:rStyle w:val="normaltextrun"/>
          <w:rFonts w:ascii="Calibri" w:hAnsi="Calibri" w:cs="Calibri"/>
          <w:b/>
          <w:bCs/>
          <w:lang w:val="en-US"/>
        </w:rPr>
        <w:t xml:space="preserve">Textile Solutions at </w:t>
      </w:r>
      <w:r w:rsidR="00016940">
        <w:rPr>
          <w:rStyle w:val="normaltextrun"/>
          <w:rFonts w:ascii="Calibri" w:hAnsi="Calibri" w:cs="Calibri"/>
          <w:b/>
          <w:bCs/>
          <w:lang w:val="en-US"/>
        </w:rPr>
        <w:t>FESPA M</w:t>
      </w:r>
      <w:r w:rsidR="00283B78">
        <w:rPr>
          <w:rStyle w:val="normaltextrun"/>
          <w:rFonts w:ascii="Calibri" w:hAnsi="Calibri" w:cs="Calibri"/>
          <w:b/>
          <w:bCs/>
          <w:lang w:val="en-US"/>
        </w:rPr>
        <w:t>iddle East</w:t>
      </w:r>
      <w:r w:rsidRPr="00D23122">
        <w:rPr>
          <w:rStyle w:val="normaltextrun"/>
          <w:rFonts w:ascii="Calibri" w:hAnsi="Calibri" w:cs="Calibri"/>
          <w:b/>
          <w:bCs/>
          <w:lang w:val="en-US"/>
        </w:rPr>
        <w:t xml:space="preserve"> 202</w:t>
      </w:r>
      <w:r w:rsidR="00F406EA">
        <w:rPr>
          <w:rStyle w:val="normaltextrun"/>
          <w:rFonts w:ascii="Calibri" w:hAnsi="Calibri" w:cs="Calibri"/>
          <w:b/>
          <w:bCs/>
          <w:lang w:val="en-US"/>
        </w:rPr>
        <w:t>4</w:t>
      </w:r>
      <w:r w:rsidRPr="00D23122">
        <w:rPr>
          <w:rStyle w:val="eop"/>
          <w:rFonts w:ascii="Calibri" w:hAnsi="Calibri" w:cs="Calibri"/>
          <w:lang w:val="en-US"/>
        </w:rPr>
        <w:t> </w:t>
      </w:r>
    </w:p>
    <w:p w14:paraId="22E15C64" w14:textId="77777777" w:rsidR="003847FA" w:rsidRPr="00D23122" w:rsidRDefault="003847FA" w:rsidP="009A2BB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lang w:val="en-US"/>
        </w:rPr>
        <w:t> </w:t>
      </w:r>
    </w:p>
    <w:p w14:paraId="7D3EA3E3" w14:textId="5E1B6052" w:rsidR="003847FA" w:rsidRPr="00D23122" w:rsidRDefault="00A81D30" w:rsidP="009A2BB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lang w:val="en-US"/>
        </w:rPr>
        <w:t>C</w:t>
      </w:r>
      <w:r w:rsidRPr="00A81D30">
        <w:rPr>
          <w:rStyle w:val="normaltextrun"/>
          <w:rFonts w:ascii="Calibri" w:hAnsi="Calibri" w:cs="Calibri"/>
          <w:b/>
          <w:bCs/>
          <w:i/>
          <w:iCs/>
          <w:color w:val="FF0000"/>
          <w:lang w:val="en-US"/>
        </w:rPr>
        <w:t xml:space="preserve">hoice of High-Performance Soft Signage </w:t>
      </w:r>
      <w:r w:rsidR="000D0994">
        <w:rPr>
          <w:rStyle w:val="normaltextrun"/>
          <w:rFonts w:ascii="Calibri" w:hAnsi="Calibri" w:cs="Calibri"/>
          <w:b/>
          <w:bCs/>
          <w:i/>
          <w:iCs/>
          <w:color w:val="FF0000"/>
          <w:lang w:val="en-US"/>
        </w:rPr>
        <w:t>M</w:t>
      </w:r>
      <w:r w:rsidRPr="00A81D30">
        <w:rPr>
          <w:rStyle w:val="normaltextrun"/>
          <w:rFonts w:ascii="Calibri" w:hAnsi="Calibri" w:cs="Calibri"/>
          <w:b/>
          <w:bCs/>
          <w:i/>
          <w:iCs/>
          <w:color w:val="FF0000"/>
          <w:lang w:val="en-US"/>
        </w:rPr>
        <w:t>aterials with 100% Recycled Options</w:t>
      </w:r>
      <w:r w:rsidR="003847FA" w:rsidRPr="00D23122">
        <w:rPr>
          <w:rStyle w:val="eop"/>
          <w:rFonts w:ascii="Calibri" w:hAnsi="Calibri" w:cs="Calibri"/>
          <w:lang w:val="en-US"/>
        </w:rPr>
        <w:t> </w:t>
      </w:r>
    </w:p>
    <w:p w14:paraId="0557B25B" w14:textId="77777777" w:rsidR="00A81D30" w:rsidRDefault="00A81D30" w:rsidP="009A2BB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</w:p>
    <w:p w14:paraId="67222736" w14:textId="789849E4" w:rsidR="003847FA" w:rsidRPr="00D23122" w:rsidRDefault="00175470" w:rsidP="009A2BB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lang w:val="en-US"/>
        </w:rPr>
        <w:t>Booth</w:t>
      </w:r>
      <w:r w:rsidR="003847FA" w:rsidRPr="00D23122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="00016940">
        <w:rPr>
          <w:rStyle w:val="normaltextrun"/>
          <w:rFonts w:ascii="Calibri" w:hAnsi="Calibri" w:cs="Calibri"/>
          <w:b/>
          <w:bCs/>
          <w:lang w:val="en-US"/>
        </w:rPr>
        <w:t>2-B6</w:t>
      </w:r>
    </w:p>
    <w:p w14:paraId="24472440" w14:textId="77777777" w:rsidR="003847FA" w:rsidRPr="00D23122" w:rsidRDefault="003847FA" w:rsidP="009A2BB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lang w:val="en-US"/>
        </w:rPr>
        <w:t> </w:t>
      </w:r>
      <w:r w:rsidRPr="00D23122">
        <w:rPr>
          <w:rStyle w:val="eop"/>
          <w:rFonts w:ascii="Calibri" w:hAnsi="Calibri" w:cs="Calibri"/>
          <w:color w:val="000000"/>
          <w:sz w:val="18"/>
          <w:szCs w:val="18"/>
          <w:lang w:val="en-US"/>
        </w:rPr>
        <w:t> </w:t>
      </w:r>
    </w:p>
    <w:p w14:paraId="52B6D16E" w14:textId="5E1507FF" w:rsidR="00175470" w:rsidRPr="00D23122" w:rsidRDefault="00D23122" w:rsidP="009A2BB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Berger</w:t>
      </w:r>
      <w:r w:rsidR="0057401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Pr="002228A8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Textiles, </w:t>
      </w:r>
      <w:r w:rsidR="002228A8" w:rsidRPr="002228A8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Krefeld</w:t>
      </w:r>
      <w:r w:rsidR="002228A8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="002228A8" w:rsidRPr="002228A8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German</w:t>
      </w:r>
      <w:r w:rsidR="002228A8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y, </w:t>
      </w:r>
      <w:r w:rsidR="002228A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24</w:t>
      </w:r>
      <w:r w:rsidR="002228A8" w:rsidRPr="002228A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="003847FA" w:rsidRPr="002228A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 </w:t>
      </w:r>
      <w:r w:rsidR="00016940" w:rsidRPr="002228A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January</w:t>
      </w:r>
      <w:r w:rsidR="003847FA" w:rsidRPr="002228A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 202</w:t>
      </w:r>
      <w:r w:rsidR="00016940" w:rsidRPr="002228A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4</w:t>
      </w:r>
      <w:r w:rsidR="003847FA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– 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Berger</w:t>
      </w:r>
      <w:r w:rsidR="00574018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Textiles,</w:t>
      </w:r>
      <w:r w:rsidR="003847FA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a leading</w:t>
      </w:r>
      <w:r w:rsidR="009B2AD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global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supplier of textiles for wide format digital printing, interior decor and apparel, will </w:t>
      </w:r>
      <w:r w:rsidR="0001694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spotlight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175470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its full </w:t>
      </w:r>
      <w:r w:rsidR="0001694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Soft Signage s</w:t>
      </w:r>
      <w:r w:rsidR="00175470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olutions portfolio for the 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first time </w:t>
      </w:r>
      <w:r w:rsidR="00175470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at</w:t>
      </w:r>
      <w:r w:rsidR="0001694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FESPA Middle East 2024</w:t>
      </w:r>
      <w:r w:rsidR="00AD3ECA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AD3ECA" w:rsidRPr="00F640A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(</w:t>
      </w:r>
      <w:r w:rsidR="00AD3ECA" w:rsidRPr="00F640A7">
        <w:rPr>
          <w:rFonts w:asciiTheme="minorHAnsi" w:hAnsiTheme="minorHAnsi" w:cstheme="minorHAnsi"/>
          <w:color w:val="040C28"/>
          <w:sz w:val="20"/>
          <w:szCs w:val="20"/>
        </w:rPr>
        <w:t xml:space="preserve">Dubai </w:t>
      </w:r>
      <w:r w:rsidR="00AD3ECA" w:rsidRPr="00AD3ECA">
        <w:rPr>
          <w:rFonts w:asciiTheme="minorHAnsi" w:hAnsiTheme="minorHAnsi" w:cstheme="minorHAnsi"/>
          <w:color w:val="040C28"/>
          <w:sz w:val="20"/>
          <w:szCs w:val="20"/>
        </w:rPr>
        <w:t>Exhibition</w:t>
      </w:r>
      <w:r w:rsidR="00AD3ECA" w:rsidRPr="00F640A7">
        <w:rPr>
          <w:rFonts w:asciiTheme="minorHAnsi" w:hAnsiTheme="minorHAnsi" w:cstheme="minorHAnsi"/>
          <w:color w:val="040C28"/>
          <w:sz w:val="20"/>
          <w:szCs w:val="20"/>
        </w:rPr>
        <w:t xml:space="preserve"> Centre, 29-31 January 2024)</w:t>
      </w:r>
      <w:r w:rsidR="00175470" w:rsidRPr="00F640A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27936C4B" w14:textId="77777777" w:rsidR="00175470" w:rsidRPr="00D23122" w:rsidRDefault="00175470" w:rsidP="009A2BB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7C694F09" w14:textId="27D01E2D" w:rsidR="00016940" w:rsidRDefault="00547A0C" w:rsidP="009A2BB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</w:t>
      </w:r>
      <w:r w:rsidRP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ttendees </w:t>
      </w:r>
      <w:r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at this year’s event </w:t>
      </w:r>
      <w:r w:rsidRP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will have the chance to discover </w:t>
      </w:r>
      <w:r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Berger Textiles</w:t>
      </w:r>
      <w:r w:rsidR="00112271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’</w:t>
      </w:r>
      <w:r w:rsidRP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complete portfolio</w:t>
      </w:r>
      <w:r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for t</w:t>
      </w:r>
      <w:r w:rsid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he s</w:t>
      </w:r>
      <w:r w:rsidR="00016940" w:rsidRP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oft </w:t>
      </w:r>
      <w:r w:rsid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</w:t>
      </w:r>
      <w:r w:rsidR="00016940" w:rsidRPr="00016940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ignage </w:t>
      </w:r>
      <w:r w:rsidR="00D53FD9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industry</w:t>
      </w:r>
      <w:r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with a focus on three key products</w:t>
      </w:r>
      <w:r w:rsidR="00B26039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:</w:t>
      </w:r>
      <w:r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016940" w:rsidRPr="00016940">
        <w:rPr>
          <w:rFonts w:ascii="Segoe UI" w:hAnsi="Segoe UI" w:cs="Segoe UI"/>
          <w:sz w:val="18"/>
          <w:szCs w:val="18"/>
          <w:lang w:val="en-US"/>
        </w:rPr>
        <w:t>Samba</w:t>
      </w:r>
      <w:r>
        <w:rPr>
          <w:rFonts w:ascii="Segoe UI" w:hAnsi="Segoe UI" w:cs="Segoe UI"/>
          <w:sz w:val="18"/>
          <w:szCs w:val="18"/>
          <w:lang w:val="en-US"/>
        </w:rPr>
        <w:t xml:space="preserve">, </w:t>
      </w:r>
      <w:r w:rsidR="00016940" w:rsidRPr="00016940">
        <w:rPr>
          <w:rFonts w:ascii="Segoe UI" w:hAnsi="Segoe UI" w:cs="Segoe UI"/>
          <w:sz w:val="18"/>
          <w:szCs w:val="18"/>
          <w:lang w:val="en-US"/>
        </w:rPr>
        <w:t xml:space="preserve">Lumina </w:t>
      </w:r>
      <w:r>
        <w:rPr>
          <w:rFonts w:ascii="Segoe UI" w:hAnsi="Segoe UI" w:cs="Segoe UI"/>
          <w:sz w:val="18"/>
          <w:szCs w:val="18"/>
          <w:lang w:val="en-US"/>
        </w:rPr>
        <w:t xml:space="preserve">and </w:t>
      </w:r>
      <w:proofErr w:type="spellStart"/>
      <w:r w:rsidR="00016940" w:rsidRPr="00016940">
        <w:rPr>
          <w:rFonts w:ascii="Segoe UI" w:hAnsi="Segoe UI" w:cs="Segoe UI"/>
          <w:sz w:val="18"/>
          <w:szCs w:val="18"/>
          <w:lang w:val="en-US"/>
        </w:rPr>
        <w:t>Mozaik</w:t>
      </w:r>
      <w:proofErr w:type="spellEnd"/>
      <w:r w:rsidR="0069398C">
        <w:rPr>
          <w:rFonts w:ascii="Segoe UI" w:hAnsi="Segoe UI" w:cs="Segoe UI"/>
          <w:sz w:val="18"/>
          <w:szCs w:val="18"/>
          <w:lang w:val="en-US"/>
        </w:rPr>
        <w:t>. A</w:t>
      </w:r>
      <w:r w:rsidR="00D53FD9">
        <w:rPr>
          <w:rFonts w:ascii="Segoe UI" w:hAnsi="Segoe UI" w:cs="Segoe UI"/>
          <w:sz w:val="18"/>
          <w:szCs w:val="18"/>
          <w:lang w:val="en-US"/>
        </w:rPr>
        <w:t xml:space="preserve">ll </w:t>
      </w:r>
      <w:r w:rsidR="0069398C">
        <w:rPr>
          <w:rFonts w:ascii="Segoe UI" w:hAnsi="Segoe UI" w:cs="Segoe UI"/>
          <w:sz w:val="18"/>
          <w:szCs w:val="18"/>
          <w:lang w:val="en-US"/>
        </w:rPr>
        <w:t xml:space="preserve">three are </w:t>
      </w:r>
      <w:r w:rsidR="00D53FD9">
        <w:rPr>
          <w:rFonts w:ascii="Segoe UI" w:hAnsi="Segoe UI" w:cs="Segoe UI"/>
          <w:sz w:val="18"/>
          <w:szCs w:val="18"/>
          <w:lang w:val="en-US"/>
        </w:rPr>
        <w:t xml:space="preserve">available in </w:t>
      </w:r>
      <w:r w:rsidR="0069398C">
        <w:rPr>
          <w:rFonts w:ascii="Segoe UI" w:hAnsi="Segoe UI" w:cs="Segoe UI"/>
          <w:sz w:val="18"/>
          <w:szCs w:val="18"/>
          <w:lang w:val="en-US"/>
        </w:rPr>
        <w:t xml:space="preserve">their </w:t>
      </w:r>
      <w:r w:rsidR="00D53FD9">
        <w:rPr>
          <w:rFonts w:ascii="Segoe UI" w:hAnsi="Segoe UI" w:cs="Segoe UI"/>
          <w:sz w:val="18"/>
          <w:szCs w:val="18"/>
          <w:lang w:val="en-US"/>
        </w:rPr>
        <w:t xml:space="preserve">original </w:t>
      </w:r>
      <w:r w:rsidR="0069398C">
        <w:rPr>
          <w:rFonts w:ascii="Segoe UI" w:hAnsi="Segoe UI" w:cs="Segoe UI"/>
          <w:sz w:val="18"/>
          <w:szCs w:val="18"/>
          <w:lang w:val="en-US"/>
        </w:rPr>
        <w:t>versions or</w:t>
      </w:r>
      <w:r w:rsidR="00D53FD9">
        <w:rPr>
          <w:rFonts w:ascii="Segoe UI" w:hAnsi="Segoe UI" w:cs="Segoe UI"/>
          <w:sz w:val="18"/>
          <w:szCs w:val="18"/>
          <w:lang w:val="en-US"/>
        </w:rPr>
        <w:t xml:space="preserve"> </w:t>
      </w:r>
      <w:r w:rsidR="0069398C">
        <w:rPr>
          <w:rFonts w:ascii="Segoe UI" w:hAnsi="Segoe UI" w:cs="Segoe UI"/>
          <w:sz w:val="18"/>
          <w:szCs w:val="18"/>
          <w:lang w:val="en-US"/>
        </w:rPr>
        <w:t xml:space="preserve">with </w:t>
      </w:r>
      <w:r w:rsidR="00D53FD9">
        <w:rPr>
          <w:rFonts w:ascii="Segoe UI" w:hAnsi="Segoe UI" w:cs="Segoe UI"/>
          <w:sz w:val="18"/>
          <w:szCs w:val="18"/>
          <w:lang w:val="en-US"/>
        </w:rPr>
        <w:t xml:space="preserve">100% </w:t>
      </w:r>
      <w:r w:rsidR="00BD56AA">
        <w:rPr>
          <w:rFonts w:ascii="Segoe UI" w:hAnsi="Segoe UI" w:cs="Segoe UI"/>
          <w:sz w:val="18"/>
          <w:szCs w:val="18"/>
          <w:lang w:val="en-US"/>
        </w:rPr>
        <w:t xml:space="preserve">GRS certified </w:t>
      </w:r>
      <w:r w:rsidR="00D53FD9">
        <w:rPr>
          <w:rFonts w:ascii="Segoe UI" w:hAnsi="Segoe UI" w:cs="Segoe UI"/>
          <w:sz w:val="18"/>
          <w:szCs w:val="18"/>
          <w:lang w:val="en-US"/>
        </w:rPr>
        <w:t>recycled yarns</w:t>
      </w:r>
      <w:r w:rsidR="0069398C">
        <w:rPr>
          <w:rFonts w:ascii="Segoe UI" w:hAnsi="Segoe UI" w:cs="Segoe UI"/>
          <w:sz w:val="18"/>
          <w:szCs w:val="18"/>
          <w:lang w:val="en-US"/>
        </w:rPr>
        <w:t>,</w:t>
      </w:r>
      <w:r w:rsidR="00E82AA9">
        <w:rPr>
          <w:rFonts w:ascii="Segoe UI" w:hAnsi="Segoe UI" w:cs="Segoe UI"/>
          <w:sz w:val="18"/>
          <w:szCs w:val="18"/>
          <w:lang w:val="en-US"/>
        </w:rPr>
        <w:t xml:space="preserve"> delivering on the company’s </w:t>
      </w:r>
      <w:r w:rsidR="006412D6">
        <w:rPr>
          <w:rFonts w:ascii="Segoe UI" w:hAnsi="Segoe UI" w:cs="Segoe UI"/>
          <w:sz w:val="18"/>
          <w:szCs w:val="18"/>
          <w:lang w:val="en-US"/>
        </w:rPr>
        <w:t>commitment</w:t>
      </w:r>
      <w:r w:rsidR="00E82AA9">
        <w:rPr>
          <w:rFonts w:ascii="Segoe UI" w:hAnsi="Segoe UI" w:cs="Segoe UI"/>
          <w:sz w:val="18"/>
          <w:szCs w:val="18"/>
          <w:lang w:val="en-US"/>
        </w:rPr>
        <w:t xml:space="preserve"> towards a more circular business</w:t>
      </w:r>
      <w:r w:rsidR="006412D6">
        <w:rPr>
          <w:rFonts w:ascii="Segoe UI" w:hAnsi="Segoe UI" w:cs="Segoe UI"/>
          <w:sz w:val="18"/>
          <w:szCs w:val="18"/>
          <w:lang w:val="en-US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14:paraId="3DECE1F6" w14:textId="77777777" w:rsidR="00547A0C" w:rsidRDefault="00547A0C" w:rsidP="00C63E1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7539E3B" w14:textId="6A55D383" w:rsidR="00D53FD9" w:rsidRPr="00F640A7" w:rsidRDefault="00547A0C" w:rsidP="00C63E1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F640A7">
        <w:rPr>
          <w:rFonts w:ascii="Segoe UI" w:hAnsi="Segoe UI" w:cs="Segoe UI"/>
          <w:b/>
          <w:bCs/>
          <w:sz w:val="18"/>
          <w:szCs w:val="18"/>
          <w:lang w:val="en-US"/>
        </w:rPr>
        <w:t>Samba</w:t>
      </w:r>
      <w:r w:rsidR="006A25BE" w:rsidRPr="00F640A7">
        <w:rPr>
          <w:rFonts w:ascii="Segoe UI" w:hAnsi="Segoe UI" w:cs="Segoe UI"/>
          <w:b/>
          <w:bCs/>
          <w:sz w:val="18"/>
          <w:szCs w:val="18"/>
          <w:lang w:val="en-US"/>
        </w:rPr>
        <w:t>®</w:t>
      </w:r>
      <w:r w:rsidRPr="00F640A7">
        <w:rPr>
          <w:rFonts w:ascii="Segoe UI" w:hAnsi="Segoe UI" w:cs="Segoe UI"/>
          <w:b/>
          <w:bCs/>
          <w:sz w:val="18"/>
          <w:szCs w:val="18"/>
          <w:lang w:val="en-US"/>
        </w:rPr>
        <w:t xml:space="preserve"> and Samba® Green</w:t>
      </w:r>
    </w:p>
    <w:p w14:paraId="0620C554" w14:textId="77777777" w:rsidR="006A25BE" w:rsidRDefault="006A25BE" w:rsidP="00C63E1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108A0A0" w14:textId="45302458" w:rsidR="00D53FD9" w:rsidRDefault="00547A0C" w:rsidP="00C63E1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53FD9">
        <w:rPr>
          <w:rFonts w:ascii="Segoe UI" w:hAnsi="Segoe UI" w:cs="Segoe UI"/>
          <w:sz w:val="18"/>
          <w:szCs w:val="18"/>
          <w:lang w:val="en-US"/>
        </w:rPr>
        <w:t xml:space="preserve">Setting industry standards since its launch, this textile is easy to handle and delivers an excellent display of contrasting </w:t>
      </w:r>
      <w:proofErr w:type="spellStart"/>
      <w:r w:rsidRPr="00D53FD9">
        <w:rPr>
          <w:rFonts w:ascii="Segoe UI" w:hAnsi="Segoe UI" w:cs="Segoe UI"/>
          <w:sz w:val="18"/>
          <w:szCs w:val="18"/>
          <w:lang w:val="en-US"/>
        </w:rPr>
        <w:t>colours</w:t>
      </w:r>
      <w:proofErr w:type="spellEnd"/>
      <w:r w:rsidRPr="00D53FD9">
        <w:rPr>
          <w:rFonts w:ascii="Segoe UI" w:hAnsi="Segoe UI" w:cs="Segoe UI"/>
          <w:sz w:val="18"/>
          <w:szCs w:val="18"/>
          <w:lang w:val="en-US"/>
        </w:rPr>
        <w:t>. Airtight, crease resistant and water repellent, it is well known and loved by customers</w:t>
      </w:r>
      <w:r w:rsidR="00264A4A">
        <w:rPr>
          <w:rFonts w:ascii="Segoe UI" w:hAnsi="Segoe UI" w:cs="Segoe UI"/>
          <w:sz w:val="18"/>
          <w:szCs w:val="18"/>
          <w:lang w:val="en-US"/>
        </w:rPr>
        <w:t xml:space="preserve"> internationally</w:t>
      </w:r>
      <w:r w:rsidRPr="00D53FD9">
        <w:rPr>
          <w:rFonts w:ascii="Segoe UI" w:hAnsi="Segoe UI" w:cs="Segoe UI"/>
          <w:sz w:val="18"/>
          <w:szCs w:val="18"/>
          <w:lang w:val="en-US"/>
        </w:rPr>
        <w:t xml:space="preserve">.  </w:t>
      </w:r>
    </w:p>
    <w:p w14:paraId="524EA062" w14:textId="1E36AC55" w:rsidR="00016940" w:rsidRPr="00D53FD9" w:rsidRDefault="00547A0C" w:rsidP="00C63E1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53FD9">
        <w:rPr>
          <w:rFonts w:ascii="Segoe UI" w:hAnsi="Segoe UI" w:cs="Segoe UI"/>
          <w:sz w:val="18"/>
          <w:szCs w:val="18"/>
          <w:lang w:val="en-US"/>
        </w:rPr>
        <w:t xml:space="preserve">Retaining all the outstanding characteristics of the original Samba® textile </w:t>
      </w:r>
      <w:r w:rsidR="00A12586" w:rsidRPr="00D53FD9">
        <w:rPr>
          <w:rFonts w:ascii="Segoe UI" w:hAnsi="Segoe UI" w:cs="Segoe UI"/>
          <w:sz w:val="18"/>
          <w:szCs w:val="18"/>
          <w:lang w:val="en-US"/>
        </w:rPr>
        <w:t>while offering</w:t>
      </w:r>
      <w:r w:rsidRPr="00D53FD9">
        <w:rPr>
          <w:rFonts w:ascii="Segoe UI" w:hAnsi="Segoe UI" w:cs="Segoe UI"/>
          <w:sz w:val="18"/>
          <w:szCs w:val="18"/>
          <w:lang w:val="en-US"/>
        </w:rPr>
        <w:t xml:space="preserve"> a more sustainable choice for the industry</w:t>
      </w:r>
      <w:r w:rsidR="00264A4A">
        <w:rPr>
          <w:rFonts w:ascii="Segoe UI" w:hAnsi="Segoe UI" w:cs="Segoe UI"/>
          <w:sz w:val="18"/>
          <w:szCs w:val="18"/>
          <w:lang w:val="en-US"/>
        </w:rPr>
        <w:t>, t</w:t>
      </w:r>
      <w:r w:rsidRPr="00D53FD9">
        <w:rPr>
          <w:rFonts w:ascii="Segoe UI" w:hAnsi="Segoe UI" w:cs="Segoe UI"/>
          <w:sz w:val="18"/>
          <w:szCs w:val="18"/>
          <w:lang w:val="en-US"/>
        </w:rPr>
        <w:t>he yarn for Samba® Green is made of recycled plastic bottles</w:t>
      </w:r>
      <w:r w:rsidR="00264A4A">
        <w:rPr>
          <w:rFonts w:ascii="Segoe UI" w:hAnsi="Segoe UI" w:cs="Segoe UI"/>
          <w:sz w:val="18"/>
          <w:szCs w:val="18"/>
          <w:lang w:val="en-US"/>
        </w:rPr>
        <w:t>, b</w:t>
      </w:r>
      <w:r w:rsidRPr="00D53FD9">
        <w:rPr>
          <w:rFonts w:ascii="Segoe UI" w:hAnsi="Segoe UI" w:cs="Segoe UI"/>
          <w:sz w:val="18"/>
          <w:szCs w:val="18"/>
          <w:lang w:val="en-US"/>
        </w:rPr>
        <w:t xml:space="preserve">oasting a 54.6% </w:t>
      </w:r>
      <w:r w:rsidR="00264A4A">
        <w:rPr>
          <w:rFonts w:ascii="Segoe UI" w:hAnsi="Segoe UI" w:cs="Segoe UI"/>
          <w:sz w:val="18"/>
          <w:szCs w:val="18"/>
          <w:lang w:val="en-US"/>
        </w:rPr>
        <w:t xml:space="preserve">reduction in </w:t>
      </w:r>
      <w:r w:rsidRPr="00D53FD9">
        <w:rPr>
          <w:rFonts w:ascii="Segoe UI" w:hAnsi="Segoe UI" w:cs="Segoe UI"/>
          <w:sz w:val="18"/>
          <w:szCs w:val="18"/>
          <w:lang w:val="en-US"/>
        </w:rPr>
        <w:t xml:space="preserve">CO2 emissions at the production stage.  </w:t>
      </w:r>
    </w:p>
    <w:p w14:paraId="329E427B" w14:textId="77777777" w:rsidR="00547A0C" w:rsidRDefault="00547A0C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6E269F86" w14:textId="1DE22FB2" w:rsidR="00D53FD9" w:rsidRPr="00F640A7" w:rsidRDefault="00547A0C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Lumina</w:t>
      </w:r>
      <w:r w:rsidR="006A25BE" w:rsidRPr="00F640A7">
        <w:rPr>
          <w:rFonts w:ascii="Segoe UI" w:hAnsi="Segoe UI" w:cs="Segoe UI"/>
          <w:b/>
          <w:bCs/>
          <w:sz w:val="18"/>
          <w:szCs w:val="18"/>
          <w:lang w:val="en-US"/>
        </w:rPr>
        <w:t>®</w:t>
      </w:r>
      <w:r w:rsidR="00D53FD9"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and Lumina</w:t>
      </w:r>
      <w:r w:rsidR="006A25BE" w:rsidRPr="00F640A7">
        <w:rPr>
          <w:rFonts w:ascii="Segoe UI" w:hAnsi="Segoe UI" w:cs="Segoe UI"/>
          <w:b/>
          <w:bCs/>
          <w:sz w:val="18"/>
          <w:szCs w:val="18"/>
          <w:lang w:val="en-US"/>
        </w:rPr>
        <w:t>®</w:t>
      </w:r>
      <w:r w:rsidR="00D53FD9"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Green</w:t>
      </w:r>
      <w:r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</w:p>
    <w:p w14:paraId="6FFC5716" w14:textId="77777777" w:rsidR="00D53FD9" w:rsidRDefault="00D53FD9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7A6952EC" w14:textId="4C28CFCA" w:rsidR="00547A0C" w:rsidRDefault="00D53FD9" w:rsidP="00C63E1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The 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award-winning 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Lumina 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textile can be printed on directly by sublimation. Its tightly woven fabric ensures exceptional </w:t>
      </w:r>
      <w:proofErr w:type="spellStart"/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colour</w:t>
      </w:r>
      <w:proofErr w:type="spellEnd"/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brilliance when viewed in transmitted light</w:t>
      </w:r>
      <w:r w:rsidR="000B5C2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 C</w:t>
      </w:r>
      <w:r w:rsid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ombined with 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its extensive </w:t>
      </w:r>
      <w:proofErr w:type="spellStart"/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colour</w:t>
      </w:r>
      <w:proofErr w:type="spellEnd"/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gamut</w:t>
      </w:r>
      <w:r w:rsidR="000B5C2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, this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make</w:t>
      </w:r>
      <w:r w:rsid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it perfect for lightbox applications</w:t>
      </w:r>
      <w:r w:rsid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The fabric’s </w:t>
      </w:r>
      <w:r w:rsidR="00A81D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crease 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resistance </w:t>
      </w:r>
      <w:r w:rsid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further 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allows it to be conveniently shipped in a folded state</w:t>
      </w:r>
      <w:r w:rsid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while remaining crease-free</w:t>
      </w:r>
      <w:r w:rsidR="00547A0C" w:rsidRPr="00547A0C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</w:t>
      </w:r>
      <w:r w:rsid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Lumina</w:t>
      </w:r>
      <w:r w:rsidR="00CE2635" w:rsidRPr="00D53FD9">
        <w:rPr>
          <w:rFonts w:ascii="Segoe UI" w:hAnsi="Segoe UI" w:cs="Segoe UI"/>
          <w:sz w:val="18"/>
          <w:szCs w:val="18"/>
          <w:lang w:val="en-US"/>
        </w:rPr>
        <w:t>®</w:t>
      </w:r>
      <w:r w:rsid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Green yarn is made from recycled plastic bottles while offering all </w:t>
      </w:r>
      <w:r w:rsidR="00111F7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the performance </w:t>
      </w:r>
      <w:r w:rsid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characteristics </w:t>
      </w:r>
      <w:r w:rsidR="00111F7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of</w:t>
      </w:r>
      <w:r w:rsid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the original</w:t>
      </w:r>
      <w:r w:rsidR="00CE2635" w:rsidRPr="00CE263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1641C65F" w14:textId="77777777" w:rsidR="00016940" w:rsidRDefault="00016940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0FCA2655" w14:textId="743A7E05" w:rsidR="009C5031" w:rsidRPr="00F640A7" w:rsidRDefault="009C5031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r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Mozaic</w:t>
      </w:r>
      <w:proofErr w:type="spellEnd"/>
      <w:r w:rsidR="006A25BE" w:rsidRPr="00F640A7">
        <w:rPr>
          <w:rFonts w:ascii="Segoe UI" w:hAnsi="Segoe UI" w:cs="Segoe UI"/>
          <w:b/>
          <w:bCs/>
          <w:sz w:val="18"/>
          <w:szCs w:val="18"/>
          <w:lang w:val="en-US"/>
        </w:rPr>
        <w:t>®</w:t>
      </w:r>
      <w:r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and </w:t>
      </w:r>
      <w:proofErr w:type="spellStart"/>
      <w:r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Mozaic</w:t>
      </w:r>
      <w:proofErr w:type="spellEnd"/>
      <w:r w:rsidR="006A25BE" w:rsidRPr="00F640A7">
        <w:rPr>
          <w:rFonts w:ascii="Segoe UI" w:hAnsi="Segoe UI" w:cs="Segoe UI"/>
          <w:b/>
          <w:bCs/>
          <w:sz w:val="18"/>
          <w:szCs w:val="18"/>
          <w:lang w:val="en-US"/>
        </w:rPr>
        <w:t>®</w:t>
      </w:r>
      <w:r w:rsidRPr="00F640A7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Green</w:t>
      </w:r>
    </w:p>
    <w:p w14:paraId="3C1ADDFF" w14:textId="77777777" w:rsidR="009C5031" w:rsidRDefault="009C5031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11F8D725" w14:textId="0E0AAA9C" w:rsidR="00C42430" w:rsidRPr="00C42430" w:rsidRDefault="00BF2257" w:rsidP="00C63E1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Leveraging Berger</w:t>
      </w:r>
      <w:r w:rsidR="0081543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Textiles’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170 years of experience, this latest 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generation of </w:t>
      </w:r>
      <w:proofErr w:type="spellStart"/>
      <w:r w:rsidR="00B26039" w:rsidRP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blockout</w:t>
      </w:r>
      <w:proofErr w:type="spellEnd"/>
      <w:r w:rsidR="00B26039" w:rsidRP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material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brings together</w:t>
      </w:r>
      <w:r w:rsidR="009C5031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a unique knitted structure and propriet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ar</w:t>
      </w:r>
      <w:r w:rsidR="009C5031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y coating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 This combination delivers high scratch-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lastRenderedPageBreak/>
        <w:t>resistance and high stretchability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,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allowing it to be installed even in 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demanding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trade fair </w:t>
      </w:r>
      <w:r w:rsidR="0056746D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environments</w:t>
      </w:r>
      <w:r w:rsidR="0056746D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and perfectly stretched to the size required, </w:t>
      </w:r>
      <w:r w:rsidR="004A1D2F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without</w:t>
      </w:r>
      <w:r w:rsidR="00C42430" w:rsidRP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creasing</w:t>
      </w:r>
      <w:r w:rsidR="00C42430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. </w:t>
      </w:r>
      <w:proofErr w:type="spellStart"/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Mozaic</w:t>
      </w:r>
      <w:proofErr w:type="spellEnd"/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is also a</w:t>
      </w:r>
      <w:r w:rsidR="00B26039" w:rsidRP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vailable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w</w:t>
      </w:r>
      <w:r w:rsidR="00B26039" w:rsidRP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ith 100% 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r</w:t>
      </w:r>
      <w:r w:rsidR="00B26039" w:rsidRP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ecycled 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y</w:t>
      </w:r>
      <w:r w:rsidR="00B26039" w:rsidRP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arn</w:t>
      </w:r>
      <w:r w:rsidR="00D954C7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s as </w:t>
      </w:r>
      <w:proofErr w:type="spellStart"/>
      <w:r w:rsidR="00D954C7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Mozaic</w:t>
      </w:r>
      <w:proofErr w:type="spellEnd"/>
      <w:r w:rsidR="00D954C7" w:rsidRPr="00D53FD9">
        <w:rPr>
          <w:rFonts w:ascii="Segoe UI" w:hAnsi="Segoe UI" w:cs="Segoe UI"/>
          <w:sz w:val="18"/>
          <w:szCs w:val="18"/>
          <w:lang w:val="en-US"/>
        </w:rPr>
        <w:t>®</w:t>
      </w:r>
      <w:r w:rsidR="00D954C7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Green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04B4D139" w14:textId="77777777" w:rsidR="00C42430" w:rsidRDefault="00C42430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39FF27D5" w14:textId="77777777" w:rsidR="00C42430" w:rsidRDefault="00C42430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1C505411" w14:textId="1E633938" w:rsidR="00547A0C" w:rsidRDefault="00547A0C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In addition to its </w:t>
      </w:r>
      <w:r w:rsidR="004A1D2F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oft </w:t>
      </w:r>
      <w:r w:rsidR="004A1D2F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ignage range, </w:t>
      </w:r>
      <w:r w:rsidR="009B2AD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Berger</w:t>
      </w:r>
      <w:r w:rsidR="0081543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9B2AD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Textiles will also showcas</w:t>
      </w:r>
      <w:r w:rsidR="004A1D2F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e</w:t>
      </w:r>
      <w:r w:rsidR="009B2AD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its functional architectural </w:t>
      </w:r>
      <w:r w:rsidR="009B2AD5" w:rsidRPr="009B2AD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Home &amp; Fashion range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 at the show, all</w:t>
      </w:r>
      <w:r w:rsidR="009B2AD5" w:rsidRPr="009B2AD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presented through its unique simple and visual </w:t>
      </w:r>
      <w:hyperlink r:id="rId10" w:history="1">
        <w:r w:rsidR="00B26039" w:rsidRPr="00B26039">
          <w:rPr>
            <w:rStyle w:val="Hyperlink"/>
            <w:rFonts w:ascii="Calibri" w:hAnsi="Calibri" w:cs="Calibri"/>
            <w:sz w:val="20"/>
            <w:szCs w:val="20"/>
            <w:lang w:val="en-US"/>
          </w:rPr>
          <w:t>periodic table catalogue</w:t>
        </w:r>
      </w:hyperlink>
      <w:r w:rsidR="004A1D2F">
        <w:rPr>
          <w:rStyle w:val="Hyperlink"/>
          <w:rFonts w:ascii="Calibri" w:hAnsi="Calibri" w:cs="Calibri"/>
          <w:sz w:val="20"/>
          <w:szCs w:val="20"/>
          <w:lang w:val="en-US"/>
        </w:rPr>
        <w:t>,</w:t>
      </w:r>
      <w:r w:rsid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which </w:t>
      </w:r>
      <w:r w:rsidR="00112271" w:rsidRP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clusters products according to their intended application</w:t>
      </w:r>
      <w:r w:rsidR="0011227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</w:t>
      </w:r>
      <w:r w:rsidR="00B2603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. </w:t>
      </w:r>
    </w:p>
    <w:p w14:paraId="1B0F7A44" w14:textId="77777777" w:rsidR="00B26039" w:rsidRPr="00E04375" w:rsidRDefault="00B26039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20091908" w14:textId="7D9ACA06" w:rsidR="009C35CE" w:rsidRPr="009C35CE" w:rsidRDefault="00E04375" w:rsidP="00C63E15">
      <w:pPr>
        <w:pStyle w:val="paragraph"/>
        <w:spacing w:after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 w:rsidRPr="00E0437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Marco </w:t>
      </w:r>
      <w:proofErr w:type="spellStart"/>
      <w:r w:rsidRPr="00E0437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Pirronello</w:t>
      </w:r>
      <w:proofErr w:type="spellEnd"/>
      <w:r w:rsidRPr="00E0437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, Business Development Manager,</w:t>
      </w:r>
      <w:r w:rsidR="0029538B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Middle East,</w:t>
      </w:r>
      <w:r w:rsidRPr="00E0437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A81D30" w:rsidRPr="00E0437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said “</w:t>
      </w:r>
      <w:r w:rsidR="009C35CE" w:rsidRPr="009C35CE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We’re excited to showcase our comprehensive range of high performance textiles at FESPA Middle East 2024, underpinning our commitment and further strengthening our already strong presence via a network of dedicated resellers in this region.</w:t>
      </w:r>
    </w:p>
    <w:p w14:paraId="68568455" w14:textId="6BE81291" w:rsidR="00E04375" w:rsidRDefault="009C35CE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 w:rsidRPr="009C35CE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Bringing quality and flexibility, our unique textiles and soft signage solutions can open new opportunities for designers and installers looking to achieve greater visual impact in their installations</w:t>
      </w:r>
      <w:r w:rsidR="00E04375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.</w:t>
      </w:r>
      <w:r w:rsidR="00A85E67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”</w:t>
      </w:r>
    </w:p>
    <w:p w14:paraId="087B169D" w14:textId="77777777" w:rsidR="00E04375" w:rsidRDefault="00E04375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6D04F6F4" w14:textId="77777777" w:rsidR="00547A0C" w:rsidRDefault="00547A0C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17E11B09" w14:textId="177A7783" w:rsidR="003847FA" w:rsidRDefault="003847FA" w:rsidP="00C63E1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000000"/>
          <w:sz w:val="20"/>
          <w:szCs w:val="20"/>
          <w:lang w:val="en-US"/>
        </w:rPr>
      </w:pPr>
      <w:r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ENDS</w:t>
      </w:r>
      <w:r w:rsidRPr="00D23122">
        <w:rPr>
          <w:rStyle w:val="eop"/>
          <w:rFonts w:ascii="Calibri" w:hAnsi="Calibri" w:cs="Calibri"/>
          <w:color w:val="000000"/>
          <w:sz w:val="20"/>
          <w:szCs w:val="20"/>
          <w:lang w:val="en-US"/>
        </w:rPr>
        <w:t> </w:t>
      </w:r>
    </w:p>
    <w:p w14:paraId="2FE41860" w14:textId="77777777" w:rsidR="00E3512E" w:rsidRPr="00D23122" w:rsidRDefault="00E3512E" w:rsidP="00C63E1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1D6D6F3" w14:textId="77777777" w:rsidR="003847FA" w:rsidRPr="00D23122" w:rsidRDefault="003847FA" w:rsidP="00C63E1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About Berger Textiles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1A010857" w14:textId="77777777" w:rsidR="003847FA" w:rsidRPr="00D23122" w:rsidRDefault="003847FA" w:rsidP="00C63E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Berger Textiles is a specialist provider of digitally printable textiles and accessories, with a comprehensive and expanding range of products for Soft Signage, Home &amp; Fashion and Architecture, sold worldwide via a global network of sales partners. With 170 years of experience, Berger Textiles today aims to be the most innovative textile supplier for the digital printing world, from the market-leading Samba® brand to the latest sustainable solutions.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34A99FD6" w14:textId="77777777" w:rsidR="003847FA" w:rsidRPr="00D23122" w:rsidRDefault="003847FA" w:rsidP="00C63E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A51B704" w14:textId="45A06D64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BE6EED2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3564A403" w14:textId="7E0D18EB" w:rsidR="003847FA" w:rsidRPr="00D23122" w:rsidRDefault="00BB2178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For more information</w:t>
      </w:r>
      <w:r w:rsidR="00EA542B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 contact</w:t>
      </w: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:</w:t>
      </w:r>
    </w:p>
    <w:p w14:paraId="70F4E9FE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7EC1AC7B" w14:textId="28195583" w:rsidR="003847FA" w:rsidRPr="00D23122" w:rsidRDefault="00BB2178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Nathalia Tolesano</w:t>
      </w:r>
      <w:r w:rsidR="003847FA" w:rsidRPr="00D23122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016940">
        <w:rPr>
          <w:rStyle w:val="normaltextrun"/>
          <w:rFonts w:ascii="Calibri" w:hAnsi="Calibri" w:cs="Calibri"/>
          <w:sz w:val="20"/>
          <w:szCs w:val="20"/>
          <w:lang w:val="en-US"/>
        </w:rPr>
        <w:t>Giorgio Volpi</w:t>
      </w:r>
    </w:p>
    <w:p w14:paraId="6702EA96" w14:textId="7A39FB40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AD Communications</w:t>
      </w:r>
      <w:r w:rsidRPr="00D23122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BB2178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016940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Marketing </w:t>
      </w:r>
      <w:r w:rsidR="008F45AD">
        <w:rPr>
          <w:rStyle w:val="normaltextrun"/>
          <w:rFonts w:ascii="Calibri" w:hAnsi="Calibri" w:cs="Calibri"/>
          <w:sz w:val="20"/>
          <w:szCs w:val="20"/>
          <w:lang w:val="en-US"/>
        </w:rPr>
        <w:t>Director</w:t>
      </w: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, Berger Textiles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75EE58BA" w14:textId="24F5BED4" w:rsidR="003847FA" w:rsidRPr="00A15500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T: +44 2372 4644670</w:t>
      </w:r>
      <w:r w:rsidRPr="00A15500">
        <w:rPr>
          <w:rStyle w:val="tabchar"/>
          <w:rFonts w:ascii="Calibri" w:hAnsi="Calibri" w:cs="Calibri"/>
          <w:sz w:val="20"/>
          <w:szCs w:val="20"/>
          <w:lang w:val="de-DE"/>
        </w:rPr>
        <w:tab/>
      </w:r>
      <w:r w:rsidR="00BB2178" w:rsidRPr="00A15500">
        <w:rPr>
          <w:rStyle w:val="tabchar"/>
          <w:rFonts w:ascii="Calibri" w:hAnsi="Calibri" w:cs="Calibri"/>
          <w:sz w:val="20"/>
          <w:szCs w:val="20"/>
          <w:lang w:val="de-DE"/>
        </w:rPr>
        <w:tab/>
      </w:r>
      <w:r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T: +</w:t>
      </w:r>
      <w:r w:rsidR="00F23974"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1 603 303</w:t>
      </w:r>
      <w:r w:rsidRPr="00A15500">
        <w:rPr>
          <w:rStyle w:val="normaltextrun"/>
          <w:rFonts w:ascii="Calibri" w:hAnsi="Calibri" w:cs="Calibri"/>
          <w:sz w:val="20"/>
          <w:szCs w:val="20"/>
          <w:lang w:val="de-DE"/>
        </w:rPr>
        <w:t xml:space="preserve"> </w:t>
      </w:r>
      <w:r w:rsidR="00F23974"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3299</w:t>
      </w:r>
      <w:r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 </w:t>
      </w:r>
      <w:r w:rsidRPr="00A15500">
        <w:rPr>
          <w:rStyle w:val="eop"/>
          <w:rFonts w:ascii="Calibri" w:hAnsi="Calibri" w:cs="Calibri"/>
          <w:sz w:val="20"/>
          <w:szCs w:val="20"/>
          <w:lang w:val="de-DE"/>
        </w:rPr>
        <w:t> </w:t>
      </w:r>
    </w:p>
    <w:p w14:paraId="53CEC869" w14:textId="6A0E62B0" w:rsidR="003847FA" w:rsidRPr="00A15500" w:rsidRDefault="00BB2178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ntolesano</w:t>
      </w:r>
      <w:r w:rsidR="003847FA"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@adcomms.co.uk</w:t>
      </w:r>
      <w:r w:rsidR="003847FA" w:rsidRPr="00A15500">
        <w:rPr>
          <w:rStyle w:val="tabchar"/>
          <w:rFonts w:ascii="Calibri" w:hAnsi="Calibri" w:cs="Calibri"/>
          <w:sz w:val="20"/>
          <w:szCs w:val="20"/>
          <w:lang w:val="de-DE"/>
        </w:rPr>
        <w:tab/>
      </w:r>
      <w:hyperlink r:id="rId11" w:tgtFrame="_blank" w:history="1">
        <w:r w:rsidR="003847FA" w:rsidRPr="00A15500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de-DE"/>
          </w:rPr>
          <w:t>g.volpi@bergertextiles.com</w:t>
        </w:r>
      </w:hyperlink>
      <w:r w:rsidR="003847FA" w:rsidRPr="00A15500">
        <w:rPr>
          <w:rStyle w:val="normaltextrun"/>
          <w:rFonts w:ascii="Calibri" w:hAnsi="Calibri" w:cs="Calibri"/>
          <w:sz w:val="20"/>
          <w:szCs w:val="20"/>
          <w:lang w:val="de-DE"/>
        </w:rPr>
        <w:t> </w:t>
      </w:r>
      <w:r w:rsidR="003847FA" w:rsidRPr="00A15500">
        <w:rPr>
          <w:rStyle w:val="eop"/>
          <w:rFonts w:ascii="Calibri" w:hAnsi="Calibri" w:cs="Calibri"/>
          <w:sz w:val="20"/>
          <w:szCs w:val="20"/>
          <w:lang w:val="de-DE"/>
        </w:rPr>
        <w:t> </w:t>
      </w:r>
    </w:p>
    <w:p w14:paraId="3EEB5343" w14:textId="54273E0F" w:rsidR="003847FA" w:rsidRPr="00D23122" w:rsidRDefault="002228A8" w:rsidP="00BB2178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2" w:history="1">
        <w:r w:rsidR="00BB2178" w:rsidRPr="00CA1776">
          <w:rPr>
            <w:rStyle w:val="Hyperlink"/>
            <w:rFonts w:ascii="Calibri" w:hAnsi="Calibri" w:cs="Calibri"/>
            <w:sz w:val="20"/>
            <w:szCs w:val="20"/>
            <w:lang w:val="en-US"/>
          </w:rPr>
          <w:t>www.bergertextiles.com</w:t>
        </w:r>
      </w:hyperlink>
      <w:r w:rsidR="003847FA"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 </w:t>
      </w:r>
      <w:r w:rsidR="003847FA"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64E6197D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color w:val="0000FF"/>
          <w:sz w:val="20"/>
          <w:szCs w:val="20"/>
          <w:lang w:val="en-US"/>
        </w:rPr>
        <w:t> </w:t>
      </w:r>
    </w:p>
    <w:p w14:paraId="5FC338AF" w14:textId="6176B416" w:rsidR="00854629" w:rsidRPr="0057017B" w:rsidRDefault="003847FA" w:rsidP="005701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808080"/>
          <w:sz w:val="20"/>
          <w:szCs w:val="20"/>
          <w:u w:val="single"/>
          <w:lang w:val="en-US"/>
        </w:rPr>
      </w:pPr>
      <w:r w:rsidRPr="00D23122">
        <w:rPr>
          <w:rStyle w:val="eop"/>
          <w:rFonts w:ascii="Calibri" w:hAnsi="Calibri" w:cs="Calibri"/>
          <w:color w:val="808080"/>
          <w:sz w:val="20"/>
          <w:szCs w:val="20"/>
          <w:lang w:val="en-US"/>
        </w:rPr>
        <w:t> </w:t>
      </w:r>
      <w:r w:rsidR="00EA542B" w:rsidRPr="00D23122">
        <w:rPr>
          <w:rFonts w:asciiTheme="minorHAnsi" w:eastAsiaTheme="minorHAnsi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3C1A5C66" wp14:editId="274D868C">
            <wp:extent cx="532130" cy="407035"/>
            <wp:effectExtent l="0" t="0" r="0" b="0"/>
            <wp:docPr id="435907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42B" w:rsidRPr="00D23122">
        <w:rPr>
          <w:rStyle w:val="normaltextrun"/>
          <w:rFonts w:ascii="Calibri" w:hAnsi="Calibri" w:cs="Calibri"/>
          <w:color w:val="808080"/>
          <w:sz w:val="20"/>
          <w:szCs w:val="20"/>
          <w:lang w:val="en-US"/>
        </w:rPr>
        <w:t xml:space="preserve">Join us on </w:t>
      </w:r>
      <w:hyperlink r:id="rId14" w:history="1">
        <w:proofErr w:type="spellStart"/>
        <w:r w:rsidR="00EA542B" w:rsidRPr="00EA542B">
          <w:rPr>
            <w:rStyle w:val="Hyperlink"/>
            <w:rFonts w:ascii="Calibri" w:hAnsi="Calibri" w:cs="Calibri"/>
            <w:sz w:val="20"/>
            <w:szCs w:val="20"/>
            <w:lang w:val="en-US"/>
          </w:rPr>
          <w:t>Linkedin</w:t>
        </w:r>
        <w:proofErr w:type="spellEnd"/>
      </w:hyperlink>
      <w:r w:rsidR="0057017B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667C13A" wp14:editId="756C8417">
            <wp:extent cx="533400" cy="406400"/>
            <wp:effectExtent l="0" t="0" r="0" b="0"/>
            <wp:docPr id="1988215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974">
        <w:rPr>
          <w:rStyle w:val="normaltextrun"/>
          <w:rFonts w:ascii="Calibri" w:hAnsi="Calibri" w:cs="Calibri"/>
          <w:color w:val="808080"/>
          <w:sz w:val="20"/>
          <w:szCs w:val="20"/>
          <w:shd w:val="clear" w:color="auto" w:fill="FFFFFF"/>
          <w:lang w:val="en-US"/>
        </w:rPr>
        <w:t xml:space="preserve">Follow us on </w:t>
      </w:r>
      <w:hyperlink r:id="rId16" w:tgtFrame="_blank" w:history="1">
        <w:r w:rsidR="00F23974" w:rsidRPr="00F23974">
          <w:rPr>
            <w:rStyle w:val="Hyperlink"/>
            <w:rFonts w:ascii="Calibri" w:hAnsi="Calibri" w:cs="Calibri"/>
            <w:sz w:val="20"/>
            <w:szCs w:val="20"/>
            <w:shd w:val="clear" w:color="auto" w:fill="FFFFFF"/>
            <w:lang w:val="en-US"/>
          </w:rPr>
          <w:t>Instagram</w:t>
        </w:r>
        <w:r w:rsidR="00F23974" w:rsidRPr="00F23974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 </w:t>
        </w:r>
      </w:hyperlink>
    </w:p>
    <w:sectPr w:rsidR="00854629" w:rsidRPr="0057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C250" w14:textId="77777777" w:rsidR="00672695" w:rsidRDefault="00672695" w:rsidP="00016940">
      <w:pPr>
        <w:spacing w:after="0" w:line="240" w:lineRule="auto"/>
      </w:pPr>
      <w:r>
        <w:separator/>
      </w:r>
    </w:p>
  </w:endnote>
  <w:endnote w:type="continuationSeparator" w:id="0">
    <w:p w14:paraId="1B642FE4" w14:textId="77777777" w:rsidR="00672695" w:rsidRDefault="00672695" w:rsidP="0001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4B3C" w14:textId="77777777" w:rsidR="00672695" w:rsidRDefault="00672695" w:rsidP="00016940">
      <w:pPr>
        <w:spacing w:after="0" w:line="240" w:lineRule="auto"/>
      </w:pPr>
      <w:r>
        <w:separator/>
      </w:r>
    </w:p>
  </w:footnote>
  <w:footnote w:type="continuationSeparator" w:id="0">
    <w:p w14:paraId="4F5A92DF" w14:textId="77777777" w:rsidR="00672695" w:rsidRDefault="00672695" w:rsidP="0001694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530"/>
    <w:multiLevelType w:val="hybridMultilevel"/>
    <w:tmpl w:val="678C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AA3"/>
    <w:multiLevelType w:val="multilevel"/>
    <w:tmpl w:val="9F5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022B5"/>
    <w:multiLevelType w:val="hybridMultilevel"/>
    <w:tmpl w:val="7B38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E94"/>
    <w:multiLevelType w:val="hybridMultilevel"/>
    <w:tmpl w:val="F746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230037">
    <w:abstractNumId w:val="1"/>
  </w:num>
  <w:num w:numId="2" w16cid:durableId="196309592">
    <w:abstractNumId w:val="3"/>
  </w:num>
  <w:num w:numId="3" w16cid:durableId="37321303">
    <w:abstractNumId w:val="2"/>
  </w:num>
  <w:num w:numId="4" w16cid:durableId="71573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A"/>
    <w:rsid w:val="00016940"/>
    <w:rsid w:val="00033F4E"/>
    <w:rsid w:val="00035C79"/>
    <w:rsid w:val="00035FEC"/>
    <w:rsid w:val="00040733"/>
    <w:rsid w:val="000A6F1D"/>
    <w:rsid w:val="000B5C25"/>
    <w:rsid w:val="000D00F7"/>
    <w:rsid w:val="000D0994"/>
    <w:rsid w:val="000F2111"/>
    <w:rsid w:val="00111F72"/>
    <w:rsid w:val="00112271"/>
    <w:rsid w:val="00136D3C"/>
    <w:rsid w:val="00173460"/>
    <w:rsid w:val="00175470"/>
    <w:rsid w:val="002228A8"/>
    <w:rsid w:val="00230AAC"/>
    <w:rsid w:val="00264A4A"/>
    <w:rsid w:val="00283B78"/>
    <w:rsid w:val="0029538B"/>
    <w:rsid w:val="002F11A8"/>
    <w:rsid w:val="00301DD7"/>
    <w:rsid w:val="00360DF4"/>
    <w:rsid w:val="0037236B"/>
    <w:rsid w:val="003847FA"/>
    <w:rsid w:val="00400699"/>
    <w:rsid w:val="00437855"/>
    <w:rsid w:val="004811E9"/>
    <w:rsid w:val="004A1D2F"/>
    <w:rsid w:val="004A1D58"/>
    <w:rsid w:val="0050462A"/>
    <w:rsid w:val="00547A0C"/>
    <w:rsid w:val="0056746D"/>
    <w:rsid w:val="0057017B"/>
    <w:rsid w:val="005734FB"/>
    <w:rsid w:val="00574018"/>
    <w:rsid w:val="00580FED"/>
    <w:rsid w:val="005957EC"/>
    <w:rsid w:val="00597554"/>
    <w:rsid w:val="00614352"/>
    <w:rsid w:val="006412D6"/>
    <w:rsid w:val="00672695"/>
    <w:rsid w:val="0069398C"/>
    <w:rsid w:val="006A25BE"/>
    <w:rsid w:val="007701C8"/>
    <w:rsid w:val="007A3B45"/>
    <w:rsid w:val="007E1187"/>
    <w:rsid w:val="00815431"/>
    <w:rsid w:val="00854629"/>
    <w:rsid w:val="00866B60"/>
    <w:rsid w:val="0088400C"/>
    <w:rsid w:val="008F45AD"/>
    <w:rsid w:val="008F7705"/>
    <w:rsid w:val="00971A7D"/>
    <w:rsid w:val="0098397C"/>
    <w:rsid w:val="009A2BBA"/>
    <w:rsid w:val="009B2AD5"/>
    <w:rsid w:val="009B4CFA"/>
    <w:rsid w:val="009C35CE"/>
    <w:rsid w:val="009C5031"/>
    <w:rsid w:val="009E2C03"/>
    <w:rsid w:val="00A12586"/>
    <w:rsid w:val="00A15500"/>
    <w:rsid w:val="00A81D30"/>
    <w:rsid w:val="00A85E67"/>
    <w:rsid w:val="00A862DE"/>
    <w:rsid w:val="00AC728B"/>
    <w:rsid w:val="00AD015D"/>
    <w:rsid w:val="00AD3ECA"/>
    <w:rsid w:val="00B01727"/>
    <w:rsid w:val="00B03F2B"/>
    <w:rsid w:val="00B26039"/>
    <w:rsid w:val="00B63DF1"/>
    <w:rsid w:val="00BB2178"/>
    <w:rsid w:val="00BD56AA"/>
    <w:rsid w:val="00BF2257"/>
    <w:rsid w:val="00C42430"/>
    <w:rsid w:val="00C63E15"/>
    <w:rsid w:val="00CB0126"/>
    <w:rsid w:val="00CE18AF"/>
    <w:rsid w:val="00CE2635"/>
    <w:rsid w:val="00D05F44"/>
    <w:rsid w:val="00D23122"/>
    <w:rsid w:val="00D53FD9"/>
    <w:rsid w:val="00D954C7"/>
    <w:rsid w:val="00DC60ED"/>
    <w:rsid w:val="00E04375"/>
    <w:rsid w:val="00E3512E"/>
    <w:rsid w:val="00E82AA9"/>
    <w:rsid w:val="00EA51B1"/>
    <w:rsid w:val="00EA542B"/>
    <w:rsid w:val="00EA69C7"/>
    <w:rsid w:val="00EE6419"/>
    <w:rsid w:val="00F23974"/>
    <w:rsid w:val="00F406EA"/>
    <w:rsid w:val="00F5107E"/>
    <w:rsid w:val="00F640A7"/>
    <w:rsid w:val="00FD4E36"/>
    <w:rsid w:val="07563707"/>
    <w:rsid w:val="0CC8CBF3"/>
    <w:rsid w:val="121ADE19"/>
    <w:rsid w:val="13457B1D"/>
    <w:rsid w:val="1476242E"/>
    <w:rsid w:val="15B76213"/>
    <w:rsid w:val="1F84E8E7"/>
    <w:rsid w:val="216ECBB2"/>
    <w:rsid w:val="2554DE4E"/>
    <w:rsid w:val="2707D356"/>
    <w:rsid w:val="294A9B10"/>
    <w:rsid w:val="30C5A2D0"/>
    <w:rsid w:val="4D326EB4"/>
    <w:rsid w:val="506A0F76"/>
    <w:rsid w:val="52676212"/>
    <w:rsid w:val="53030F5E"/>
    <w:rsid w:val="5763A37F"/>
    <w:rsid w:val="5861417E"/>
    <w:rsid w:val="58E573A0"/>
    <w:rsid w:val="5CFB178C"/>
    <w:rsid w:val="61BA80B9"/>
    <w:rsid w:val="69BA4187"/>
    <w:rsid w:val="6C3E595C"/>
    <w:rsid w:val="7DCF3AB8"/>
    <w:rsid w:val="7EC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607B"/>
  <w15:chartTrackingRefBased/>
  <w15:docId w15:val="{2C8B37EA-3496-45FB-9726-FB2D0868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847FA"/>
  </w:style>
  <w:style w:type="character" w:customStyle="1" w:styleId="eop">
    <w:name w:val="eop"/>
    <w:basedOn w:val="DefaultParagraphFont"/>
    <w:rsid w:val="003847FA"/>
  </w:style>
  <w:style w:type="character" w:customStyle="1" w:styleId="tabchar">
    <w:name w:val="tabchar"/>
    <w:basedOn w:val="DefaultParagraphFont"/>
    <w:rsid w:val="003847FA"/>
  </w:style>
  <w:style w:type="character" w:styleId="Hyperlink">
    <w:name w:val="Hyperlink"/>
    <w:basedOn w:val="DefaultParagraphFont"/>
    <w:uiPriority w:val="99"/>
    <w:unhideWhenUsed/>
    <w:rsid w:val="00BB2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2B"/>
    <w:rPr>
      <w:b/>
      <w:bCs/>
      <w:sz w:val="20"/>
      <w:szCs w:val="20"/>
    </w:rPr>
  </w:style>
  <w:style w:type="character" w:customStyle="1" w:styleId="wacimagecontainer">
    <w:name w:val="wacimagecontainer"/>
    <w:basedOn w:val="DefaultParagraphFont"/>
    <w:rsid w:val="00F23974"/>
  </w:style>
  <w:style w:type="paragraph" w:styleId="Revision">
    <w:name w:val="Revision"/>
    <w:hidden/>
    <w:uiPriority w:val="99"/>
    <w:semiHidden/>
    <w:rsid w:val="00EA69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40"/>
  </w:style>
  <w:style w:type="paragraph" w:styleId="Footer">
    <w:name w:val="footer"/>
    <w:basedOn w:val="Normal"/>
    <w:link w:val="FooterChar"/>
    <w:uiPriority w:val="99"/>
    <w:unhideWhenUsed/>
    <w:rsid w:val="0001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rgertextil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bergertextiles_us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volpi@bergertextiles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youtu.be/mgZcXA_lHPU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berger-textiles-usa?trk=similar-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0b656-1145-4858-a72f-40b6641952de">
      <Terms xmlns="http://schemas.microsoft.com/office/infopath/2007/PartnerControls"/>
    </lcf76f155ced4ddcb4097134ff3c332f>
    <TaxCatchAll xmlns="550541b7-7222-4fed-aed1-4a25fb893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25094480694285F736496F9E43CA" ma:contentTypeVersion="11" ma:contentTypeDescription="Create a new document." ma:contentTypeScope="" ma:versionID="537667aa2bf5a819284d7031cbca2238">
  <xsd:schema xmlns:xsd="http://www.w3.org/2001/XMLSchema" xmlns:xs="http://www.w3.org/2001/XMLSchema" xmlns:p="http://schemas.microsoft.com/office/2006/metadata/properties" xmlns:ns2="20c0b656-1145-4858-a72f-40b6641952de" xmlns:ns3="550541b7-7222-4fed-aed1-4a25fb893f1b" targetNamespace="http://schemas.microsoft.com/office/2006/metadata/properties" ma:root="true" ma:fieldsID="9323a39b55f520b68e5bff81c5e92708" ns2:_="" ns3:_="">
    <xsd:import namespace="20c0b656-1145-4858-a72f-40b6641952de"/>
    <xsd:import namespace="550541b7-7222-4fed-aed1-4a25fb893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0b656-1145-4858-a72f-40b664195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41b7-7222-4fed-aed1-4a25fb893f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f5dfff-5342-45fe-ab06-5f55b3f348da}" ma:internalName="TaxCatchAll" ma:showField="CatchAllData" ma:web="550541b7-7222-4fed-aed1-4a25fb893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E37F1-52CD-4D5A-996E-364AB725DDF6}">
  <ds:schemaRefs>
    <ds:schemaRef ds:uri="http://schemas.microsoft.com/office/2006/metadata/properties"/>
    <ds:schemaRef ds:uri="http://schemas.microsoft.com/office/infopath/2007/PartnerControls"/>
    <ds:schemaRef ds:uri="20c0b656-1145-4858-a72f-40b6641952de"/>
    <ds:schemaRef ds:uri="550541b7-7222-4fed-aed1-4a25fb893f1b"/>
  </ds:schemaRefs>
</ds:datastoreItem>
</file>

<file path=customXml/itemProps2.xml><?xml version="1.0" encoding="utf-8"?>
<ds:datastoreItem xmlns:ds="http://schemas.openxmlformats.org/officeDocument/2006/customXml" ds:itemID="{A9358520-4AD7-4A37-AE0C-F19B470D9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4978D-3D27-45EE-A7E3-D9678B3C1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0b656-1145-4858-a72f-40b6641952de"/>
    <ds:schemaRef ds:uri="550541b7-7222-4fed-aed1-4a25fb893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Tolesano</dc:creator>
  <cp:keywords/>
  <dc:description/>
  <cp:lastModifiedBy>Nathalia Tolesano</cp:lastModifiedBy>
  <cp:revision>11</cp:revision>
  <cp:lastPrinted>2024-01-16T12:42:00Z</cp:lastPrinted>
  <dcterms:created xsi:type="dcterms:W3CDTF">2024-01-23T10:21:00Z</dcterms:created>
  <dcterms:modified xsi:type="dcterms:W3CDTF">2024-01-24T09:25:00Z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0x0101007F0E25094480694285F736496F9E43CA</vt:lpwstr>
  </property>
  <property fmtid="{D5CDD505-2E9C-101B-9397-08002B2CF9AE}" pid="3" name="MediaServiceImageTags">
    <vt:lpwstr/>
  </property>
</Properties>
</file>