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BF20BB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BF20BB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53452B4A" w:rsidR="00907002" w:rsidRPr="00BF20BB" w:rsidRDefault="00326372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31</w:t>
      </w:r>
      <w:r w:rsidR="00E951F1" w:rsidRPr="00BF20BB">
        <w:rPr>
          <w:rFonts w:ascii="Arial" w:eastAsia="Arial" w:hAnsi="Arial" w:cs="Arial"/>
          <w:b/>
          <w:color w:val="000000" w:themeColor="text1"/>
          <w:lang w:bidi="it-IT"/>
        </w:rPr>
        <w:t xml:space="preserve"> gennaio 2024</w:t>
      </w:r>
    </w:p>
    <w:p w14:paraId="31D8F94A" w14:textId="1B727093" w:rsidR="002643E1" w:rsidRPr="00BF20BB" w:rsidRDefault="00033BC3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F20BB">
        <w:rPr>
          <w:rFonts w:ascii="Arial" w:eastAsia="Arial" w:hAnsi="Arial" w:cs="Arial"/>
          <w:b/>
          <w:color w:val="000000" w:themeColor="text1"/>
          <w:lang w:bidi="it-IT"/>
        </w:rPr>
        <w:t>Fujifilm annuncia la 100</w:t>
      </w:r>
      <w:r w:rsidRPr="00BF20BB">
        <w:rPr>
          <w:rFonts w:ascii="Arial" w:eastAsia="Arial" w:hAnsi="Arial" w:cs="Arial"/>
          <w:b/>
          <w:color w:val="000000" w:themeColor="text1"/>
          <w:vertAlign w:val="superscript"/>
          <w:lang w:bidi="it-IT"/>
        </w:rPr>
        <w:t>a</w:t>
      </w:r>
      <w:r w:rsidRPr="00BF20BB">
        <w:rPr>
          <w:rFonts w:ascii="Arial" w:eastAsia="Arial" w:hAnsi="Arial" w:cs="Arial"/>
          <w:b/>
          <w:color w:val="000000" w:themeColor="text1"/>
          <w:lang w:bidi="it-IT"/>
        </w:rPr>
        <w:t xml:space="preserve"> installazione di </w:t>
      </w:r>
      <w:proofErr w:type="spellStart"/>
      <w:r w:rsidRPr="00BF20BB">
        <w:rPr>
          <w:rFonts w:ascii="Arial" w:eastAsia="Arial" w:hAnsi="Arial" w:cs="Arial"/>
          <w:b/>
          <w:color w:val="000000" w:themeColor="text1"/>
          <w:lang w:bidi="it-IT"/>
        </w:rPr>
        <w:t>Revoria</w:t>
      </w:r>
      <w:proofErr w:type="spellEnd"/>
      <w:r w:rsidRPr="00BF20BB">
        <w:rPr>
          <w:rFonts w:ascii="Arial" w:eastAsia="Arial" w:hAnsi="Arial" w:cs="Arial"/>
          <w:b/>
          <w:color w:val="000000" w:themeColor="text1"/>
          <w:lang w:bidi="it-IT"/>
        </w:rPr>
        <w:t xml:space="preserve"> Press PC1120 in Europa. </w:t>
      </w:r>
    </w:p>
    <w:p w14:paraId="66D616A5" w14:textId="7D537C66" w:rsidR="009818A7" w:rsidRPr="00BF20BB" w:rsidRDefault="00B30524" w:rsidP="006104CF">
      <w:pPr>
        <w:spacing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BF20BB">
        <w:rPr>
          <w:rFonts w:ascii="Arial" w:eastAsia="Arial" w:hAnsi="Arial" w:cs="Arial"/>
          <w:i/>
          <w:color w:val="000000" w:themeColor="text1"/>
          <w:lang w:bidi="it-IT"/>
        </w:rPr>
        <w:t>L</w:t>
      </w:r>
      <w:r w:rsidR="00BF20BB">
        <w:rPr>
          <w:rFonts w:ascii="Arial" w:eastAsia="Arial" w:hAnsi="Arial" w:cs="Arial"/>
          <w:i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i/>
          <w:color w:val="000000" w:themeColor="text1"/>
          <w:lang w:bidi="it-IT"/>
        </w:rPr>
        <w:t xml:space="preserve">azienda di servizi di stampa </w:t>
      </w:r>
      <w:bookmarkStart w:id="0" w:name="_Hlk157090172"/>
      <w:proofErr w:type="spellStart"/>
      <w:r w:rsidRPr="00BF20BB">
        <w:rPr>
          <w:rFonts w:ascii="Arial" w:eastAsia="Arial" w:hAnsi="Arial" w:cs="Arial"/>
          <w:i/>
          <w:color w:val="000000" w:themeColor="text1"/>
          <w:lang w:bidi="it-IT"/>
        </w:rPr>
        <w:t>Druckerei</w:t>
      </w:r>
      <w:proofErr w:type="spellEnd"/>
      <w:r w:rsidRPr="00BF20BB">
        <w:rPr>
          <w:rFonts w:ascii="Arial" w:eastAsia="Arial" w:hAnsi="Arial" w:cs="Arial"/>
          <w:i/>
          <w:color w:val="000000" w:themeColor="text1"/>
          <w:lang w:bidi="it-IT"/>
        </w:rPr>
        <w:t xml:space="preserve"> </w:t>
      </w:r>
      <w:proofErr w:type="spellStart"/>
      <w:r w:rsidRPr="00BF20BB">
        <w:rPr>
          <w:rFonts w:ascii="Arial" w:eastAsia="Arial" w:hAnsi="Arial" w:cs="Arial"/>
          <w:i/>
          <w:color w:val="000000" w:themeColor="text1"/>
          <w:lang w:bidi="it-IT"/>
        </w:rPr>
        <w:t>Glaudo</w:t>
      </w:r>
      <w:bookmarkEnd w:id="0"/>
      <w:proofErr w:type="spellEnd"/>
      <w:r w:rsidRPr="00BF20BB">
        <w:rPr>
          <w:rFonts w:ascii="Arial" w:eastAsia="Arial" w:hAnsi="Arial" w:cs="Arial"/>
          <w:i/>
          <w:color w:val="000000" w:themeColor="text1"/>
          <w:lang w:bidi="it-IT"/>
        </w:rPr>
        <w:t>, con sede a Wuppertal, Germania, è l</w:t>
      </w:r>
      <w:r w:rsidR="00BF20BB">
        <w:rPr>
          <w:rFonts w:ascii="Arial" w:eastAsia="Arial" w:hAnsi="Arial" w:cs="Arial"/>
          <w:i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i/>
          <w:color w:val="000000" w:themeColor="text1"/>
          <w:lang w:bidi="it-IT"/>
        </w:rPr>
        <w:t xml:space="preserve">ultima azienda ad avere investito nella macchina da stampa a toner ammiraglia di Fujifilm </w:t>
      </w:r>
    </w:p>
    <w:p w14:paraId="44CDF631" w14:textId="5E4F983C" w:rsidR="00AB59BE" w:rsidRPr="00BF20BB" w:rsidRDefault="00AB59B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BF20BB">
        <w:rPr>
          <w:rFonts w:ascii="Arial" w:eastAsia="Arial" w:hAnsi="Arial" w:cs="Arial"/>
          <w:color w:val="000000" w:themeColor="text1"/>
          <w:lang w:bidi="it-IT"/>
        </w:rPr>
        <w:t>Dall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inizio dell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introduzione graduale in Europa nel 2021, la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Revoria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Press PC1120 di Fujifilm ha ottenuto numerosi riconoscimenti, tra cui il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Keypoint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Intelligence Buyers Lab 2022 Pro Award, e ha conquistato diversi clienti. La recente installazione lo scorso novembre 2023 della macchina da stampa in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Druckerei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Glaudo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è la numero 100 in Europa e dimostra 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elevata fiducia nelle capacità e potenzialità della macchina.</w:t>
      </w:r>
    </w:p>
    <w:p w14:paraId="792D4329" w14:textId="6A8071AF" w:rsidR="008253DB" w:rsidRPr="00BF20BB" w:rsidRDefault="007F25CA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Forte di quasi un secolo di storia e tradizione, i fratelli Silvia e Florian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Bruckert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sono la terza generazione alla guida dell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azienda di famiglia fondata a Wuppertal nel 1932. </w:t>
      </w:r>
    </w:p>
    <w:p w14:paraId="6764F9B3" w14:textId="0F53F4A2" w:rsidR="00377440" w:rsidRPr="00BF20BB" w:rsidRDefault="00F464E6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BF20BB">
        <w:rPr>
          <w:rFonts w:ascii="Arial" w:eastAsia="Arial" w:hAnsi="Arial" w:cs="Arial"/>
          <w:color w:val="000000" w:themeColor="text1"/>
          <w:lang w:bidi="it-IT"/>
        </w:rPr>
        <w:t>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azienda è cresciuta costantemente nel corso degli anni fino a diventare un moderno partner per tutti i servizi di stampa. Sempre con lo sguardo rivolto al futuro e sempre desiderosa di essere la prima ad adottare le più recenti tecnologie di stampa, 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azienda usa diverse macchine da stampa all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avanguardia in cinque aree di produzione. </w:t>
      </w:r>
    </w:p>
    <w:p w14:paraId="0F22BD09" w14:textId="501DD59A" w:rsidR="006D51A1" w:rsidRPr="00BF20BB" w:rsidRDefault="006D51A1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La Fujifilm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Revoria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Press PC1120 è 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investimento più recente dell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azienda, e i fratelli </w:t>
      </w:r>
      <w:proofErr w:type="spellStart"/>
      <w:r w:rsidRPr="00BF20BB">
        <w:rPr>
          <w:rFonts w:ascii="Arial" w:eastAsia="Arial" w:hAnsi="Arial" w:cs="Arial"/>
          <w:color w:val="000000" w:themeColor="text1"/>
          <w:lang w:bidi="it-IT"/>
        </w:rPr>
        <w:t>Bruckert</w:t>
      </w:r>
      <w:proofErr w:type="spellEnd"/>
      <w:r w:rsidRPr="00BF20BB">
        <w:rPr>
          <w:rFonts w:ascii="Arial" w:eastAsia="Arial" w:hAnsi="Arial" w:cs="Arial"/>
          <w:color w:val="000000" w:themeColor="text1"/>
          <w:lang w:bidi="it-IT"/>
        </w:rPr>
        <w:t xml:space="preserve"> citano la qualità, i 6 canali a colori, il supporto diretto disponibile da Fujifilm e la vasta gamma di tipi di carta e applicazioni possibili come motivi dell</w:t>
      </w:r>
      <w:r w:rsidR="00BF20BB">
        <w:rPr>
          <w:rFonts w:ascii="Arial" w:eastAsia="Arial" w:hAnsi="Arial" w:cs="Arial"/>
          <w:color w:val="000000" w:themeColor="text1"/>
          <w:lang w:bidi="it-IT"/>
        </w:rPr>
        <w:t>’</w:t>
      </w:r>
      <w:r w:rsidRPr="00BF20BB">
        <w:rPr>
          <w:rFonts w:ascii="Arial" w:eastAsia="Arial" w:hAnsi="Arial" w:cs="Arial"/>
          <w:color w:val="000000" w:themeColor="text1"/>
          <w:lang w:bidi="it-IT"/>
        </w:rPr>
        <w:t>investimento. La macchina da stampa è stata installata a novembre 2023.</w:t>
      </w:r>
    </w:p>
    <w:p w14:paraId="3C7A273B" w14:textId="24E548C3" w:rsidR="007F7E85" w:rsidRPr="00BF20BB" w:rsidRDefault="00BF20BB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A9460E" w:rsidRPr="00BF20BB">
        <w:rPr>
          <w:rFonts w:ascii="Arial" w:eastAsia="Arial" w:hAnsi="Arial" w:cs="Arial"/>
          <w:color w:val="000000" w:themeColor="text1"/>
          <w:lang w:bidi="it-IT"/>
        </w:rPr>
        <w:t>Siamo diventati una delle principali tipografie della zona di Wuppertal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A9460E" w:rsidRPr="00BF20BB">
        <w:rPr>
          <w:rFonts w:ascii="Arial" w:eastAsia="Arial" w:hAnsi="Arial" w:cs="Arial"/>
          <w:color w:val="000000" w:themeColor="text1"/>
          <w:lang w:bidi="it-IT"/>
        </w:rPr>
        <w:t xml:space="preserve">, afferma Florian </w:t>
      </w:r>
      <w:proofErr w:type="spellStart"/>
      <w:r w:rsidR="00A9460E" w:rsidRPr="00BF20BB">
        <w:rPr>
          <w:rFonts w:ascii="Arial" w:eastAsia="Arial" w:hAnsi="Arial" w:cs="Arial"/>
          <w:color w:val="000000" w:themeColor="text1"/>
          <w:lang w:bidi="it-IT"/>
        </w:rPr>
        <w:t>Bruckert</w:t>
      </w:r>
      <w:proofErr w:type="spellEnd"/>
      <w:r w:rsidR="00A9460E" w:rsidRPr="00BF20BB">
        <w:rPr>
          <w:rFonts w:ascii="Arial" w:eastAsia="Arial" w:hAnsi="Arial" w:cs="Arial"/>
          <w:color w:val="000000" w:themeColor="text1"/>
          <w:lang w:bidi="it-IT"/>
        </w:rPr>
        <w:t xml:space="preserve">. </w:t>
      </w: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A9460E" w:rsidRPr="00BF20BB">
        <w:rPr>
          <w:rFonts w:ascii="Arial" w:eastAsia="Arial" w:hAnsi="Arial" w:cs="Arial"/>
          <w:color w:val="000000" w:themeColor="text1"/>
          <w:lang w:bidi="it-IT"/>
        </w:rPr>
        <w:t>Offriamo qualità certificata ISO e siamo in grado di produrre quasi tutto ciò che ci viene chiesto, utilizzando l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A9460E" w:rsidRPr="00BF20BB">
        <w:rPr>
          <w:rFonts w:ascii="Arial" w:eastAsia="Arial" w:hAnsi="Arial" w:cs="Arial"/>
          <w:color w:val="000000" w:themeColor="text1"/>
          <w:lang w:bidi="it-IT"/>
        </w:rPr>
        <w:t>intero spettro delle tecnologie di stampa, dalla stampa offset (anche UV LED) alla stampa digitale.</w:t>
      </w:r>
    </w:p>
    <w:p w14:paraId="5E31C0B3" w14:textId="0C631F14" w:rsidR="00820439" w:rsidRPr="00BF20BB" w:rsidRDefault="00BF20BB" w:rsidP="0082043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lastRenderedPageBreak/>
        <w:t>“</w:t>
      </w:r>
      <w:r w:rsidR="00FB55D4" w:rsidRPr="00BF20BB">
        <w:rPr>
          <w:rFonts w:ascii="Arial" w:eastAsia="Arial" w:hAnsi="Arial" w:cs="Arial"/>
          <w:color w:val="000000" w:themeColor="text1"/>
          <w:lang w:bidi="it-IT"/>
        </w:rPr>
        <w:t xml:space="preserve">Siamo sempre alla ricerca di opportunità di investimento in tecnologie che ci aiutino a offrire ancora di più ai nostri clienti, e la </w:t>
      </w:r>
      <w:proofErr w:type="spellStart"/>
      <w:r w:rsidR="00FB55D4" w:rsidRPr="00BF20BB">
        <w:rPr>
          <w:rFonts w:ascii="Arial" w:eastAsia="Arial" w:hAnsi="Arial" w:cs="Arial"/>
          <w:color w:val="000000" w:themeColor="text1"/>
          <w:lang w:bidi="it-IT"/>
        </w:rPr>
        <w:t>Revoria</w:t>
      </w:r>
      <w:proofErr w:type="spellEnd"/>
      <w:r w:rsidR="00FB55D4" w:rsidRPr="00BF20BB">
        <w:rPr>
          <w:rFonts w:ascii="Arial" w:eastAsia="Arial" w:hAnsi="Arial" w:cs="Arial"/>
          <w:color w:val="000000" w:themeColor="text1"/>
          <w:lang w:bidi="it-IT"/>
        </w:rPr>
        <w:t xml:space="preserve"> Press PC1120 aveva senso per noi per una serie di motivi. La qualità di stampa è molto alta, ma altrettanto importante per noi è stata la versatilità della macchina da stampa. La sua capacità di elaborazione in linea è eccezionale e ci permette di produrre qualsiasi cosa, da brochure graffate e mailing personalizzati, a striscioni e cartoline, con colori speciali e una vasta gamma di carte di alta qualità.</w:t>
      </w:r>
    </w:p>
    <w:p w14:paraId="09A0AA89" w14:textId="2C99CA48" w:rsidR="00F80D05" w:rsidRPr="00BF20BB" w:rsidRDefault="00BF20BB" w:rsidP="00FC771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710A6B" w:rsidRPr="00BF20BB">
        <w:rPr>
          <w:rFonts w:ascii="Arial" w:eastAsia="Arial" w:hAnsi="Arial" w:cs="Arial"/>
          <w:color w:val="000000" w:themeColor="text1"/>
          <w:lang w:bidi="it-IT"/>
        </w:rPr>
        <w:t>L</w:t>
      </w:r>
      <w:r>
        <w:rPr>
          <w:rFonts w:ascii="Arial" w:eastAsia="Arial" w:hAnsi="Arial" w:cs="Arial"/>
          <w:color w:val="000000" w:themeColor="text1"/>
          <w:lang w:bidi="it-IT"/>
        </w:rPr>
        <w:t>’</w:t>
      </w:r>
      <w:r w:rsidR="00710A6B" w:rsidRPr="00BF20BB">
        <w:rPr>
          <w:rFonts w:ascii="Arial" w:eastAsia="Arial" w:hAnsi="Arial" w:cs="Arial"/>
          <w:color w:val="000000" w:themeColor="text1"/>
          <w:lang w:bidi="it-IT"/>
        </w:rPr>
        <w:t>opzione vernice, per finiture più uniformi, e il bianco ad alta opacità, soprattutto per le applicazioni su carte più scure, sono stati altri importanti punti di forza per noi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710A6B" w:rsidRPr="00BF20BB">
        <w:rPr>
          <w:rFonts w:ascii="Arial" w:eastAsia="Arial" w:hAnsi="Arial" w:cs="Arial"/>
          <w:color w:val="000000" w:themeColor="text1"/>
          <w:lang w:bidi="it-IT"/>
        </w:rPr>
        <w:t xml:space="preserve">, aggiunge Florian </w:t>
      </w:r>
      <w:proofErr w:type="spellStart"/>
      <w:r w:rsidR="00710A6B" w:rsidRPr="00BF20BB">
        <w:rPr>
          <w:rFonts w:ascii="Arial" w:eastAsia="Arial" w:hAnsi="Arial" w:cs="Arial"/>
          <w:color w:val="000000" w:themeColor="text1"/>
          <w:lang w:bidi="it-IT"/>
        </w:rPr>
        <w:t>Bruckert</w:t>
      </w:r>
      <w:proofErr w:type="spellEnd"/>
      <w:r w:rsidR="00710A6B" w:rsidRPr="00BF20BB">
        <w:rPr>
          <w:rFonts w:ascii="Arial" w:eastAsia="Arial" w:hAnsi="Arial" w:cs="Arial"/>
          <w:color w:val="000000" w:themeColor="text1"/>
          <w:lang w:bidi="it-IT"/>
        </w:rPr>
        <w:t xml:space="preserve">. </w:t>
      </w:r>
      <w:r>
        <w:rPr>
          <w:rFonts w:ascii="Arial" w:eastAsia="Arial" w:hAnsi="Arial" w:cs="Arial"/>
          <w:color w:val="000000" w:themeColor="text1"/>
          <w:lang w:bidi="it-IT"/>
        </w:rPr>
        <w:t>“</w:t>
      </w:r>
      <w:r w:rsidR="00710A6B" w:rsidRPr="00BF20BB">
        <w:rPr>
          <w:rFonts w:ascii="Arial" w:eastAsia="Arial" w:hAnsi="Arial" w:cs="Arial"/>
          <w:color w:val="000000" w:themeColor="text1"/>
          <w:lang w:bidi="it-IT"/>
        </w:rPr>
        <w:t>In definitiva, ora siamo in grado di produrre un ventaglio di applicazioni più ampio e di raggiungere una gamma molto più ampia di clienti. Siamo molto soddisfatti del nostro investimento</w:t>
      </w:r>
      <w:r>
        <w:rPr>
          <w:rFonts w:ascii="Arial" w:eastAsia="Arial" w:hAnsi="Arial" w:cs="Arial"/>
          <w:color w:val="000000" w:themeColor="text1"/>
          <w:lang w:bidi="it-IT"/>
        </w:rPr>
        <w:t>”</w:t>
      </w:r>
      <w:r w:rsidR="00710A6B" w:rsidRPr="00BF20BB">
        <w:rPr>
          <w:rFonts w:ascii="Arial" w:eastAsia="Arial" w:hAnsi="Arial" w:cs="Arial"/>
          <w:color w:val="000000" w:themeColor="text1"/>
          <w:lang w:bidi="it-IT"/>
        </w:rPr>
        <w:t>.</w:t>
      </w:r>
    </w:p>
    <w:p w14:paraId="1AFB8352" w14:textId="3A725296" w:rsidR="007E2FE3" w:rsidRPr="00BF20BB" w:rsidRDefault="004F5111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F20BB">
        <w:rPr>
          <w:rFonts w:ascii="Arial" w:eastAsia="Arial" w:hAnsi="Arial" w:cs="Arial"/>
          <w:color w:val="000000" w:themeColor="text1"/>
          <w:lang w:bidi="it-IT"/>
        </w:rPr>
        <w:t>Mark Lawn, Head of POD Solutions, Fujifilm Europe, commenta</w:t>
      </w:r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: </w:t>
      </w:r>
      <w:r w:rsid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“</w:t>
      </w:r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Raggiungere le 100 installazioni di </w:t>
      </w:r>
      <w:proofErr w:type="spellStart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Revoria</w:t>
      </w:r>
      <w:proofErr w:type="spellEnd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 Press PC1120 in Europa, insieme allo sforzo e all</w:t>
      </w:r>
      <w:r w:rsid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’</w:t>
      </w:r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impegno dei nostri partner di fiducia, in un lasso di tempo così breve è un traguardo enorme. Siamo lieti che così tanti nostri clienti, più recentemente </w:t>
      </w:r>
      <w:proofErr w:type="spellStart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Druckerei</w:t>
      </w:r>
      <w:proofErr w:type="spellEnd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 xml:space="preserve"> </w:t>
      </w:r>
      <w:proofErr w:type="spellStart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Glaudo</w:t>
      </w:r>
      <w:proofErr w:type="spellEnd"/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, ne abbiano riconosciuto il potenziale e stiano scoprendo la differenza che la tecnologia di stampa digitale Fujifilm può fare per la loro attività</w:t>
      </w:r>
      <w:r w:rsid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”</w:t>
      </w:r>
      <w:r w:rsidR="00D04E6D" w:rsidRPr="00BF20BB">
        <w:rPr>
          <w:rFonts w:ascii="Arial" w:eastAsia="Arial" w:hAnsi="Arial" w:cs="Arial"/>
          <w:color w:val="000000" w:themeColor="text1"/>
          <w:shd w:val="clear" w:color="auto" w:fill="FFFFFF"/>
          <w:lang w:bidi="it-IT"/>
        </w:rPr>
        <w:t>.</w:t>
      </w:r>
    </w:p>
    <w:p w14:paraId="45286C0B" w14:textId="77777777" w:rsidR="00D310F7" w:rsidRPr="00BF20BB" w:rsidRDefault="00D310F7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BF20BB" w:rsidRDefault="00A02095" w:rsidP="006104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BF20BB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US" w:eastAsia="ar-SA"/>
        </w:rPr>
      </w:pPr>
      <w:r w:rsidRPr="00BF20BB">
        <w:rPr>
          <w:rFonts w:ascii="Arial" w:eastAsia="Arial" w:hAnsi="Arial" w:cs="Arial"/>
          <w:b/>
          <w:color w:val="000000"/>
          <w:lang w:val="en-US" w:bidi="it-IT"/>
        </w:rPr>
        <w:t>FINE</w:t>
      </w:r>
    </w:p>
    <w:p w14:paraId="650A24CF" w14:textId="77777777" w:rsidR="00F557E2" w:rsidRPr="00BF20B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513302EC" w14:textId="77777777" w:rsidR="00F557E2" w:rsidRPr="00BF20BB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 w:eastAsia="ar-SA"/>
        </w:rPr>
      </w:pPr>
    </w:p>
    <w:p w14:paraId="636D1F2F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C523F97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A5E64D0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24E5B34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30D92FD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ACCB720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6A9A0E7B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332A65F1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7C959F8B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1316A543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EC84A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5E6ADA1" w14:textId="77777777" w:rsidR="001A204C" w:rsidRDefault="001A204C" w:rsidP="001A20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24113F" w:rsidRDefault="00C03ED1" w:rsidP="001A204C">
      <w:pPr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C75498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B73D" w14:textId="77777777" w:rsidR="00C75498" w:rsidRDefault="00C75498" w:rsidP="00155739">
      <w:pPr>
        <w:spacing w:after="0" w:line="240" w:lineRule="auto"/>
      </w:pPr>
      <w:r>
        <w:separator/>
      </w:r>
    </w:p>
  </w:endnote>
  <w:endnote w:type="continuationSeparator" w:id="0">
    <w:p w14:paraId="3236F864" w14:textId="77777777" w:rsidR="00C75498" w:rsidRDefault="00C7549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FC07" w14:textId="77777777" w:rsidR="00C75498" w:rsidRDefault="00C75498" w:rsidP="00155739">
      <w:pPr>
        <w:spacing w:after="0" w:line="240" w:lineRule="auto"/>
      </w:pPr>
      <w:r>
        <w:separator/>
      </w:r>
    </w:p>
  </w:footnote>
  <w:footnote w:type="continuationSeparator" w:id="0">
    <w:p w14:paraId="3B37B445" w14:textId="77777777" w:rsidR="00C75498" w:rsidRDefault="00C7549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88711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8941">
    <w:abstractNumId w:val="1"/>
  </w:num>
  <w:num w:numId="2" w16cid:durableId="105124188">
    <w:abstractNumId w:val="2"/>
  </w:num>
  <w:num w:numId="3" w16cid:durableId="175920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204C"/>
    <w:rsid w:val="001A521F"/>
    <w:rsid w:val="001B3061"/>
    <w:rsid w:val="001C267D"/>
    <w:rsid w:val="001C5AE2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637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3CB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320F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57A3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284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2DF1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4368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2479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B8E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20BB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3ECE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6CE8"/>
    <w:rsid w:val="00D57629"/>
    <w:rsid w:val="00D5778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37EE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951F1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6AD6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A37F5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D6AA1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tabchar">
    <w:name w:val="tabchar"/>
    <w:basedOn w:val="DefaultParagraphFont"/>
    <w:rsid w:val="001A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it/it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460B3-2A96-41F6-932F-A9A09FFDF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FF066-D44E-473C-BDAB-649636D9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2024-01-29T14:55:00Z</dcterms:created>
  <dcterms:modified xsi:type="dcterms:W3CDTF">2024-01-30T15:00:00Z</dcterms:modified>
</cp:coreProperties>
</file>