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854AF5" w:rsidRDefault="00430940" w:rsidP="0094383F">
      <w:pPr>
        <w:spacing w:line="240" w:lineRule="auto"/>
        <w:rPr>
          <w:rFonts w:cstheme="minorHAnsi"/>
          <w:b/>
          <w:bCs/>
        </w:rPr>
      </w:pPr>
      <w:r w:rsidRPr="00854AF5">
        <w:rPr>
          <w:b/>
          <w:bCs/>
        </w:rPr>
        <w:t xml:space="preserve">COMUNICATO STAMPA </w:t>
      </w:r>
      <w:r w:rsidRPr="00854AF5">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175E414B" w:rsidR="00430940" w:rsidRPr="00854AF5" w:rsidRDefault="007D7887" w:rsidP="0094383F">
      <w:pPr>
        <w:spacing w:line="240" w:lineRule="auto"/>
        <w:rPr>
          <w:rFonts w:cstheme="minorHAnsi"/>
        </w:rPr>
      </w:pPr>
      <w:r>
        <w:t>8</w:t>
      </w:r>
      <w:r w:rsidR="00F75456" w:rsidRPr="00854AF5">
        <w:t xml:space="preserve"> gennaio 2024</w:t>
      </w:r>
    </w:p>
    <w:p w14:paraId="149C5569" w14:textId="77777777" w:rsidR="00430940" w:rsidRPr="00463BBA" w:rsidRDefault="00430940" w:rsidP="0094383F">
      <w:pPr>
        <w:spacing w:line="240" w:lineRule="auto"/>
        <w:rPr>
          <w:rFonts w:cstheme="minorHAnsi"/>
          <w:b/>
          <w:bCs/>
        </w:rPr>
      </w:pPr>
    </w:p>
    <w:p w14:paraId="2EE1D945" w14:textId="2462934E" w:rsidR="00F5669C" w:rsidRPr="00854AF5" w:rsidRDefault="0096441B" w:rsidP="00091447">
      <w:pPr>
        <w:spacing w:after="0" w:line="360" w:lineRule="auto"/>
        <w:jc w:val="center"/>
        <w:rPr>
          <w:b/>
        </w:rPr>
      </w:pPr>
      <w:r w:rsidRPr="00854AF5">
        <w:rPr>
          <w:b/>
        </w:rPr>
        <w:t>I NUMEROSI ESPOSITORI INTERNAZIONALI DEI QUATTRO EVENTI FESPA 2024 OFFRIRANNO AI PROFESSIONISTI DELLA STAMPA UN'ESPERIENZA DI PRIM'ORDINE</w:t>
      </w:r>
    </w:p>
    <w:p w14:paraId="5AFD1C44" w14:textId="0FBDFEF6" w:rsidR="00A36C8A" w:rsidRPr="007D7887" w:rsidRDefault="00A36C8A" w:rsidP="00867D9D">
      <w:pPr>
        <w:spacing w:after="0" w:line="360" w:lineRule="auto"/>
        <w:rPr>
          <w:rFonts w:ascii="Arial" w:hAnsi="Arial" w:cs="Arial"/>
          <w:sz w:val="20"/>
          <w:szCs w:val="20"/>
        </w:rPr>
      </w:pPr>
    </w:p>
    <w:p w14:paraId="26227DB8" w14:textId="67241089" w:rsidR="0029524C" w:rsidRPr="00854AF5" w:rsidRDefault="00091447" w:rsidP="004D0CA5">
      <w:pPr>
        <w:spacing w:line="360" w:lineRule="auto"/>
        <w:rPr>
          <w:rFonts w:cstheme="minorHAnsi"/>
        </w:rPr>
      </w:pPr>
      <w:r w:rsidRPr="00854AF5">
        <w:t>I quattro eventi FESPA 2024 che si svolgeranno congiuntamente ad Amsterdam, Paesi Bassi, a marzo 2024, offriranno ai professionisti della stampa un'esperienza di prim'ordine. Sono infatti oltre 4</w:t>
      </w:r>
      <w:r w:rsidR="00463BBA">
        <w:t>25</w:t>
      </w:r>
      <w:r w:rsidRPr="00854AF5">
        <w:t xml:space="preserve"> le aziende espositrici già confermate a </w:t>
      </w:r>
      <w:r w:rsidRPr="00854AF5">
        <w:rPr>
          <w:b/>
        </w:rPr>
        <w:t>FESPA Global Print Expo 2024, European Sign Expo, Personalisation Experience</w:t>
      </w:r>
      <w:r w:rsidRPr="00854AF5">
        <w:t xml:space="preserve"> e </w:t>
      </w:r>
      <w:r w:rsidRPr="00854AF5">
        <w:rPr>
          <w:b/>
        </w:rPr>
        <w:t>Sportswear Pro</w:t>
      </w:r>
      <w:r w:rsidRPr="00854AF5">
        <w:t xml:space="preserve">. Dal 19 al 22 marzo 2024, presso il RAI </w:t>
      </w:r>
      <w:proofErr w:type="spellStart"/>
      <w:r w:rsidRPr="00854AF5">
        <w:t>Exhibition</w:t>
      </w:r>
      <w:proofErr w:type="spellEnd"/>
      <w:r w:rsidRPr="00854AF5">
        <w:t xml:space="preserve"> Centre, i visitatori avranno la possibilità di scoprire le infinite soluzioni presentate da espositori provenienti da 36 paesi.</w:t>
      </w:r>
    </w:p>
    <w:p w14:paraId="12D031F8" w14:textId="215B88E8" w:rsidR="00061D4F" w:rsidRPr="00854AF5" w:rsidRDefault="001A204B" w:rsidP="004D0CA5">
      <w:pPr>
        <w:spacing w:line="360" w:lineRule="auto"/>
        <w:rPr>
          <w:rFonts w:cstheme="minorHAnsi"/>
          <w:b/>
          <w:bCs/>
        </w:rPr>
      </w:pPr>
      <w:r w:rsidRPr="00854AF5">
        <w:t xml:space="preserve">In particolare, saranno proposte soluzioni hardware come stampanti </w:t>
      </w:r>
      <w:proofErr w:type="spellStart"/>
      <w:r w:rsidRPr="00854AF5">
        <w:t>flatbed</w:t>
      </w:r>
      <w:proofErr w:type="spellEnd"/>
      <w:r w:rsidRPr="00854AF5">
        <w:t xml:space="preserve"> e roll-to-roll per grandi formati, giostre serigrafiche e un'ampia gamma di sistemi di finitura offerti dai principali fornitori del settore. Tra le aziende che presenteranno prodotti per la stampa digitale di grande formato, serigrafica e tessile vi sono </w:t>
      </w:r>
      <w:r w:rsidRPr="00854AF5">
        <w:rPr>
          <w:b/>
        </w:rPr>
        <w:t xml:space="preserve">Agfa, Brother, </w:t>
      </w:r>
      <w:proofErr w:type="spellStart"/>
      <w:r w:rsidRPr="00854AF5">
        <w:rPr>
          <w:b/>
        </w:rPr>
        <w:t>Colorjet</w:t>
      </w:r>
      <w:proofErr w:type="spellEnd"/>
      <w:r w:rsidRPr="00854AF5">
        <w:rPr>
          <w:b/>
        </w:rPr>
        <w:t xml:space="preserve"> India, </w:t>
      </w:r>
      <w:proofErr w:type="spellStart"/>
      <w:r w:rsidRPr="00854AF5">
        <w:rPr>
          <w:b/>
        </w:rPr>
        <w:t>HanGlory</w:t>
      </w:r>
      <w:proofErr w:type="spellEnd"/>
      <w:r w:rsidRPr="00854AF5">
        <w:rPr>
          <w:b/>
        </w:rPr>
        <w:t xml:space="preserve">, </w:t>
      </w:r>
      <w:proofErr w:type="spellStart"/>
      <w:r w:rsidRPr="00854AF5">
        <w:rPr>
          <w:b/>
        </w:rPr>
        <w:t>Liyu</w:t>
      </w:r>
      <w:proofErr w:type="spellEnd"/>
      <w:r w:rsidRPr="00854AF5">
        <w:rPr>
          <w:b/>
        </w:rPr>
        <w:t xml:space="preserve"> International, MHM, </w:t>
      </w:r>
      <w:proofErr w:type="spellStart"/>
      <w:r w:rsidRPr="00854AF5">
        <w:rPr>
          <w:b/>
        </w:rPr>
        <w:t>Mimaki</w:t>
      </w:r>
      <w:proofErr w:type="spellEnd"/>
      <w:r w:rsidRPr="00854AF5">
        <w:rPr>
          <w:b/>
        </w:rPr>
        <w:t xml:space="preserve">, Roland, Epson, </w:t>
      </w:r>
      <w:proofErr w:type="spellStart"/>
      <w:r w:rsidRPr="00854AF5">
        <w:rPr>
          <w:b/>
        </w:rPr>
        <w:t>Mutoh</w:t>
      </w:r>
      <w:proofErr w:type="spellEnd"/>
      <w:r w:rsidRPr="00854AF5">
        <w:t xml:space="preserve"> e </w:t>
      </w:r>
      <w:proofErr w:type="spellStart"/>
      <w:r w:rsidRPr="00854AF5">
        <w:rPr>
          <w:b/>
        </w:rPr>
        <w:t>swissQprint</w:t>
      </w:r>
      <w:proofErr w:type="spellEnd"/>
      <w:r w:rsidRPr="00854AF5">
        <w:rPr>
          <w:b/>
        </w:rPr>
        <w:t>.</w:t>
      </w:r>
    </w:p>
    <w:p w14:paraId="28870E61" w14:textId="07223765" w:rsidR="00480917" w:rsidRPr="00854AF5" w:rsidRDefault="00061D4F" w:rsidP="004D0CA5">
      <w:pPr>
        <w:spacing w:line="360" w:lineRule="auto"/>
        <w:rPr>
          <w:rFonts w:cstheme="minorHAnsi"/>
        </w:rPr>
      </w:pPr>
      <w:r w:rsidRPr="00854AF5">
        <w:t xml:space="preserve">Tra i fornitori software vi saranno invece </w:t>
      </w:r>
      <w:r w:rsidRPr="00854AF5">
        <w:rPr>
          <w:b/>
        </w:rPr>
        <w:t>Caldera, EFI</w:t>
      </w:r>
      <w:r w:rsidRPr="00854AF5">
        <w:t xml:space="preserve">, </w:t>
      </w:r>
      <w:proofErr w:type="spellStart"/>
      <w:r w:rsidRPr="00854AF5">
        <w:rPr>
          <w:b/>
        </w:rPr>
        <w:t>Fiery</w:t>
      </w:r>
      <w:proofErr w:type="spellEnd"/>
      <w:r w:rsidR="00854AF5" w:rsidRPr="00854AF5">
        <w:rPr>
          <w:b/>
        </w:rPr>
        <w:t xml:space="preserve"> </w:t>
      </w:r>
      <w:r w:rsidRPr="00854AF5">
        <w:t xml:space="preserve">e </w:t>
      </w:r>
      <w:proofErr w:type="spellStart"/>
      <w:r w:rsidRPr="00854AF5">
        <w:rPr>
          <w:b/>
        </w:rPr>
        <w:t>Roq</w:t>
      </w:r>
      <w:proofErr w:type="spellEnd"/>
      <w:r w:rsidRPr="00854AF5">
        <w:t xml:space="preserve">, pronti a dimostrare flussi di lavoro end-to-end, </w:t>
      </w:r>
      <w:proofErr w:type="spellStart"/>
      <w:r w:rsidRPr="00854AF5">
        <w:t>onboarding</w:t>
      </w:r>
      <w:proofErr w:type="spellEnd"/>
      <w:r w:rsidRPr="00854AF5">
        <w:t xml:space="preserve"> automatizzato e gestione del colore, oltre a una gamma di servizi di consulenza per accompagnare le aziende nel loro percorso di automazione. </w:t>
      </w:r>
    </w:p>
    <w:p w14:paraId="3DF23A1D" w14:textId="656AA60E" w:rsidR="001A204B" w:rsidRPr="00854AF5" w:rsidRDefault="00717CA8" w:rsidP="004D0CA5">
      <w:pPr>
        <w:spacing w:line="360" w:lineRule="auto"/>
        <w:rPr>
          <w:rFonts w:cstheme="minorHAnsi"/>
        </w:rPr>
      </w:pPr>
      <w:r w:rsidRPr="00854AF5">
        <w:rPr>
          <w:b/>
        </w:rPr>
        <w:t xml:space="preserve">3A </w:t>
      </w:r>
      <w:proofErr w:type="spellStart"/>
      <w:r w:rsidRPr="00854AF5">
        <w:rPr>
          <w:b/>
        </w:rPr>
        <w:t>Composites</w:t>
      </w:r>
      <w:proofErr w:type="spellEnd"/>
      <w:r w:rsidRPr="00854AF5">
        <w:rPr>
          <w:b/>
        </w:rPr>
        <w:t xml:space="preserve">, </w:t>
      </w:r>
      <w:proofErr w:type="spellStart"/>
      <w:r w:rsidRPr="00854AF5">
        <w:rPr>
          <w:b/>
        </w:rPr>
        <w:t>Antalis</w:t>
      </w:r>
      <w:proofErr w:type="spellEnd"/>
      <w:r w:rsidRPr="00854AF5">
        <w:rPr>
          <w:b/>
        </w:rPr>
        <w:t xml:space="preserve">, Epson, HEXIS SAS, </w:t>
      </w:r>
      <w:proofErr w:type="spellStart"/>
      <w:r w:rsidRPr="00854AF5">
        <w:rPr>
          <w:b/>
        </w:rPr>
        <w:t>InkTec</w:t>
      </w:r>
      <w:proofErr w:type="spellEnd"/>
      <w:r w:rsidRPr="00854AF5">
        <w:rPr>
          <w:b/>
        </w:rPr>
        <w:t xml:space="preserve"> Europe</w:t>
      </w:r>
      <w:r w:rsidRPr="00854AF5">
        <w:t xml:space="preserve"> e </w:t>
      </w:r>
      <w:r w:rsidRPr="00854AF5">
        <w:rPr>
          <w:b/>
        </w:rPr>
        <w:t>ORAFOL Europe</w:t>
      </w:r>
      <w:r w:rsidRPr="00854AF5">
        <w:t xml:space="preserve"> sono alcune delle realtà che proporranno supporti e materiali di consumo, con un'attenzione particolare ai prodotti riciclati/riciclabili e alternativi e agli inchiostri ecosostenibili.</w:t>
      </w:r>
    </w:p>
    <w:p w14:paraId="75070F91" w14:textId="7A477BEB" w:rsidR="00C93A19" w:rsidRPr="00854AF5" w:rsidRDefault="001A204B" w:rsidP="004D0CA5">
      <w:pPr>
        <w:spacing w:line="360" w:lineRule="auto"/>
        <w:rPr>
          <w:rFonts w:cstheme="minorHAnsi"/>
        </w:rPr>
      </w:pPr>
      <w:r w:rsidRPr="00854AF5">
        <w:rPr>
          <w:b/>
        </w:rPr>
        <w:t>Michael Ryan, responsabile di FESPA Global Print Expo, ha commentato</w:t>
      </w:r>
      <w:r w:rsidRPr="00854AF5">
        <w:t>: “Uno dei principali elementi distintivi degli eventi FESPA è la gamma straordinariamente diversificata di prodotti presentati. Con una dichiarata attenzione per le soluzioni dedicate alle aziende di stampa specializzata, inclusi produttori di grafica, stampatori tessili e industriali e specialisti della comunicazione visiva, offriamo un concentrato di esperienze che permetteranno ai visitatori di trovare tutto ciò di cui hanno bisogno in un singolo ecosistema di visita. Con segnaletica, soluzioni di personalizzazione e tecnologie per la produzione di abbigliamento sportivo, i visitatori potranno immergersi in una miriade di opportunità creative e commerciali direttamente applicabili alla loro attività”.</w:t>
      </w:r>
    </w:p>
    <w:p w14:paraId="492C999E" w14:textId="53628A43" w:rsidR="00E3066E" w:rsidRPr="00854AF5" w:rsidRDefault="00E704FC" w:rsidP="004D0CA5">
      <w:pPr>
        <w:spacing w:line="360" w:lineRule="auto"/>
        <w:rPr>
          <w:rFonts w:cstheme="minorHAnsi"/>
        </w:rPr>
      </w:pPr>
      <w:r w:rsidRPr="00854AF5">
        <w:lastRenderedPageBreak/>
        <w:t>Con una presenza di espositori all'</w:t>
      </w:r>
      <w:r w:rsidRPr="00854AF5">
        <w:rPr>
          <w:b/>
        </w:rPr>
        <w:t>European Sign Expo 2024</w:t>
      </w:r>
      <w:r w:rsidRPr="00854AF5">
        <w:t xml:space="preserve"> che già supera quella dell'evento del 2023, i visitatori potranno scoprire una vasta gamma di soluzioni per la realizzazione di insegne e comunicazioni visive proposta da oltre 85 fornitori, tra cui </w:t>
      </w:r>
      <w:proofErr w:type="spellStart"/>
      <w:r w:rsidRPr="00854AF5">
        <w:rPr>
          <w:b/>
        </w:rPr>
        <w:t>Cosign</w:t>
      </w:r>
      <w:proofErr w:type="spellEnd"/>
      <w:r w:rsidRPr="00854AF5">
        <w:rPr>
          <w:b/>
        </w:rPr>
        <w:t xml:space="preserve">, Domino Sign, EFKA, </w:t>
      </w:r>
      <w:proofErr w:type="spellStart"/>
      <w:r w:rsidRPr="00854AF5">
        <w:rPr>
          <w:b/>
        </w:rPr>
        <w:t>Harmuth</w:t>
      </w:r>
      <w:proofErr w:type="spellEnd"/>
      <w:r w:rsidRPr="00854AF5">
        <w:rPr>
          <w:b/>
        </w:rPr>
        <w:t xml:space="preserve"> CNC-</w:t>
      </w:r>
      <w:proofErr w:type="spellStart"/>
      <w:r w:rsidRPr="00854AF5">
        <w:rPr>
          <w:b/>
        </w:rPr>
        <w:t>Frästechnik</w:t>
      </w:r>
      <w:proofErr w:type="spellEnd"/>
      <w:r w:rsidRPr="00854AF5">
        <w:rPr>
          <w:b/>
        </w:rPr>
        <w:t xml:space="preserve">, Jinan AOL CNC </w:t>
      </w:r>
      <w:proofErr w:type="spellStart"/>
      <w:r w:rsidRPr="00854AF5">
        <w:rPr>
          <w:b/>
        </w:rPr>
        <w:t>Equipment</w:t>
      </w:r>
      <w:proofErr w:type="spellEnd"/>
      <w:r w:rsidRPr="00854AF5">
        <w:rPr>
          <w:b/>
        </w:rPr>
        <w:t xml:space="preserve"> , Display architrave, </w:t>
      </w:r>
      <w:proofErr w:type="spellStart"/>
      <w:r w:rsidRPr="00854AF5">
        <w:rPr>
          <w:b/>
        </w:rPr>
        <w:t>Navori</w:t>
      </w:r>
      <w:proofErr w:type="spellEnd"/>
      <w:r w:rsidRPr="00854AF5">
        <w:rPr>
          <w:b/>
        </w:rPr>
        <w:t xml:space="preserve"> Labs </w:t>
      </w:r>
      <w:r w:rsidRPr="00854AF5">
        <w:t xml:space="preserve">e </w:t>
      </w:r>
      <w:r w:rsidRPr="00854AF5">
        <w:rPr>
          <w:b/>
        </w:rPr>
        <w:t xml:space="preserve">NSELED. </w:t>
      </w:r>
      <w:r w:rsidRPr="00854AF5">
        <w:t>Saranno presenti specialisti di settori come lettere scatolate, segnaletica digitale e tridimensionale, incisioni e satinature, display illuminati, media out-of-home, LED, sistemi per esterni, plotter da taglio laser e strumenti per insegne.</w:t>
      </w:r>
    </w:p>
    <w:p w14:paraId="06F32C4D" w14:textId="6F6A1528" w:rsidR="009E49AC" w:rsidRPr="00854AF5" w:rsidRDefault="003D3479" w:rsidP="009E49AC">
      <w:pPr>
        <w:spacing w:line="360" w:lineRule="auto"/>
        <w:rPr>
          <w:rFonts w:cstheme="minorHAnsi"/>
        </w:rPr>
      </w:pPr>
      <w:r w:rsidRPr="00854AF5">
        <w:t xml:space="preserve">Tra i fornitori internazionali presenti a </w:t>
      </w:r>
      <w:r w:rsidRPr="00854AF5">
        <w:rPr>
          <w:b/>
        </w:rPr>
        <w:t>Personalisation Experience</w:t>
      </w:r>
      <w:r w:rsidRPr="00854AF5">
        <w:t xml:space="preserve"> vi saranno invece </w:t>
      </w:r>
      <w:proofErr w:type="spellStart"/>
      <w:r w:rsidRPr="00854AF5">
        <w:rPr>
          <w:b/>
        </w:rPr>
        <w:t>Antigro</w:t>
      </w:r>
      <w:proofErr w:type="spellEnd"/>
      <w:r w:rsidRPr="00854AF5">
        <w:rPr>
          <w:b/>
        </w:rPr>
        <w:t>, Kit Builder</w:t>
      </w:r>
      <w:r w:rsidRPr="00854AF5">
        <w:t xml:space="preserve">, </w:t>
      </w:r>
      <w:proofErr w:type="spellStart"/>
      <w:r w:rsidRPr="00854AF5">
        <w:rPr>
          <w:b/>
        </w:rPr>
        <w:t>Mediaclip</w:t>
      </w:r>
      <w:proofErr w:type="spellEnd"/>
      <w:r w:rsidRPr="00854AF5">
        <w:t xml:space="preserve"> e </w:t>
      </w:r>
      <w:proofErr w:type="spellStart"/>
      <w:r w:rsidRPr="00854AF5">
        <w:rPr>
          <w:b/>
        </w:rPr>
        <w:t>XMPie</w:t>
      </w:r>
      <w:proofErr w:type="spellEnd"/>
      <w:r w:rsidRPr="00854AF5">
        <w:t xml:space="preserve">, per presentare software per la progettazione della personalizzazione e per il marketing con dati variabili. </w:t>
      </w:r>
      <w:proofErr w:type="spellStart"/>
      <w:r w:rsidRPr="00854AF5">
        <w:rPr>
          <w:b/>
        </w:rPr>
        <w:t>Tajima</w:t>
      </w:r>
      <w:proofErr w:type="spellEnd"/>
      <w:r w:rsidRPr="00854AF5">
        <w:rPr>
          <w:b/>
        </w:rPr>
        <w:t xml:space="preserve"> Europe,</w:t>
      </w:r>
      <w:r w:rsidRPr="00854AF5">
        <w:t xml:space="preserve"> </w:t>
      </w:r>
      <w:proofErr w:type="spellStart"/>
      <w:r w:rsidRPr="00854AF5">
        <w:rPr>
          <w:b/>
        </w:rPr>
        <w:t>PunchCloud</w:t>
      </w:r>
      <w:proofErr w:type="spellEnd"/>
      <w:r w:rsidRPr="00854AF5">
        <w:rPr>
          <w:b/>
        </w:rPr>
        <w:t xml:space="preserve"> OU</w:t>
      </w:r>
      <w:r w:rsidRPr="00854AF5">
        <w:t xml:space="preserve"> e </w:t>
      </w:r>
      <w:r w:rsidRPr="00854AF5">
        <w:rPr>
          <w:b/>
        </w:rPr>
        <w:t xml:space="preserve">ZSK </w:t>
      </w:r>
      <w:proofErr w:type="spellStart"/>
      <w:r w:rsidRPr="00854AF5">
        <w:rPr>
          <w:b/>
        </w:rPr>
        <w:t>Stickmaschinen</w:t>
      </w:r>
      <w:proofErr w:type="spellEnd"/>
      <w:r w:rsidRPr="00854AF5">
        <w:t xml:space="preserve"> metteranno in mostra le ultime novità in materia di hardware e servizi per il ricamo.</w:t>
      </w:r>
    </w:p>
    <w:p w14:paraId="51999143" w14:textId="23705F25" w:rsidR="00B5333F" w:rsidRPr="00854AF5" w:rsidRDefault="00935C1F" w:rsidP="004D0CA5">
      <w:pPr>
        <w:pStyle w:val="NormalWeb"/>
        <w:shd w:val="clear" w:color="auto" w:fill="FFFFFF"/>
        <w:spacing w:before="0" w:beforeAutospacing="0" w:after="160" w:afterAutospacing="0" w:line="360" w:lineRule="auto"/>
        <w:rPr>
          <w:rFonts w:asciiTheme="minorHAnsi" w:hAnsiTheme="minorHAnsi" w:cstheme="minorHAnsi"/>
          <w:sz w:val="22"/>
          <w:szCs w:val="22"/>
        </w:rPr>
      </w:pPr>
      <w:r w:rsidRPr="00854AF5">
        <w:rPr>
          <w:rFonts w:asciiTheme="minorHAnsi" w:hAnsiTheme="minorHAnsi"/>
          <w:sz w:val="22"/>
        </w:rPr>
        <w:t xml:space="preserve">All'evento inaugurale </w:t>
      </w:r>
      <w:r w:rsidRPr="00854AF5">
        <w:rPr>
          <w:rFonts w:asciiTheme="minorHAnsi" w:hAnsiTheme="minorHAnsi"/>
          <w:b/>
          <w:sz w:val="22"/>
        </w:rPr>
        <w:t>Sportswear Pro</w:t>
      </w:r>
      <w:r w:rsidRPr="00854AF5">
        <w:rPr>
          <w:rFonts w:asciiTheme="minorHAnsi" w:hAnsiTheme="minorHAnsi"/>
          <w:sz w:val="22"/>
        </w:rPr>
        <w:t xml:space="preserve">, i visitatori avranno l'opportunità di toccare con mano soluzioni per la stampa diretta su indumenti, diretta su pellicola (DTF, </w:t>
      </w:r>
      <w:proofErr w:type="spellStart"/>
      <w:r w:rsidRPr="00854AF5">
        <w:rPr>
          <w:rFonts w:asciiTheme="minorHAnsi" w:hAnsiTheme="minorHAnsi"/>
          <w:sz w:val="22"/>
        </w:rPr>
        <w:t>direct</w:t>
      </w:r>
      <w:proofErr w:type="spellEnd"/>
      <w:r w:rsidRPr="00854AF5">
        <w:rPr>
          <w:rFonts w:asciiTheme="minorHAnsi" w:hAnsiTheme="minorHAnsi"/>
          <w:sz w:val="22"/>
        </w:rPr>
        <w:t xml:space="preserve">-to-film), a sublimazione e a trasferimento termico, oltre che per il ricamo e taglio laser di aziende come </w:t>
      </w:r>
      <w:r w:rsidRPr="00854AF5">
        <w:rPr>
          <w:rFonts w:asciiTheme="minorHAnsi" w:hAnsiTheme="minorHAnsi"/>
          <w:b/>
          <w:sz w:val="22"/>
        </w:rPr>
        <w:t xml:space="preserve">Ara NV, GD </w:t>
      </w:r>
      <w:proofErr w:type="spellStart"/>
      <w:r w:rsidRPr="00854AF5">
        <w:rPr>
          <w:rFonts w:asciiTheme="minorHAnsi" w:hAnsiTheme="minorHAnsi"/>
          <w:b/>
          <w:sz w:val="22"/>
        </w:rPr>
        <w:t>Han's</w:t>
      </w:r>
      <w:proofErr w:type="spellEnd"/>
      <w:r w:rsidRPr="00854AF5">
        <w:rPr>
          <w:rFonts w:asciiTheme="minorHAnsi" w:hAnsiTheme="minorHAnsi"/>
          <w:b/>
          <w:sz w:val="22"/>
        </w:rPr>
        <w:t xml:space="preserve"> </w:t>
      </w:r>
      <w:proofErr w:type="spellStart"/>
      <w:r w:rsidRPr="00854AF5">
        <w:rPr>
          <w:rFonts w:asciiTheme="minorHAnsi" w:hAnsiTheme="minorHAnsi"/>
          <w:b/>
          <w:sz w:val="22"/>
        </w:rPr>
        <w:t>Yueming</w:t>
      </w:r>
      <w:proofErr w:type="spellEnd"/>
      <w:r w:rsidRPr="00854AF5">
        <w:rPr>
          <w:rFonts w:asciiTheme="minorHAnsi" w:hAnsiTheme="minorHAnsi"/>
          <w:b/>
          <w:sz w:val="22"/>
        </w:rPr>
        <w:t xml:space="preserve"> Laser Technologies Co., MTC </w:t>
      </w:r>
      <w:proofErr w:type="spellStart"/>
      <w:r w:rsidRPr="00854AF5">
        <w:rPr>
          <w:rFonts w:asciiTheme="minorHAnsi" w:hAnsiTheme="minorHAnsi"/>
          <w:b/>
          <w:sz w:val="22"/>
        </w:rPr>
        <w:t>Textile</w:t>
      </w:r>
      <w:proofErr w:type="spellEnd"/>
      <w:r w:rsidRPr="00854AF5">
        <w:rPr>
          <w:rFonts w:asciiTheme="minorHAnsi" w:hAnsiTheme="minorHAnsi"/>
          <w:b/>
          <w:sz w:val="22"/>
        </w:rPr>
        <w:t xml:space="preserve"> Co.,</w:t>
      </w:r>
      <w:r w:rsidRPr="00854AF5">
        <w:rPr>
          <w:rFonts w:asciiTheme="minorHAnsi" w:hAnsiTheme="minorHAnsi"/>
          <w:sz w:val="22"/>
        </w:rPr>
        <w:t xml:space="preserve"> </w:t>
      </w:r>
      <w:proofErr w:type="spellStart"/>
      <w:r w:rsidRPr="00854AF5">
        <w:rPr>
          <w:rFonts w:asciiTheme="minorHAnsi" w:hAnsiTheme="minorHAnsi"/>
          <w:b/>
          <w:sz w:val="22"/>
        </w:rPr>
        <w:t>Ricoma</w:t>
      </w:r>
      <w:proofErr w:type="spellEnd"/>
      <w:r w:rsidRPr="00854AF5">
        <w:rPr>
          <w:rFonts w:asciiTheme="minorHAnsi" w:hAnsiTheme="minorHAnsi"/>
          <w:sz w:val="22"/>
        </w:rPr>
        <w:t xml:space="preserve"> e molte altre ancora. Affiancheranno i già numerosi fornitori di produzione tessile e di abbigliamento presenti a FESPA Global Print Expo 2024.</w:t>
      </w:r>
    </w:p>
    <w:p w14:paraId="3E8E3E3A" w14:textId="086E923F" w:rsidR="004D0CA5" w:rsidRPr="00854AF5"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4472C4" w:themeColor="accent1"/>
          <w:sz w:val="22"/>
          <w:szCs w:val="22"/>
        </w:rPr>
      </w:pPr>
      <w:r w:rsidRPr="00854AF5">
        <w:rPr>
          <w:rFonts w:asciiTheme="minorHAnsi" w:hAnsiTheme="minorHAnsi"/>
          <w:sz w:val="22"/>
        </w:rPr>
        <w:t xml:space="preserve">La registrazione per FESPA Global Print Expo, European Sign Expo, Personalisation Experience e Sportswear Pro è ora aperta. L'ingresso ai quattro eventi è gratuito per i membri delle associazioni nazionali FESPA o FESPA Direct. I non soci che effettueranno la </w:t>
      </w:r>
      <w:proofErr w:type="spellStart"/>
      <w:r w:rsidRPr="00854AF5">
        <w:rPr>
          <w:rFonts w:asciiTheme="minorHAnsi" w:hAnsiTheme="minorHAnsi"/>
          <w:sz w:val="22"/>
        </w:rPr>
        <w:t>pre</w:t>
      </w:r>
      <w:proofErr w:type="spellEnd"/>
      <w:r w:rsidRPr="00854AF5">
        <w:rPr>
          <w:rFonts w:asciiTheme="minorHAnsi" w:hAnsiTheme="minorHAnsi"/>
          <w:sz w:val="22"/>
        </w:rPr>
        <w:t xml:space="preserve">-registrazione utilizzando il codice FESM424 prima del 19 gennaio 2024 potranno risparmiare € 55 sull'ingresso al salone. </w:t>
      </w:r>
    </w:p>
    <w:p w14:paraId="5851092C" w14:textId="0841736A" w:rsidR="0056164C" w:rsidRPr="00854AF5" w:rsidRDefault="004D0CA5" w:rsidP="004D0CA5">
      <w:pPr>
        <w:pStyle w:val="NormalWeb"/>
        <w:shd w:val="clear" w:color="auto" w:fill="FFFFFF"/>
        <w:spacing w:before="0" w:beforeAutospacing="0" w:after="160" w:afterAutospacing="0" w:line="360" w:lineRule="auto"/>
        <w:rPr>
          <w:rFonts w:asciiTheme="minorHAnsi" w:hAnsiTheme="minorHAnsi" w:cstheme="minorHAnsi"/>
          <w:sz w:val="22"/>
          <w:szCs w:val="22"/>
        </w:rPr>
      </w:pPr>
      <w:r w:rsidRPr="00854AF5">
        <w:rPr>
          <w:rFonts w:asciiTheme="minorHAnsi" w:hAnsiTheme="minorHAnsi"/>
          <w:sz w:val="22"/>
        </w:rPr>
        <w:t xml:space="preserve">Per maggiori informazioni su prezzi e sconti visitare: </w:t>
      </w:r>
      <w:hyperlink r:id="rId10" w:history="1">
        <w:r w:rsidRPr="00854AF5">
          <w:rPr>
            <w:rStyle w:val="Hyperlink"/>
            <w:rFonts w:asciiTheme="minorHAnsi" w:hAnsiTheme="minorHAnsi"/>
            <w:sz w:val="22"/>
          </w:rPr>
          <w:t>https://www.fespaglobalprintexpo.com/2024-registration</w:t>
        </w:r>
      </w:hyperlink>
    </w:p>
    <w:p w14:paraId="6CACA730" w14:textId="64796D5C" w:rsidR="004D0CA5" w:rsidRPr="00854AF5"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854AF5">
        <w:rPr>
          <w:rFonts w:asciiTheme="minorHAnsi" w:hAnsiTheme="minorHAnsi"/>
          <w:sz w:val="22"/>
        </w:rPr>
        <w:t>Per maggiori informazioni su FESPA Global Print Expo 2024 e per registrarsi, andare su</w:t>
      </w:r>
      <w:r w:rsidRPr="00854AF5">
        <w:rPr>
          <w:rFonts w:asciiTheme="minorHAnsi" w:hAnsiTheme="minorHAnsi"/>
          <w:color w:val="0C2631"/>
          <w:sz w:val="22"/>
        </w:rPr>
        <w:t xml:space="preserve">: </w:t>
      </w:r>
      <w:hyperlink r:id="rId11" w:history="1">
        <w:r w:rsidRPr="00854AF5">
          <w:rPr>
            <w:rStyle w:val="Hyperlink"/>
            <w:rFonts w:asciiTheme="minorHAnsi" w:hAnsiTheme="minorHAnsi"/>
            <w:sz w:val="22"/>
          </w:rPr>
          <w:t>https://www.fespaglobalprintexpo.com/</w:t>
        </w:r>
      </w:hyperlink>
      <w:r w:rsidRPr="00854AF5">
        <w:rPr>
          <w:rFonts w:asciiTheme="minorHAnsi" w:hAnsiTheme="minorHAnsi"/>
          <w:color w:val="0C2631"/>
          <w:sz w:val="22"/>
        </w:rPr>
        <w:t xml:space="preserve">. </w:t>
      </w:r>
    </w:p>
    <w:p w14:paraId="3696DC44" w14:textId="02616EFB" w:rsidR="004D0CA5" w:rsidRPr="00854AF5" w:rsidRDefault="004D0C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854AF5">
        <w:rPr>
          <w:rFonts w:asciiTheme="minorHAnsi" w:hAnsiTheme="minorHAnsi"/>
          <w:color w:val="0C2631"/>
          <w:sz w:val="22"/>
        </w:rPr>
        <w:t xml:space="preserve">Per maggiori informazioni su European Sign Expo 2024 e per registrarsi, andare su: </w:t>
      </w:r>
      <w:hyperlink r:id="rId12" w:history="1">
        <w:r w:rsidRPr="00854AF5">
          <w:rPr>
            <w:rStyle w:val="Hyperlink"/>
            <w:rFonts w:asciiTheme="minorHAnsi" w:hAnsiTheme="minorHAnsi"/>
            <w:color w:val="4472C4" w:themeColor="accent1"/>
            <w:sz w:val="22"/>
          </w:rPr>
          <w:t>https://ese.fespa.com/welcome</w:t>
        </w:r>
      </w:hyperlink>
      <w:r w:rsidRPr="00854AF5">
        <w:rPr>
          <w:rFonts w:asciiTheme="minorHAnsi" w:hAnsiTheme="minorHAnsi"/>
          <w:color w:val="0C2631"/>
          <w:sz w:val="22"/>
        </w:rPr>
        <w:t xml:space="preserve">. </w:t>
      </w:r>
    </w:p>
    <w:p w14:paraId="7941EB70" w14:textId="54DA2AC8" w:rsidR="007C60A5" w:rsidRPr="00854AF5" w:rsidRDefault="007C60A5" w:rsidP="004D0CA5">
      <w:pPr>
        <w:pStyle w:val="NormalWeb"/>
        <w:shd w:val="clear" w:color="auto" w:fill="FFFFFF"/>
        <w:spacing w:before="0" w:beforeAutospacing="0" w:after="160" w:afterAutospacing="0" w:line="360" w:lineRule="auto"/>
        <w:rPr>
          <w:rFonts w:asciiTheme="minorHAnsi" w:hAnsiTheme="minorHAnsi" w:cstheme="minorHAnsi"/>
          <w:color w:val="0C2631"/>
          <w:sz w:val="22"/>
          <w:szCs w:val="22"/>
        </w:rPr>
      </w:pPr>
      <w:r w:rsidRPr="00854AF5">
        <w:rPr>
          <w:rFonts w:asciiTheme="minorHAnsi" w:hAnsiTheme="minorHAnsi"/>
          <w:color w:val="0C2631"/>
          <w:sz w:val="22"/>
        </w:rPr>
        <w:t xml:space="preserve">Per maggiori informazioni su Personalisation Experience e per registrarsi, visitare: </w:t>
      </w:r>
      <w:hyperlink r:id="rId13" w:history="1">
        <w:r w:rsidRPr="00854AF5">
          <w:rPr>
            <w:rStyle w:val="Hyperlink"/>
            <w:rFonts w:asciiTheme="minorHAnsi" w:hAnsiTheme="minorHAnsi"/>
            <w:sz w:val="22"/>
          </w:rPr>
          <w:t>https://www.personalisationexperience.com/</w:t>
        </w:r>
      </w:hyperlink>
      <w:r w:rsidRPr="00854AF5">
        <w:rPr>
          <w:rFonts w:asciiTheme="minorHAnsi" w:hAnsiTheme="minorHAnsi"/>
          <w:color w:val="0C2631"/>
          <w:sz w:val="22"/>
        </w:rPr>
        <w:t xml:space="preserve"> </w:t>
      </w:r>
    </w:p>
    <w:p w14:paraId="67A6C27C" w14:textId="683951E1" w:rsidR="003E226E" w:rsidRPr="00854AF5" w:rsidRDefault="007C60A5" w:rsidP="00C134EF">
      <w:pPr>
        <w:pStyle w:val="NormalWeb"/>
        <w:shd w:val="clear" w:color="auto" w:fill="FFFFFF"/>
        <w:spacing w:before="0" w:beforeAutospacing="0" w:after="160" w:afterAutospacing="0" w:line="360" w:lineRule="auto"/>
        <w:rPr>
          <w:rFonts w:cstheme="minorHAnsi"/>
        </w:rPr>
      </w:pPr>
      <w:r w:rsidRPr="00854AF5">
        <w:rPr>
          <w:rFonts w:asciiTheme="minorHAnsi" w:hAnsiTheme="minorHAnsi"/>
          <w:color w:val="0C2631"/>
          <w:sz w:val="22"/>
        </w:rPr>
        <w:t xml:space="preserve">Per maggiori informazioni su Sportswear Pro 2024 e per registrarsi, visitare: </w:t>
      </w:r>
      <w:hyperlink r:id="rId14" w:history="1">
        <w:r w:rsidRPr="00854AF5">
          <w:rPr>
            <w:rStyle w:val="Hyperlink"/>
            <w:rFonts w:asciiTheme="minorHAnsi" w:hAnsiTheme="minorHAnsi"/>
            <w:sz w:val="22"/>
          </w:rPr>
          <w:t>https://www.sportswearpro.com/</w:t>
        </w:r>
      </w:hyperlink>
      <w:r w:rsidRPr="00854AF5">
        <w:rPr>
          <w:rFonts w:asciiTheme="minorHAnsi" w:hAnsiTheme="minorHAnsi"/>
          <w:color w:val="0C2631"/>
          <w:sz w:val="22"/>
        </w:rPr>
        <w:t xml:space="preserve"> </w:t>
      </w:r>
    </w:p>
    <w:p w14:paraId="6CAEA3D1" w14:textId="7B305603" w:rsidR="006C22A5" w:rsidRPr="00B75522" w:rsidRDefault="00AA4815" w:rsidP="00C134EF">
      <w:pPr>
        <w:spacing w:line="360" w:lineRule="auto"/>
        <w:jc w:val="center"/>
        <w:rPr>
          <w:rStyle w:val="normaltextrun"/>
          <w:b/>
          <w:bCs/>
        </w:rPr>
      </w:pPr>
      <w:r w:rsidRPr="00B75522">
        <w:rPr>
          <w:b/>
        </w:rPr>
        <w:t>FINE</w:t>
      </w:r>
    </w:p>
    <w:p w14:paraId="2833C790" w14:textId="77777777" w:rsidR="00B75522" w:rsidRPr="002D3FDE" w:rsidRDefault="00B75522" w:rsidP="00B75522">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b/>
          <w:bCs/>
          <w:sz w:val="20"/>
          <w:szCs w:val="20"/>
        </w:rPr>
        <w:lastRenderedPageBreak/>
        <w:t>Informazioni su FESPA:</w:t>
      </w:r>
      <w:r w:rsidRPr="002D3FDE">
        <w:rPr>
          <w:rStyle w:val="normaltextrun"/>
          <w:rFonts w:ascii="Calibri" w:hAnsi="Calibri" w:cs="Calibri"/>
          <w:sz w:val="20"/>
          <w:szCs w:val="20"/>
        </w:rPr>
        <w:t> </w:t>
      </w:r>
      <w:r w:rsidRPr="002D3FDE">
        <w:rPr>
          <w:rStyle w:val="eop"/>
          <w:rFonts w:ascii="Calibri" w:hAnsi="Calibri" w:cs="Calibri"/>
          <w:sz w:val="16"/>
          <w:szCs w:val="16"/>
        </w:rPr>
        <w:t> </w:t>
      </w:r>
    </w:p>
    <w:p w14:paraId="657B9748" w14:textId="77777777" w:rsidR="00B75522" w:rsidRPr="002D3FDE" w:rsidRDefault="00B75522" w:rsidP="00B75522">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r w:rsidRPr="002D3FDE">
        <w:rPr>
          <w:rStyle w:val="eop"/>
          <w:rFonts w:ascii="Calibri" w:hAnsi="Calibri" w:cs="Calibri"/>
          <w:sz w:val="16"/>
          <w:szCs w:val="16"/>
        </w:rPr>
        <w:t> </w:t>
      </w:r>
    </w:p>
    <w:p w14:paraId="5167994B" w14:textId="77777777" w:rsidR="00B75522" w:rsidRPr="002D3FDE" w:rsidRDefault="00B75522" w:rsidP="00B75522">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sz w:val="20"/>
          <w:szCs w:val="20"/>
        </w:rPr>
        <w:t> </w:t>
      </w:r>
      <w:r w:rsidRPr="002D3FDE">
        <w:rPr>
          <w:rStyle w:val="eop"/>
          <w:rFonts w:ascii="Calibri" w:hAnsi="Calibri" w:cs="Calibri"/>
          <w:sz w:val="16"/>
          <w:szCs w:val="16"/>
        </w:rPr>
        <w:t> </w:t>
      </w:r>
    </w:p>
    <w:p w14:paraId="0E70C0EB" w14:textId="77777777" w:rsidR="00B75522" w:rsidRPr="002D3FDE" w:rsidRDefault="00B75522" w:rsidP="00B75522">
      <w:pPr>
        <w:pStyle w:val="paragraph"/>
        <w:spacing w:before="0" w:beforeAutospacing="0" w:after="0" w:afterAutospacing="0"/>
        <w:textAlignment w:val="baseline"/>
        <w:rPr>
          <w:rFonts w:ascii="Segoe UI" w:hAnsi="Segoe UI" w:cs="Segoe UI"/>
          <w:sz w:val="14"/>
          <w:szCs w:val="14"/>
        </w:rPr>
      </w:pPr>
      <w:r w:rsidRPr="002D3FDE">
        <w:rPr>
          <w:rStyle w:val="normaltextrun"/>
          <w:rFonts w:ascii="Calibri" w:hAnsi="Calibri" w:cs="Calibri"/>
          <w:b/>
          <w:bCs/>
          <w:sz w:val="20"/>
          <w:szCs w:val="20"/>
        </w:rPr>
        <w:t xml:space="preserve">FESPA Profit for </w:t>
      </w:r>
      <w:proofErr w:type="spellStart"/>
      <w:r w:rsidRPr="002D3FDE">
        <w:rPr>
          <w:rStyle w:val="normaltextrun"/>
          <w:rFonts w:ascii="Calibri" w:hAnsi="Calibri" w:cs="Calibri"/>
          <w:b/>
          <w:bCs/>
          <w:sz w:val="20"/>
          <w:szCs w:val="20"/>
        </w:rPr>
        <w:t>Purpose</w:t>
      </w:r>
      <w:proofErr w:type="spellEnd"/>
      <w:r w:rsidRPr="002D3FDE">
        <w:rPr>
          <w:rStyle w:val="normaltextrun"/>
          <w:rFonts w:ascii="Calibri" w:hAnsi="Calibri" w:cs="Calibri"/>
          <w:b/>
          <w:bCs/>
          <w:sz w:val="20"/>
          <w:szCs w:val="20"/>
        </w:rPr>
        <w:t xml:space="preserve"> </w:t>
      </w:r>
      <w:r w:rsidRPr="002D3FDE">
        <w:rPr>
          <w:rStyle w:val="normaltextrun"/>
          <w:rFonts w:ascii="Calibri" w:hAnsi="Calibri" w:cs="Calibri"/>
          <w:sz w:val="20"/>
          <w:szCs w:val="20"/>
        </w:rPr>
        <w:t> </w:t>
      </w:r>
      <w:r w:rsidRPr="002D3FDE">
        <w:rPr>
          <w:rStyle w:val="scxw153070886"/>
          <w:rFonts w:ascii="Calibri" w:hAnsi="Calibri" w:cs="Calibri"/>
          <w:sz w:val="16"/>
          <w:szCs w:val="16"/>
        </w:rPr>
        <w:t> </w:t>
      </w:r>
      <w:r w:rsidRPr="002D3FDE">
        <w:rPr>
          <w:rFonts w:ascii="Calibri" w:hAnsi="Calibri" w:cs="Calibri"/>
          <w:sz w:val="16"/>
          <w:szCs w:val="16"/>
        </w:rPr>
        <w:br/>
      </w:r>
      <w:r w:rsidRPr="002D3FDE">
        <w:rPr>
          <w:rStyle w:val="normaltextrun"/>
          <w:rFonts w:ascii="Calibri" w:hAnsi="Calibri" w:cs="Calibri"/>
          <w:sz w:val="20"/>
          <w:szCs w:val="20"/>
        </w:rPr>
        <w:t xml:space="preserve">Profit for </w:t>
      </w:r>
      <w:proofErr w:type="spellStart"/>
      <w:r w:rsidRPr="002D3FDE">
        <w:rPr>
          <w:rStyle w:val="normaltextrun"/>
          <w:rFonts w:ascii="Calibri" w:hAnsi="Calibri" w:cs="Calibri"/>
          <w:sz w:val="20"/>
          <w:szCs w:val="20"/>
        </w:rPr>
        <w:t>Purpose</w:t>
      </w:r>
      <w:proofErr w:type="spellEnd"/>
      <w:r w:rsidRPr="002D3FDE">
        <w:rPr>
          <w:rStyle w:val="normaltextrun"/>
          <w:rFonts w:ascii="Calibri" w:hAnsi="Calibri" w:cs="Calibri"/>
          <w:sz w:val="20"/>
          <w:szCs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5" w:tgtFrame="_blank" w:history="1">
        <w:r w:rsidRPr="002D3FDE">
          <w:rPr>
            <w:rStyle w:val="normaltextrun"/>
            <w:rFonts w:ascii="Calibri" w:hAnsi="Calibri" w:cs="Calibri"/>
            <w:color w:val="0000FF"/>
            <w:sz w:val="20"/>
            <w:szCs w:val="20"/>
            <w:u w:val="single"/>
          </w:rPr>
          <w:t>www.fespa.com/profit-for-</w:t>
        </w:r>
        <w:proofErr w:type="spellStart"/>
        <w:r w:rsidRPr="002D3FDE">
          <w:rPr>
            <w:rStyle w:val="normaltextrun"/>
            <w:rFonts w:ascii="Calibri" w:hAnsi="Calibri" w:cs="Calibri"/>
            <w:color w:val="0000FF"/>
            <w:sz w:val="20"/>
            <w:szCs w:val="20"/>
            <w:u w:val="single"/>
          </w:rPr>
          <w:t>purpose</w:t>
        </w:r>
        <w:proofErr w:type="spellEnd"/>
      </w:hyperlink>
      <w:r w:rsidRPr="002D3FDE">
        <w:rPr>
          <w:rStyle w:val="normaltextrun"/>
          <w:rFonts w:ascii="Calibri" w:hAnsi="Calibri" w:cs="Calibri"/>
          <w:i/>
          <w:iCs/>
          <w:sz w:val="20"/>
          <w:szCs w:val="20"/>
        </w:rPr>
        <w:t>. </w:t>
      </w:r>
      <w:r w:rsidRPr="002D3FDE">
        <w:rPr>
          <w:rStyle w:val="normaltextrun"/>
          <w:rFonts w:ascii="Calibri" w:hAnsi="Calibri" w:cs="Calibri"/>
          <w:sz w:val="20"/>
          <w:szCs w:val="20"/>
        </w:rPr>
        <w:t> </w:t>
      </w:r>
      <w:r w:rsidRPr="002D3FDE">
        <w:rPr>
          <w:rStyle w:val="eop"/>
          <w:rFonts w:ascii="Calibri" w:hAnsi="Calibri" w:cs="Calibri"/>
          <w:sz w:val="16"/>
          <w:szCs w:val="16"/>
        </w:rPr>
        <w:t> </w:t>
      </w:r>
    </w:p>
    <w:p w14:paraId="16A5B5B7" w14:textId="77777777" w:rsidR="00B75522" w:rsidRPr="002D3FDE" w:rsidRDefault="00B75522" w:rsidP="00B75522">
      <w:pPr>
        <w:pStyle w:val="paragraph"/>
        <w:spacing w:before="0" w:beforeAutospacing="0" w:after="0" w:afterAutospacing="0"/>
        <w:textAlignment w:val="baseline"/>
        <w:rPr>
          <w:rFonts w:ascii="Segoe UI" w:hAnsi="Segoe UI" w:cs="Segoe UI"/>
          <w:sz w:val="14"/>
          <w:szCs w:val="14"/>
        </w:rPr>
      </w:pPr>
      <w:r w:rsidRPr="002D3FDE">
        <w:rPr>
          <w:rStyle w:val="normaltextrun"/>
          <w:rFonts w:ascii="Calibri" w:hAnsi="Calibri"/>
          <w:sz w:val="20"/>
          <w:szCs w:val="20"/>
        </w:rPr>
        <w:t>  </w:t>
      </w:r>
      <w:r w:rsidRPr="002D3FDE">
        <w:rPr>
          <w:rStyle w:val="eop"/>
          <w:rFonts w:ascii="Calibri" w:hAnsi="Calibri"/>
          <w:sz w:val="20"/>
          <w:szCs w:val="20"/>
        </w:rPr>
        <w:t> </w:t>
      </w:r>
    </w:p>
    <w:p w14:paraId="6E38E5C0" w14:textId="77777777" w:rsidR="00B75522" w:rsidRPr="002D3FDE" w:rsidRDefault="00B75522" w:rsidP="00B75522">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b/>
          <w:sz w:val="20"/>
          <w:szCs w:val="20"/>
        </w:rPr>
        <w:t>I prossimi eventi FESPA comprendono:  </w:t>
      </w:r>
    </w:p>
    <w:p w14:paraId="0FF78765" w14:textId="77777777" w:rsidR="00B75522" w:rsidRPr="002D3FDE" w:rsidRDefault="00B75522" w:rsidP="00B75522">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sz w:val="20"/>
          <w:szCs w:val="20"/>
          <w:lang w:val="en-GB"/>
        </w:rPr>
      </w:pPr>
      <w:r w:rsidRPr="002D3FDE">
        <w:rPr>
          <w:rStyle w:val="normaltextrun"/>
          <w:rFonts w:ascii="Calibri" w:hAnsi="Calibri"/>
          <w:sz w:val="20"/>
          <w:szCs w:val="20"/>
          <w:lang w:val="en-GB"/>
        </w:rPr>
        <w:t>FESPA Middle East 2024, 29 – 31 January 2024, The DEC, Dubai, UAE</w:t>
      </w:r>
    </w:p>
    <w:p w14:paraId="2611D51B" w14:textId="77777777" w:rsidR="00B75522" w:rsidRPr="002D3FDE" w:rsidRDefault="00B75522" w:rsidP="00B75522">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F43FF5">
        <w:rPr>
          <w:rStyle w:val="normaltextrun"/>
          <w:rFonts w:ascii="Calibri" w:hAnsi="Calibri"/>
          <w:sz w:val="20"/>
        </w:rPr>
        <w:t xml:space="preserve">FESPA </w:t>
      </w:r>
      <w:proofErr w:type="spellStart"/>
      <w:r w:rsidRPr="00F43FF5">
        <w:rPr>
          <w:rStyle w:val="normaltextrun"/>
          <w:rFonts w:ascii="Calibri" w:hAnsi="Calibri"/>
          <w:sz w:val="20"/>
        </w:rPr>
        <w:t>Brasil</w:t>
      </w:r>
      <w:proofErr w:type="spellEnd"/>
      <w:r w:rsidRPr="00F43FF5">
        <w:rPr>
          <w:rStyle w:val="normaltextrun"/>
          <w:rFonts w:ascii="Calibri" w:hAnsi="Calibri"/>
          <w:sz w:val="20"/>
        </w:rPr>
        <w:t xml:space="preserve"> 2024, 11 – 14 March 2024, Expo Center Norte, </w:t>
      </w:r>
      <w:proofErr w:type="spellStart"/>
      <w:r w:rsidRPr="00F43FF5">
        <w:rPr>
          <w:rStyle w:val="normaltextrun"/>
          <w:rFonts w:ascii="Calibri" w:hAnsi="Calibri"/>
          <w:sz w:val="20"/>
        </w:rPr>
        <w:t>São</w:t>
      </w:r>
      <w:proofErr w:type="spellEnd"/>
      <w:r w:rsidRPr="00F43FF5">
        <w:rPr>
          <w:rStyle w:val="normaltextrun"/>
          <w:rFonts w:ascii="Calibri" w:hAnsi="Calibri"/>
          <w:sz w:val="20"/>
        </w:rPr>
        <w:t xml:space="preserve"> Paulo, Brazil</w:t>
      </w:r>
    </w:p>
    <w:p w14:paraId="1529351E" w14:textId="77777777" w:rsidR="00B75522" w:rsidRPr="002D3FDE" w:rsidRDefault="00B75522" w:rsidP="00B75522">
      <w:pPr>
        <w:pStyle w:val="paragraph"/>
        <w:numPr>
          <w:ilvl w:val="0"/>
          <w:numId w:val="5"/>
        </w:numPr>
        <w:tabs>
          <w:tab w:val="clear" w:pos="720"/>
          <w:tab w:val="num" w:pos="851"/>
        </w:tabs>
        <w:spacing w:before="0" w:beforeAutospacing="0" w:after="0" w:afterAutospacing="0"/>
        <w:ind w:left="709" w:hanging="283"/>
        <w:jc w:val="both"/>
        <w:textAlignment w:val="baseline"/>
        <w:rPr>
          <w:sz w:val="20"/>
          <w:szCs w:val="20"/>
          <w:lang w:val="en-GB"/>
        </w:rPr>
      </w:pPr>
      <w:r w:rsidRPr="002D3FDE">
        <w:rPr>
          <w:rStyle w:val="normaltextrun"/>
          <w:rFonts w:ascii="Calibri" w:hAnsi="Calibri"/>
          <w:sz w:val="20"/>
          <w:szCs w:val="20"/>
          <w:lang w:val="en-GB"/>
        </w:rPr>
        <w:t>FESPA Global Print Expo 2024, 19 – 22 March 2024, RAI, Amsterdam, Netherlands </w:t>
      </w:r>
      <w:r w:rsidRPr="002D3FDE">
        <w:rPr>
          <w:rStyle w:val="eop"/>
          <w:rFonts w:ascii="Calibri" w:hAnsi="Calibri"/>
          <w:sz w:val="20"/>
          <w:szCs w:val="20"/>
          <w:lang w:val="en-GB"/>
        </w:rPr>
        <w:t> </w:t>
      </w:r>
    </w:p>
    <w:p w14:paraId="68E77E3D" w14:textId="77777777" w:rsidR="00B75522" w:rsidRPr="002D3FDE" w:rsidRDefault="00B75522" w:rsidP="00B75522">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16"/>
          <w:szCs w:val="16"/>
          <w:lang w:val="en-GB"/>
        </w:rPr>
      </w:pPr>
      <w:r w:rsidRPr="002D3FDE">
        <w:rPr>
          <w:rStyle w:val="normaltextrun"/>
          <w:rFonts w:ascii="Calibri" w:hAnsi="Calibri"/>
          <w:sz w:val="20"/>
          <w:szCs w:val="20"/>
          <w:lang w:val="en-GB"/>
        </w:rPr>
        <w:t>European Sign Expo 2024, 19 – 22 March 2024, RAI, Amsterdam, Netherlands </w:t>
      </w:r>
      <w:r w:rsidRPr="002D3FDE">
        <w:rPr>
          <w:rStyle w:val="eop"/>
          <w:rFonts w:ascii="Calibri" w:hAnsi="Calibri"/>
          <w:sz w:val="20"/>
          <w:szCs w:val="20"/>
          <w:lang w:val="en-GB"/>
        </w:rPr>
        <w:t> </w:t>
      </w:r>
    </w:p>
    <w:p w14:paraId="13E2C8CC" w14:textId="77777777" w:rsidR="00B75522" w:rsidRPr="002D3FDE" w:rsidRDefault="00B75522" w:rsidP="00B75522">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16"/>
          <w:szCs w:val="16"/>
          <w:lang w:val="en-GB"/>
        </w:rPr>
      </w:pPr>
      <w:r w:rsidRPr="002D3FDE">
        <w:rPr>
          <w:rStyle w:val="normaltextrun"/>
          <w:rFonts w:ascii="Calibri" w:hAnsi="Calibri"/>
          <w:color w:val="000000"/>
          <w:sz w:val="20"/>
          <w:szCs w:val="20"/>
          <w:lang w:val="en-GB"/>
        </w:rPr>
        <w:t xml:space="preserve">Personalisation Experience 2024, </w:t>
      </w:r>
      <w:r w:rsidRPr="002D3FDE">
        <w:rPr>
          <w:rStyle w:val="normaltextrun"/>
          <w:rFonts w:ascii="Calibri" w:hAnsi="Calibri"/>
          <w:sz w:val="20"/>
          <w:szCs w:val="20"/>
          <w:lang w:val="en-GB"/>
        </w:rPr>
        <w:t>19 – 22 March 2024, RAI, Amsterdam, Netherlands </w:t>
      </w:r>
      <w:r w:rsidRPr="002D3FDE">
        <w:rPr>
          <w:rStyle w:val="eop"/>
          <w:rFonts w:ascii="Calibri" w:hAnsi="Calibri"/>
          <w:sz w:val="16"/>
          <w:szCs w:val="20"/>
          <w:lang w:val="en-GB"/>
        </w:rPr>
        <w:t> </w:t>
      </w:r>
    </w:p>
    <w:p w14:paraId="7E3DFD64" w14:textId="77777777" w:rsidR="00B75522" w:rsidRPr="002D3FDE" w:rsidRDefault="00B75522" w:rsidP="00B75522">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sz w:val="20"/>
          <w:szCs w:val="20"/>
          <w:lang w:val="en-GB"/>
        </w:rPr>
      </w:pPr>
      <w:r w:rsidRPr="002D3FDE">
        <w:rPr>
          <w:rStyle w:val="normaltextrun"/>
          <w:rFonts w:ascii="Calibri" w:hAnsi="Calibri"/>
          <w:sz w:val="20"/>
          <w:szCs w:val="20"/>
          <w:lang w:val="en-GB"/>
        </w:rPr>
        <w:t>Sportswear Pro 2024, 19 – 22 March 2024, RAI, Amsterdam, Netherlands </w:t>
      </w:r>
    </w:p>
    <w:p w14:paraId="2B2EE9E1" w14:textId="77777777" w:rsidR="00B75522" w:rsidRPr="002D3FDE" w:rsidRDefault="00B75522" w:rsidP="00B75522">
      <w:pPr>
        <w:pStyle w:val="paragraph"/>
        <w:numPr>
          <w:ilvl w:val="0"/>
          <w:numId w:val="6"/>
        </w:numPr>
        <w:tabs>
          <w:tab w:val="clear" w:pos="720"/>
          <w:tab w:val="num" w:pos="851"/>
        </w:tabs>
        <w:spacing w:before="0" w:beforeAutospacing="0" w:after="0" w:afterAutospacing="0"/>
        <w:ind w:left="709" w:hanging="283"/>
        <w:jc w:val="both"/>
        <w:textAlignment w:val="baseline"/>
        <w:rPr>
          <w:rStyle w:val="eop"/>
          <w:sz w:val="20"/>
          <w:szCs w:val="20"/>
        </w:rPr>
      </w:pPr>
      <w:r w:rsidRPr="00F43FF5">
        <w:rPr>
          <w:rStyle w:val="normaltextrun"/>
          <w:rFonts w:ascii="Calibri" w:hAnsi="Calibri"/>
          <w:sz w:val="20"/>
        </w:rPr>
        <w:t>F</w:t>
      </w:r>
      <w:r w:rsidRPr="002D3FDE">
        <w:rPr>
          <w:rStyle w:val="eop"/>
          <w:rFonts w:ascii="Calibri" w:hAnsi="Calibri"/>
          <w:sz w:val="16"/>
          <w:szCs w:val="20"/>
        </w:rPr>
        <w:t xml:space="preserve">ESPA Mexico 2024, 26 – 28 </w:t>
      </w:r>
      <w:proofErr w:type="spellStart"/>
      <w:r w:rsidRPr="002D3FDE">
        <w:rPr>
          <w:rStyle w:val="eop"/>
          <w:rFonts w:ascii="Calibri" w:hAnsi="Calibri"/>
          <w:sz w:val="16"/>
          <w:szCs w:val="20"/>
        </w:rPr>
        <w:t>September</w:t>
      </w:r>
      <w:proofErr w:type="spellEnd"/>
      <w:r w:rsidRPr="002D3FDE">
        <w:rPr>
          <w:rStyle w:val="eop"/>
          <w:rFonts w:ascii="Calibri" w:hAnsi="Calibri"/>
          <w:sz w:val="16"/>
          <w:szCs w:val="20"/>
        </w:rPr>
        <w:t xml:space="preserve"> 2024, Centro </w:t>
      </w:r>
      <w:proofErr w:type="spellStart"/>
      <w:r w:rsidRPr="002D3FDE">
        <w:rPr>
          <w:rStyle w:val="eop"/>
          <w:rFonts w:ascii="Calibri" w:hAnsi="Calibri"/>
          <w:sz w:val="16"/>
          <w:szCs w:val="20"/>
        </w:rPr>
        <w:t>Citibanamex</w:t>
      </w:r>
      <w:proofErr w:type="spellEnd"/>
      <w:r w:rsidRPr="002D3FDE">
        <w:rPr>
          <w:rStyle w:val="eop"/>
          <w:rFonts w:ascii="Calibri" w:hAnsi="Calibri"/>
          <w:sz w:val="16"/>
          <w:szCs w:val="20"/>
        </w:rPr>
        <w:t>, Mexico City</w:t>
      </w:r>
    </w:p>
    <w:p w14:paraId="41CF1CA7" w14:textId="77777777" w:rsidR="00B75522" w:rsidRPr="002D3FDE" w:rsidRDefault="00B75522" w:rsidP="00B75522">
      <w:pPr>
        <w:pStyle w:val="paragraph"/>
        <w:spacing w:before="0" w:beforeAutospacing="0" w:after="0" w:afterAutospacing="0"/>
        <w:jc w:val="both"/>
        <w:textAlignment w:val="baseline"/>
        <w:rPr>
          <w:sz w:val="20"/>
          <w:szCs w:val="20"/>
        </w:rPr>
      </w:pPr>
      <w:r w:rsidRPr="00F43FF5">
        <w:rPr>
          <w:rStyle w:val="normaltextrun"/>
          <w:rFonts w:ascii="Calibri" w:hAnsi="Calibri"/>
          <w:sz w:val="20"/>
        </w:rPr>
        <w:t>  </w:t>
      </w:r>
      <w:r w:rsidRPr="002D3FDE">
        <w:rPr>
          <w:rStyle w:val="eop"/>
          <w:rFonts w:ascii="Calibri" w:hAnsi="Calibri"/>
          <w:sz w:val="16"/>
          <w:szCs w:val="20"/>
        </w:rPr>
        <w:t> </w:t>
      </w:r>
    </w:p>
    <w:p w14:paraId="418B0A2F" w14:textId="77777777" w:rsidR="00B75522" w:rsidRPr="002D3FDE" w:rsidRDefault="00B75522" w:rsidP="00B75522">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b/>
          <w:bCs/>
          <w:sz w:val="20"/>
          <w:szCs w:val="20"/>
        </w:rPr>
        <w:t>Pubblicato per conto di FESPA da AD Communications</w:t>
      </w:r>
      <w:r w:rsidRPr="002D3FDE">
        <w:rPr>
          <w:rStyle w:val="normaltextrun"/>
          <w:rFonts w:ascii="Calibri" w:hAnsi="Calibri" w:cs="Calibri"/>
          <w:sz w:val="20"/>
          <w:szCs w:val="20"/>
        </w:rPr>
        <w:t> </w:t>
      </w:r>
      <w:r w:rsidRPr="002D3FDE">
        <w:rPr>
          <w:rStyle w:val="eop"/>
          <w:rFonts w:ascii="Calibri" w:hAnsi="Calibri" w:cs="Calibri"/>
          <w:sz w:val="16"/>
          <w:szCs w:val="16"/>
        </w:rPr>
        <w:t> </w:t>
      </w:r>
    </w:p>
    <w:p w14:paraId="0E128CE9" w14:textId="77777777" w:rsidR="00B75522" w:rsidRPr="002D3FDE" w:rsidRDefault="00B75522" w:rsidP="00B75522">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sz w:val="20"/>
          <w:szCs w:val="20"/>
        </w:rPr>
        <w:t> </w:t>
      </w:r>
      <w:r w:rsidRPr="002D3FDE">
        <w:rPr>
          <w:rStyle w:val="eop"/>
          <w:rFonts w:ascii="Calibri" w:hAnsi="Calibri" w:cs="Calibri"/>
          <w:sz w:val="16"/>
          <w:szCs w:val="16"/>
        </w:rPr>
        <w:t> </w:t>
      </w:r>
    </w:p>
    <w:p w14:paraId="78B48655" w14:textId="77777777" w:rsidR="00B75522" w:rsidRPr="002D3FDE" w:rsidRDefault="00B75522" w:rsidP="00B75522">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b/>
          <w:bCs/>
          <w:sz w:val="20"/>
          <w:szCs w:val="20"/>
        </w:rPr>
        <w:t>Per maggiori informazioni contattare:</w:t>
      </w:r>
      <w:r w:rsidRPr="002D3FDE">
        <w:rPr>
          <w:rStyle w:val="normaltextrun"/>
          <w:rFonts w:ascii="Calibri" w:hAnsi="Calibri" w:cs="Calibri"/>
          <w:sz w:val="20"/>
          <w:szCs w:val="20"/>
        </w:rPr>
        <w:t> </w:t>
      </w:r>
      <w:r w:rsidRPr="002D3FDE">
        <w:rPr>
          <w:rStyle w:val="eop"/>
          <w:rFonts w:ascii="Calibri" w:hAnsi="Calibri" w:cs="Calibri"/>
          <w:sz w:val="16"/>
          <w:szCs w:val="16"/>
        </w:rPr>
        <w:t> </w:t>
      </w:r>
    </w:p>
    <w:p w14:paraId="675F3428" w14:textId="77777777" w:rsidR="00185643" w:rsidRPr="00185643" w:rsidRDefault="00185643" w:rsidP="00185643">
      <w:pPr>
        <w:pStyle w:val="paragraph"/>
        <w:spacing w:before="0" w:beforeAutospacing="0" w:after="0" w:afterAutospacing="0"/>
        <w:jc w:val="both"/>
        <w:textAlignment w:val="baseline"/>
        <w:rPr>
          <w:rFonts w:ascii="Segoe UI" w:hAnsi="Segoe UI" w:cs="Segoe UI"/>
          <w:sz w:val="18"/>
          <w:szCs w:val="18"/>
          <w:lang w:val="en-GB"/>
        </w:rPr>
      </w:pPr>
      <w:r w:rsidRPr="00185643">
        <w:rPr>
          <w:rStyle w:val="normaltextrun"/>
          <w:rFonts w:ascii="Calibri" w:hAnsi="Calibri"/>
          <w:sz w:val="20"/>
          <w:lang w:val="en-GB"/>
        </w:rPr>
        <w:t>Josie Fellows</w:t>
      </w:r>
      <w:r w:rsidRPr="00185643">
        <w:rPr>
          <w:rStyle w:val="tabchar"/>
          <w:rFonts w:ascii="Calibri" w:hAnsi="Calibri"/>
          <w:sz w:val="20"/>
          <w:lang w:val="en-GB"/>
        </w:rPr>
        <w:tab/>
      </w:r>
      <w:r w:rsidRPr="00185643">
        <w:rPr>
          <w:rStyle w:val="tabchar"/>
          <w:rFonts w:ascii="Calibri" w:hAnsi="Calibri"/>
          <w:lang w:val="en-GB"/>
        </w:rPr>
        <w:tab/>
      </w:r>
      <w:r w:rsidRPr="00185643">
        <w:rPr>
          <w:rStyle w:val="tabchar"/>
          <w:rFonts w:ascii="Calibri" w:hAnsi="Calibri"/>
          <w:lang w:val="en-GB"/>
        </w:rPr>
        <w:tab/>
      </w:r>
      <w:r w:rsidRPr="00185643">
        <w:rPr>
          <w:rStyle w:val="tabchar"/>
          <w:rFonts w:ascii="Calibri" w:hAnsi="Calibri"/>
          <w:lang w:val="en-GB"/>
        </w:rPr>
        <w:tab/>
      </w:r>
      <w:r w:rsidRPr="00185643">
        <w:rPr>
          <w:rStyle w:val="normaltextrun"/>
          <w:rFonts w:ascii="Calibri" w:hAnsi="Calibri"/>
          <w:sz w:val="20"/>
          <w:lang w:val="en-GB"/>
        </w:rPr>
        <w:t>Lorraine Harrow</w:t>
      </w:r>
      <w:r w:rsidRPr="00185643">
        <w:rPr>
          <w:rStyle w:val="eop"/>
          <w:rFonts w:ascii="Calibri" w:hAnsi="Calibri"/>
          <w:lang w:val="en-GB"/>
        </w:rPr>
        <w:t> </w:t>
      </w:r>
    </w:p>
    <w:p w14:paraId="4A60CCEE" w14:textId="77777777" w:rsidR="00185643" w:rsidRPr="00185643" w:rsidRDefault="00185643" w:rsidP="00185643">
      <w:pPr>
        <w:pStyle w:val="paragraph"/>
        <w:spacing w:before="0" w:beforeAutospacing="0" w:after="0" w:afterAutospacing="0"/>
        <w:jc w:val="both"/>
        <w:textAlignment w:val="baseline"/>
        <w:rPr>
          <w:rFonts w:ascii="Segoe UI" w:hAnsi="Segoe UI" w:cs="Segoe UI"/>
          <w:sz w:val="18"/>
          <w:szCs w:val="18"/>
          <w:lang w:val="en-GB"/>
        </w:rPr>
      </w:pPr>
      <w:r w:rsidRPr="00185643">
        <w:rPr>
          <w:rStyle w:val="normaltextrun"/>
          <w:rFonts w:ascii="Calibri" w:hAnsi="Calibri"/>
          <w:sz w:val="20"/>
          <w:lang w:val="en-GB"/>
        </w:rPr>
        <w:t xml:space="preserve">AD Communications  </w:t>
      </w:r>
      <w:r w:rsidRPr="00185643">
        <w:rPr>
          <w:rStyle w:val="tabchar"/>
          <w:rFonts w:ascii="Calibri" w:hAnsi="Calibri"/>
          <w:sz w:val="20"/>
          <w:lang w:val="en-GB"/>
        </w:rPr>
        <w:tab/>
      </w:r>
      <w:r w:rsidRPr="00185643">
        <w:rPr>
          <w:rStyle w:val="tabchar"/>
          <w:rFonts w:ascii="Calibri" w:hAnsi="Calibri"/>
          <w:lang w:val="en-GB"/>
        </w:rPr>
        <w:tab/>
      </w:r>
      <w:r w:rsidRPr="00185643">
        <w:rPr>
          <w:rStyle w:val="tabchar"/>
          <w:rFonts w:ascii="Calibri" w:hAnsi="Calibri"/>
          <w:lang w:val="en-GB"/>
        </w:rPr>
        <w:tab/>
      </w:r>
      <w:r w:rsidRPr="00185643">
        <w:rPr>
          <w:rStyle w:val="normaltextrun"/>
          <w:rFonts w:ascii="Calibri" w:hAnsi="Calibri"/>
          <w:sz w:val="20"/>
          <w:lang w:val="en-GB"/>
        </w:rPr>
        <w:t>FESPA</w:t>
      </w:r>
      <w:r w:rsidRPr="00185643">
        <w:rPr>
          <w:rStyle w:val="normaltextrun"/>
          <w:rFonts w:ascii="Calibri" w:hAnsi="Calibri"/>
          <w:lang w:val="en-GB"/>
        </w:rPr>
        <w:t> </w:t>
      </w:r>
      <w:r w:rsidRPr="00185643">
        <w:rPr>
          <w:rStyle w:val="eop"/>
          <w:rFonts w:ascii="Calibri" w:hAnsi="Calibri"/>
          <w:lang w:val="en-GB"/>
        </w:rPr>
        <w:t> </w:t>
      </w:r>
    </w:p>
    <w:p w14:paraId="7EA29D99" w14:textId="77777777" w:rsidR="00185643" w:rsidRPr="00185643" w:rsidRDefault="00185643" w:rsidP="00185643">
      <w:pPr>
        <w:pStyle w:val="paragraph"/>
        <w:spacing w:before="0" w:beforeAutospacing="0" w:after="0" w:afterAutospacing="0"/>
        <w:jc w:val="both"/>
        <w:textAlignment w:val="baseline"/>
        <w:rPr>
          <w:rFonts w:ascii="Segoe UI" w:hAnsi="Segoe UI" w:cs="Segoe UI"/>
          <w:sz w:val="18"/>
          <w:szCs w:val="18"/>
          <w:lang w:val="en-GB"/>
        </w:rPr>
      </w:pPr>
      <w:r w:rsidRPr="00185643">
        <w:rPr>
          <w:rStyle w:val="normaltextrun"/>
          <w:rFonts w:ascii="Calibri" w:hAnsi="Calibri"/>
          <w:sz w:val="20"/>
          <w:lang w:val="en-GB"/>
        </w:rPr>
        <w:t xml:space="preserve">Tel: + 44 (0) 1372 464470        </w:t>
      </w:r>
      <w:r w:rsidRPr="00185643">
        <w:rPr>
          <w:rStyle w:val="tabchar"/>
          <w:rFonts w:ascii="Calibri" w:hAnsi="Calibri"/>
          <w:sz w:val="20"/>
          <w:lang w:val="en-GB"/>
        </w:rPr>
        <w:tab/>
      </w:r>
      <w:r w:rsidRPr="00185643">
        <w:rPr>
          <w:rStyle w:val="tabchar"/>
          <w:rFonts w:ascii="Calibri" w:hAnsi="Calibri"/>
          <w:lang w:val="en-GB"/>
        </w:rPr>
        <w:tab/>
      </w:r>
      <w:r w:rsidRPr="00185643">
        <w:rPr>
          <w:rStyle w:val="normaltextrun"/>
          <w:rFonts w:ascii="Calibri" w:hAnsi="Calibri"/>
          <w:sz w:val="20"/>
          <w:lang w:val="en-GB"/>
        </w:rPr>
        <w:t>Tel: +44 (0) 1737 228197</w:t>
      </w:r>
    </w:p>
    <w:p w14:paraId="3F85004D" w14:textId="77777777" w:rsidR="00185643" w:rsidRPr="00185643" w:rsidRDefault="00185643" w:rsidP="00185643">
      <w:pPr>
        <w:pStyle w:val="paragraph"/>
        <w:spacing w:before="0" w:beforeAutospacing="0" w:after="0" w:afterAutospacing="0"/>
        <w:jc w:val="both"/>
        <w:textAlignment w:val="baseline"/>
        <w:rPr>
          <w:rFonts w:ascii="Segoe UI" w:hAnsi="Segoe UI" w:cs="Segoe UI"/>
          <w:sz w:val="18"/>
          <w:szCs w:val="18"/>
          <w:lang w:val="en-GB"/>
        </w:rPr>
      </w:pPr>
      <w:r w:rsidRPr="00185643">
        <w:rPr>
          <w:rStyle w:val="normaltextrun"/>
          <w:rFonts w:ascii="Calibri" w:hAnsi="Calibri"/>
          <w:sz w:val="20"/>
          <w:lang w:val="en-GB"/>
        </w:rPr>
        <w:t xml:space="preserve">Email: </w:t>
      </w:r>
      <w:hyperlink r:id="rId16" w:history="1">
        <w:r w:rsidRPr="00185643">
          <w:rPr>
            <w:rStyle w:val="Hyperlink"/>
            <w:rFonts w:ascii="Calibri" w:hAnsi="Calibri"/>
            <w:color w:val="5B9BD5" w:themeColor="accent5"/>
            <w:sz w:val="20"/>
            <w:lang w:val="en-GB"/>
          </w:rPr>
          <w:t>jfellows@adcomms.co.uk</w:t>
        </w:r>
      </w:hyperlink>
      <w:r w:rsidRPr="00185643">
        <w:rPr>
          <w:rStyle w:val="tabchar"/>
          <w:rFonts w:ascii="Calibri" w:hAnsi="Calibri"/>
          <w:color w:val="0563C1"/>
          <w:sz w:val="20"/>
          <w:lang w:val="en-GB"/>
        </w:rPr>
        <w:tab/>
      </w:r>
      <w:r w:rsidRPr="00185643">
        <w:rPr>
          <w:rStyle w:val="tabchar"/>
          <w:rFonts w:ascii="Calibri" w:hAnsi="Calibri"/>
          <w:lang w:val="en-GB"/>
        </w:rPr>
        <w:tab/>
      </w:r>
      <w:r w:rsidRPr="00185643">
        <w:rPr>
          <w:rStyle w:val="normaltextrun"/>
          <w:rFonts w:ascii="Calibri" w:hAnsi="Calibri"/>
          <w:sz w:val="20"/>
          <w:lang w:val="en-GB"/>
        </w:rPr>
        <w:t xml:space="preserve">Email: </w:t>
      </w:r>
      <w:hyperlink r:id="rId17" w:history="1">
        <w:r w:rsidRPr="00185643">
          <w:rPr>
            <w:rStyle w:val="Hyperlink"/>
            <w:rFonts w:ascii="Calibri" w:hAnsi="Calibri"/>
            <w:sz w:val="20"/>
            <w:lang w:val="en-GB"/>
          </w:rPr>
          <w:t>lorraine.harrow@fespa.com</w:t>
        </w:r>
      </w:hyperlink>
      <w:r w:rsidRPr="00185643">
        <w:rPr>
          <w:rStyle w:val="normaltextrun"/>
          <w:rFonts w:ascii="Calibri" w:hAnsi="Calibri"/>
          <w:sz w:val="20"/>
          <w:lang w:val="en-GB"/>
        </w:rPr>
        <w:t xml:space="preserve"> </w:t>
      </w:r>
      <w:r w:rsidRPr="00185643">
        <w:rPr>
          <w:lang w:val="en-GB"/>
        </w:rPr>
        <w:t xml:space="preserve"> </w:t>
      </w:r>
      <w:r w:rsidRPr="00185643">
        <w:rPr>
          <w:rStyle w:val="normaltextrun"/>
          <w:rFonts w:ascii="Calibri" w:hAnsi="Calibri"/>
          <w:sz w:val="20"/>
          <w:lang w:val="en-GB"/>
        </w:rPr>
        <w:t>  </w:t>
      </w:r>
      <w:r w:rsidRPr="00185643">
        <w:rPr>
          <w:rStyle w:val="normaltextrun"/>
          <w:rFonts w:ascii="Calibri" w:hAnsi="Calibri"/>
          <w:lang w:val="en-GB"/>
        </w:rPr>
        <w:t> </w:t>
      </w:r>
      <w:r w:rsidRPr="00185643">
        <w:rPr>
          <w:rStyle w:val="eop"/>
          <w:rFonts w:ascii="Calibri" w:hAnsi="Calibri"/>
          <w:lang w:val="en-GB"/>
        </w:rPr>
        <w:t> </w:t>
      </w:r>
    </w:p>
    <w:p w14:paraId="6C695E6A" w14:textId="77777777" w:rsidR="00185643" w:rsidRPr="00185643" w:rsidRDefault="00185643" w:rsidP="00185643">
      <w:pPr>
        <w:pStyle w:val="paragraph"/>
        <w:shd w:val="clear" w:color="auto" w:fill="FFFFFF"/>
        <w:spacing w:before="0" w:beforeAutospacing="0" w:after="0" w:afterAutospacing="0"/>
        <w:textAlignment w:val="baseline"/>
        <w:rPr>
          <w:rFonts w:ascii="Segoe UI" w:hAnsi="Segoe UI" w:cs="Segoe UI"/>
          <w:sz w:val="18"/>
          <w:szCs w:val="18"/>
          <w:lang w:val="en-GB"/>
        </w:rPr>
      </w:pPr>
      <w:r w:rsidRPr="00185643">
        <w:rPr>
          <w:rStyle w:val="normaltextrun"/>
          <w:rFonts w:ascii="Calibri" w:hAnsi="Calibri"/>
          <w:sz w:val="20"/>
          <w:lang w:val="en-GB"/>
        </w:rPr>
        <w:t xml:space="preserve">Website: </w:t>
      </w:r>
      <w:hyperlink r:id="rId18" w:tgtFrame="_blank" w:history="1">
        <w:r w:rsidRPr="00185643">
          <w:rPr>
            <w:rStyle w:val="normaltextrun"/>
            <w:rFonts w:ascii="Calibri" w:hAnsi="Calibri"/>
            <w:color w:val="4472C4"/>
            <w:sz w:val="20"/>
            <w:u w:val="single"/>
            <w:lang w:val="en-GB"/>
          </w:rPr>
          <w:t>www.adcomms.co.uk</w:t>
        </w:r>
      </w:hyperlink>
      <w:r w:rsidRPr="00185643">
        <w:rPr>
          <w:rStyle w:val="tabchar"/>
          <w:rFonts w:ascii="Calibri" w:hAnsi="Calibri"/>
          <w:color w:val="4472C4"/>
          <w:sz w:val="20"/>
          <w:lang w:val="en-GB"/>
        </w:rPr>
        <w:tab/>
      </w:r>
      <w:r w:rsidRPr="00185643">
        <w:rPr>
          <w:rStyle w:val="tabchar"/>
          <w:rFonts w:ascii="Calibri" w:hAnsi="Calibri"/>
          <w:lang w:val="en-GB"/>
        </w:rPr>
        <w:tab/>
      </w:r>
      <w:r w:rsidRPr="00185643">
        <w:rPr>
          <w:rStyle w:val="normaltextrun"/>
          <w:rFonts w:ascii="Calibri" w:hAnsi="Calibri"/>
          <w:sz w:val="20"/>
          <w:lang w:val="en-GB"/>
        </w:rPr>
        <w:t xml:space="preserve">Website: </w:t>
      </w:r>
      <w:hyperlink r:id="rId19" w:tgtFrame="_blank" w:history="1">
        <w:r w:rsidRPr="00185643">
          <w:rPr>
            <w:rStyle w:val="normaltextrun"/>
            <w:rFonts w:ascii="Calibri" w:hAnsi="Calibri"/>
            <w:color w:val="4472C4"/>
            <w:sz w:val="20"/>
            <w:u w:val="single"/>
            <w:lang w:val="en-GB"/>
          </w:rPr>
          <w:t>www.fespa.com</w:t>
        </w:r>
      </w:hyperlink>
      <w:r w:rsidRPr="00185643">
        <w:rPr>
          <w:rStyle w:val="normaltextrun"/>
          <w:rFonts w:ascii="Calibri" w:hAnsi="Calibri"/>
          <w:color w:val="4472C4"/>
          <w:lang w:val="en-GB"/>
        </w:rPr>
        <w:t> </w:t>
      </w:r>
      <w:r w:rsidRPr="00185643">
        <w:rPr>
          <w:rStyle w:val="eop"/>
          <w:rFonts w:ascii="Calibri" w:hAnsi="Calibri"/>
          <w:color w:val="4472C4"/>
          <w:lang w:val="en-GB"/>
        </w:rPr>
        <w:t> </w:t>
      </w:r>
    </w:p>
    <w:p w14:paraId="2157FD8C" w14:textId="77777777" w:rsidR="00185643" w:rsidRPr="00D068EB" w:rsidRDefault="00185643" w:rsidP="00185643">
      <w:pPr>
        <w:pStyle w:val="paragraph"/>
        <w:spacing w:before="0" w:beforeAutospacing="0" w:after="0" w:afterAutospacing="0"/>
        <w:jc w:val="both"/>
        <w:textAlignment w:val="baseline"/>
        <w:rPr>
          <w:rFonts w:ascii="Segoe UI" w:hAnsi="Segoe UI" w:cs="Segoe UI"/>
          <w:sz w:val="18"/>
          <w:szCs w:val="18"/>
        </w:rPr>
      </w:pPr>
      <w:r w:rsidRPr="00D068EB">
        <w:rPr>
          <w:rStyle w:val="normaltextrun"/>
          <w:rFonts w:ascii="Calibri" w:hAnsi="Calibri"/>
          <w:sz w:val="20"/>
        </w:rPr>
        <w:t> </w:t>
      </w:r>
      <w:r w:rsidRPr="00D068EB">
        <w:rPr>
          <w:rStyle w:val="normaltextrun"/>
          <w:rFonts w:ascii="Calibri" w:hAnsi="Calibri"/>
        </w:rPr>
        <w:t> </w:t>
      </w:r>
      <w:r w:rsidRPr="00D068EB">
        <w:rPr>
          <w:rStyle w:val="eop"/>
          <w:rFonts w:ascii="Calibri" w:hAnsi="Calibri"/>
        </w:rPr>
        <w:t> </w:t>
      </w:r>
    </w:p>
    <w:p w14:paraId="09ADF3C5" w14:textId="77777777" w:rsidR="003C2FD6" w:rsidRPr="00B75522" w:rsidRDefault="003C2FD6" w:rsidP="00B75522">
      <w:pPr>
        <w:pStyle w:val="paragraph"/>
        <w:spacing w:before="0" w:beforeAutospacing="0" w:after="0" w:afterAutospacing="0"/>
        <w:textAlignment w:val="baseline"/>
        <w:rPr>
          <w:lang w:val="nl-NL"/>
        </w:rPr>
      </w:pPr>
    </w:p>
    <w:sectPr w:rsidR="003C2FD6" w:rsidRPr="00B755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63EF" w14:textId="77777777" w:rsidR="00084679" w:rsidRDefault="00084679" w:rsidP="00084679">
      <w:pPr>
        <w:spacing w:after="0" w:line="240" w:lineRule="auto"/>
      </w:pPr>
      <w:r>
        <w:separator/>
      </w:r>
    </w:p>
  </w:endnote>
  <w:endnote w:type="continuationSeparator" w:id="0">
    <w:p w14:paraId="72182148" w14:textId="77777777" w:rsidR="00084679" w:rsidRDefault="00084679" w:rsidP="0008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7D8" w14:textId="77777777" w:rsidR="00084679" w:rsidRDefault="00084679" w:rsidP="00084679">
      <w:pPr>
        <w:spacing w:after="0" w:line="240" w:lineRule="auto"/>
      </w:pPr>
      <w:r>
        <w:separator/>
      </w:r>
    </w:p>
  </w:footnote>
  <w:footnote w:type="continuationSeparator" w:id="0">
    <w:p w14:paraId="7D6838D2" w14:textId="77777777" w:rsidR="00084679" w:rsidRDefault="00084679" w:rsidP="00084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qwUAnGoiHiwAAAA="/>
  </w:docVars>
  <w:rsids>
    <w:rsidRoot w:val="00A36C8A"/>
    <w:rsid w:val="00000A83"/>
    <w:rsid w:val="00003054"/>
    <w:rsid w:val="0000418B"/>
    <w:rsid w:val="00020119"/>
    <w:rsid w:val="000315EB"/>
    <w:rsid w:val="00032C8F"/>
    <w:rsid w:val="0003561D"/>
    <w:rsid w:val="0003627C"/>
    <w:rsid w:val="00041658"/>
    <w:rsid w:val="00042581"/>
    <w:rsid w:val="00045E7E"/>
    <w:rsid w:val="00046742"/>
    <w:rsid w:val="00053B7E"/>
    <w:rsid w:val="00055483"/>
    <w:rsid w:val="00056604"/>
    <w:rsid w:val="00061D4F"/>
    <w:rsid w:val="00061F2C"/>
    <w:rsid w:val="000716CD"/>
    <w:rsid w:val="0007555C"/>
    <w:rsid w:val="00084679"/>
    <w:rsid w:val="0009082F"/>
    <w:rsid w:val="00091447"/>
    <w:rsid w:val="00094650"/>
    <w:rsid w:val="000959D4"/>
    <w:rsid w:val="00096CD0"/>
    <w:rsid w:val="000A2A70"/>
    <w:rsid w:val="000A4F92"/>
    <w:rsid w:val="000B2A4A"/>
    <w:rsid w:val="000B4D9E"/>
    <w:rsid w:val="000B780A"/>
    <w:rsid w:val="000C0647"/>
    <w:rsid w:val="000C7856"/>
    <w:rsid w:val="000D52BA"/>
    <w:rsid w:val="000D6011"/>
    <w:rsid w:val="000E730D"/>
    <w:rsid w:val="000F39A7"/>
    <w:rsid w:val="000F6996"/>
    <w:rsid w:val="00105277"/>
    <w:rsid w:val="00105542"/>
    <w:rsid w:val="00115B66"/>
    <w:rsid w:val="00143DBE"/>
    <w:rsid w:val="001502AC"/>
    <w:rsid w:val="00151F34"/>
    <w:rsid w:val="00160EDE"/>
    <w:rsid w:val="0016650B"/>
    <w:rsid w:val="00182A11"/>
    <w:rsid w:val="00183E2B"/>
    <w:rsid w:val="00185643"/>
    <w:rsid w:val="0018564F"/>
    <w:rsid w:val="001877DB"/>
    <w:rsid w:val="00191F6A"/>
    <w:rsid w:val="0019332C"/>
    <w:rsid w:val="001A0B18"/>
    <w:rsid w:val="001A204B"/>
    <w:rsid w:val="001A30DE"/>
    <w:rsid w:val="001A53ED"/>
    <w:rsid w:val="001A69EF"/>
    <w:rsid w:val="001B0EA5"/>
    <w:rsid w:val="001C01DC"/>
    <w:rsid w:val="001C29A0"/>
    <w:rsid w:val="001C2DE2"/>
    <w:rsid w:val="001C4272"/>
    <w:rsid w:val="001C73C8"/>
    <w:rsid w:val="001D178B"/>
    <w:rsid w:val="001D1A8E"/>
    <w:rsid w:val="001D5911"/>
    <w:rsid w:val="001D5BCB"/>
    <w:rsid w:val="001E05D0"/>
    <w:rsid w:val="001F3493"/>
    <w:rsid w:val="00201846"/>
    <w:rsid w:val="002069AB"/>
    <w:rsid w:val="0020733E"/>
    <w:rsid w:val="00224515"/>
    <w:rsid w:val="002249BF"/>
    <w:rsid w:val="002320CE"/>
    <w:rsid w:val="00234089"/>
    <w:rsid w:val="002430DE"/>
    <w:rsid w:val="00244EDB"/>
    <w:rsid w:val="002503D1"/>
    <w:rsid w:val="002516AB"/>
    <w:rsid w:val="00265B4A"/>
    <w:rsid w:val="002833AB"/>
    <w:rsid w:val="00284A33"/>
    <w:rsid w:val="00291B8C"/>
    <w:rsid w:val="00292621"/>
    <w:rsid w:val="002938E4"/>
    <w:rsid w:val="0029524C"/>
    <w:rsid w:val="002A389A"/>
    <w:rsid w:val="002A3E47"/>
    <w:rsid w:val="002A767D"/>
    <w:rsid w:val="002B4702"/>
    <w:rsid w:val="002C2CE9"/>
    <w:rsid w:val="002D171D"/>
    <w:rsid w:val="002E43DC"/>
    <w:rsid w:val="002F0B66"/>
    <w:rsid w:val="002F6017"/>
    <w:rsid w:val="00301C65"/>
    <w:rsid w:val="0030651E"/>
    <w:rsid w:val="00310002"/>
    <w:rsid w:val="00311BD5"/>
    <w:rsid w:val="00323278"/>
    <w:rsid w:val="00325341"/>
    <w:rsid w:val="00336E8D"/>
    <w:rsid w:val="00345283"/>
    <w:rsid w:val="003457ED"/>
    <w:rsid w:val="003514D8"/>
    <w:rsid w:val="00353C3F"/>
    <w:rsid w:val="00357290"/>
    <w:rsid w:val="00357D25"/>
    <w:rsid w:val="00360D4E"/>
    <w:rsid w:val="00374144"/>
    <w:rsid w:val="003767E1"/>
    <w:rsid w:val="0037790C"/>
    <w:rsid w:val="00386F12"/>
    <w:rsid w:val="00397654"/>
    <w:rsid w:val="003A26C2"/>
    <w:rsid w:val="003A4165"/>
    <w:rsid w:val="003A5B7B"/>
    <w:rsid w:val="003A6BF8"/>
    <w:rsid w:val="003B1903"/>
    <w:rsid w:val="003B227C"/>
    <w:rsid w:val="003B3C35"/>
    <w:rsid w:val="003B40B3"/>
    <w:rsid w:val="003C2FD6"/>
    <w:rsid w:val="003C4A54"/>
    <w:rsid w:val="003C61D3"/>
    <w:rsid w:val="003C7577"/>
    <w:rsid w:val="003D2810"/>
    <w:rsid w:val="003D3479"/>
    <w:rsid w:val="003D4026"/>
    <w:rsid w:val="003D5585"/>
    <w:rsid w:val="003D6FCD"/>
    <w:rsid w:val="003E215D"/>
    <w:rsid w:val="003E226E"/>
    <w:rsid w:val="003E3C34"/>
    <w:rsid w:val="003E7C52"/>
    <w:rsid w:val="00400D61"/>
    <w:rsid w:val="00420F63"/>
    <w:rsid w:val="00421BAB"/>
    <w:rsid w:val="0042606D"/>
    <w:rsid w:val="00430940"/>
    <w:rsid w:val="00434D54"/>
    <w:rsid w:val="00445652"/>
    <w:rsid w:val="00447014"/>
    <w:rsid w:val="004511C7"/>
    <w:rsid w:val="004544E8"/>
    <w:rsid w:val="00463BBA"/>
    <w:rsid w:val="00464C43"/>
    <w:rsid w:val="00466FD9"/>
    <w:rsid w:val="00480917"/>
    <w:rsid w:val="00484240"/>
    <w:rsid w:val="00484853"/>
    <w:rsid w:val="00486148"/>
    <w:rsid w:val="004966B0"/>
    <w:rsid w:val="00497A04"/>
    <w:rsid w:val="004A0149"/>
    <w:rsid w:val="004A471B"/>
    <w:rsid w:val="004A62C7"/>
    <w:rsid w:val="004A68D9"/>
    <w:rsid w:val="004B1D35"/>
    <w:rsid w:val="004B2E24"/>
    <w:rsid w:val="004B34EE"/>
    <w:rsid w:val="004B34FB"/>
    <w:rsid w:val="004B4DB2"/>
    <w:rsid w:val="004B7FD8"/>
    <w:rsid w:val="004C5B0B"/>
    <w:rsid w:val="004D0CA5"/>
    <w:rsid w:val="004D1F0E"/>
    <w:rsid w:val="004D225A"/>
    <w:rsid w:val="004D335B"/>
    <w:rsid w:val="004D7335"/>
    <w:rsid w:val="004E1710"/>
    <w:rsid w:val="004E264F"/>
    <w:rsid w:val="004E327B"/>
    <w:rsid w:val="004E6D14"/>
    <w:rsid w:val="004F3FB3"/>
    <w:rsid w:val="005017A7"/>
    <w:rsid w:val="00505BCE"/>
    <w:rsid w:val="005061AC"/>
    <w:rsid w:val="00510D37"/>
    <w:rsid w:val="00523EEC"/>
    <w:rsid w:val="005300D2"/>
    <w:rsid w:val="00532E02"/>
    <w:rsid w:val="00533C3A"/>
    <w:rsid w:val="005439A2"/>
    <w:rsid w:val="00544988"/>
    <w:rsid w:val="005525C9"/>
    <w:rsid w:val="005547DF"/>
    <w:rsid w:val="00560E41"/>
    <w:rsid w:val="0056164C"/>
    <w:rsid w:val="005629D7"/>
    <w:rsid w:val="00567E27"/>
    <w:rsid w:val="00570580"/>
    <w:rsid w:val="005776AD"/>
    <w:rsid w:val="0058030C"/>
    <w:rsid w:val="0058137F"/>
    <w:rsid w:val="00590B1A"/>
    <w:rsid w:val="0059563E"/>
    <w:rsid w:val="005957E3"/>
    <w:rsid w:val="005A3544"/>
    <w:rsid w:val="005A3D90"/>
    <w:rsid w:val="005B03C9"/>
    <w:rsid w:val="005B1C69"/>
    <w:rsid w:val="005B204A"/>
    <w:rsid w:val="005B2CA7"/>
    <w:rsid w:val="005B4A11"/>
    <w:rsid w:val="005D2C69"/>
    <w:rsid w:val="005D57AD"/>
    <w:rsid w:val="005E7C58"/>
    <w:rsid w:val="00607253"/>
    <w:rsid w:val="006111F1"/>
    <w:rsid w:val="00615610"/>
    <w:rsid w:val="00615E72"/>
    <w:rsid w:val="00637352"/>
    <w:rsid w:val="006403EE"/>
    <w:rsid w:val="00641B8D"/>
    <w:rsid w:val="0065252A"/>
    <w:rsid w:val="0065349C"/>
    <w:rsid w:val="006647DD"/>
    <w:rsid w:val="00666BBA"/>
    <w:rsid w:val="00674623"/>
    <w:rsid w:val="006803C2"/>
    <w:rsid w:val="00682AD1"/>
    <w:rsid w:val="00694B72"/>
    <w:rsid w:val="006A2F1E"/>
    <w:rsid w:val="006A5A73"/>
    <w:rsid w:val="006B7421"/>
    <w:rsid w:val="006C22A5"/>
    <w:rsid w:val="006C2DF8"/>
    <w:rsid w:val="006C434A"/>
    <w:rsid w:val="006D284C"/>
    <w:rsid w:val="006D5A21"/>
    <w:rsid w:val="006D71C6"/>
    <w:rsid w:val="006E003F"/>
    <w:rsid w:val="006E372C"/>
    <w:rsid w:val="006E440E"/>
    <w:rsid w:val="006F313A"/>
    <w:rsid w:val="00700E3C"/>
    <w:rsid w:val="00705BE4"/>
    <w:rsid w:val="00705E89"/>
    <w:rsid w:val="00707426"/>
    <w:rsid w:val="00711BE2"/>
    <w:rsid w:val="007148A7"/>
    <w:rsid w:val="00717CA8"/>
    <w:rsid w:val="0072056E"/>
    <w:rsid w:val="00722EB1"/>
    <w:rsid w:val="0072638A"/>
    <w:rsid w:val="00727610"/>
    <w:rsid w:val="00730BF6"/>
    <w:rsid w:val="0073490C"/>
    <w:rsid w:val="00735BD6"/>
    <w:rsid w:val="00740A9F"/>
    <w:rsid w:val="0074127A"/>
    <w:rsid w:val="00743221"/>
    <w:rsid w:val="00744454"/>
    <w:rsid w:val="007464DB"/>
    <w:rsid w:val="00747FF6"/>
    <w:rsid w:val="00770526"/>
    <w:rsid w:val="00773D88"/>
    <w:rsid w:val="0077417F"/>
    <w:rsid w:val="00774233"/>
    <w:rsid w:val="00775956"/>
    <w:rsid w:val="00775DD6"/>
    <w:rsid w:val="00777950"/>
    <w:rsid w:val="00790A67"/>
    <w:rsid w:val="007A7657"/>
    <w:rsid w:val="007B0B08"/>
    <w:rsid w:val="007B6D11"/>
    <w:rsid w:val="007C60A5"/>
    <w:rsid w:val="007D05C8"/>
    <w:rsid w:val="007D3FB1"/>
    <w:rsid w:val="007D774C"/>
    <w:rsid w:val="007D7887"/>
    <w:rsid w:val="007E5FF9"/>
    <w:rsid w:val="007E7C9B"/>
    <w:rsid w:val="007F3A51"/>
    <w:rsid w:val="0080546D"/>
    <w:rsid w:val="0081294E"/>
    <w:rsid w:val="00812A7C"/>
    <w:rsid w:val="0082138C"/>
    <w:rsid w:val="00823FD3"/>
    <w:rsid w:val="008256A8"/>
    <w:rsid w:val="00825CC1"/>
    <w:rsid w:val="00835B4D"/>
    <w:rsid w:val="00845A09"/>
    <w:rsid w:val="00854AF5"/>
    <w:rsid w:val="00862F59"/>
    <w:rsid w:val="00864907"/>
    <w:rsid w:val="00867D9D"/>
    <w:rsid w:val="00873DE0"/>
    <w:rsid w:val="008820FC"/>
    <w:rsid w:val="00884FAB"/>
    <w:rsid w:val="008865DE"/>
    <w:rsid w:val="00886F78"/>
    <w:rsid w:val="00887F92"/>
    <w:rsid w:val="00891494"/>
    <w:rsid w:val="00891BAB"/>
    <w:rsid w:val="00893A42"/>
    <w:rsid w:val="008A442B"/>
    <w:rsid w:val="008A518F"/>
    <w:rsid w:val="008A77D3"/>
    <w:rsid w:val="008A7BB0"/>
    <w:rsid w:val="008B4A83"/>
    <w:rsid w:val="008C0B5C"/>
    <w:rsid w:val="008C5E15"/>
    <w:rsid w:val="008D0F89"/>
    <w:rsid w:val="008D3683"/>
    <w:rsid w:val="008E0E75"/>
    <w:rsid w:val="008E1FA7"/>
    <w:rsid w:val="008E5BB4"/>
    <w:rsid w:val="008E7AA5"/>
    <w:rsid w:val="008F063A"/>
    <w:rsid w:val="008F364F"/>
    <w:rsid w:val="008F70BB"/>
    <w:rsid w:val="00903D2B"/>
    <w:rsid w:val="00906205"/>
    <w:rsid w:val="00910456"/>
    <w:rsid w:val="009327EA"/>
    <w:rsid w:val="009348E7"/>
    <w:rsid w:val="00935C1F"/>
    <w:rsid w:val="0094383F"/>
    <w:rsid w:val="009466BC"/>
    <w:rsid w:val="0095644C"/>
    <w:rsid w:val="00960763"/>
    <w:rsid w:val="00962A7E"/>
    <w:rsid w:val="009630C6"/>
    <w:rsid w:val="00963574"/>
    <w:rsid w:val="0096441B"/>
    <w:rsid w:val="00964E92"/>
    <w:rsid w:val="00976D3F"/>
    <w:rsid w:val="00980BA6"/>
    <w:rsid w:val="0098545E"/>
    <w:rsid w:val="0098628E"/>
    <w:rsid w:val="00992DBF"/>
    <w:rsid w:val="00993D51"/>
    <w:rsid w:val="009A4FDF"/>
    <w:rsid w:val="009B40CC"/>
    <w:rsid w:val="009B7612"/>
    <w:rsid w:val="009C4964"/>
    <w:rsid w:val="009C7232"/>
    <w:rsid w:val="009D51D9"/>
    <w:rsid w:val="009D6EEB"/>
    <w:rsid w:val="009E387B"/>
    <w:rsid w:val="009E492E"/>
    <w:rsid w:val="009E49AC"/>
    <w:rsid w:val="009F300B"/>
    <w:rsid w:val="009F4841"/>
    <w:rsid w:val="00A04A59"/>
    <w:rsid w:val="00A10C22"/>
    <w:rsid w:val="00A1199D"/>
    <w:rsid w:val="00A14D50"/>
    <w:rsid w:val="00A23BA6"/>
    <w:rsid w:val="00A3095A"/>
    <w:rsid w:val="00A3428C"/>
    <w:rsid w:val="00A36C8A"/>
    <w:rsid w:val="00A40921"/>
    <w:rsid w:val="00A4791B"/>
    <w:rsid w:val="00A524A4"/>
    <w:rsid w:val="00A54FE8"/>
    <w:rsid w:val="00A60F1F"/>
    <w:rsid w:val="00A66C4B"/>
    <w:rsid w:val="00A71982"/>
    <w:rsid w:val="00A729F9"/>
    <w:rsid w:val="00A742E8"/>
    <w:rsid w:val="00A77A82"/>
    <w:rsid w:val="00A82AA8"/>
    <w:rsid w:val="00A909EC"/>
    <w:rsid w:val="00A96740"/>
    <w:rsid w:val="00AA4815"/>
    <w:rsid w:val="00AA5B09"/>
    <w:rsid w:val="00AB49F2"/>
    <w:rsid w:val="00AB650E"/>
    <w:rsid w:val="00AB71C4"/>
    <w:rsid w:val="00AC26AE"/>
    <w:rsid w:val="00AC509B"/>
    <w:rsid w:val="00AD28A6"/>
    <w:rsid w:val="00AD2E6D"/>
    <w:rsid w:val="00AD3ABB"/>
    <w:rsid w:val="00AE08B1"/>
    <w:rsid w:val="00AE6985"/>
    <w:rsid w:val="00AE6C5C"/>
    <w:rsid w:val="00AF100C"/>
    <w:rsid w:val="00B03BFC"/>
    <w:rsid w:val="00B05D1E"/>
    <w:rsid w:val="00B12002"/>
    <w:rsid w:val="00B15892"/>
    <w:rsid w:val="00B22778"/>
    <w:rsid w:val="00B24FFD"/>
    <w:rsid w:val="00B26918"/>
    <w:rsid w:val="00B3254B"/>
    <w:rsid w:val="00B34376"/>
    <w:rsid w:val="00B410D6"/>
    <w:rsid w:val="00B438A8"/>
    <w:rsid w:val="00B45AE7"/>
    <w:rsid w:val="00B46212"/>
    <w:rsid w:val="00B46325"/>
    <w:rsid w:val="00B47FA7"/>
    <w:rsid w:val="00B5009D"/>
    <w:rsid w:val="00B5333F"/>
    <w:rsid w:val="00B644FF"/>
    <w:rsid w:val="00B64D7A"/>
    <w:rsid w:val="00B6759E"/>
    <w:rsid w:val="00B67AFD"/>
    <w:rsid w:val="00B721D9"/>
    <w:rsid w:val="00B74B03"/>
    <w:rsid w:val="00B75522"/>
    <w:rsid w:val="00B76840"/>
    <w:rsid w:val="00B7739D"/>
    <w:rsid w:val="00B80E5F"/>
    <w:rsid w:val="00B81FD7"/>
    <w:rsid w:val="00BA00AF"/>
    <w:rsid w:val="00BA010C"/>
    <w:rsid w:val="00BA3E28"/>
    <w:rsid w:val="00BA4A46"/>
    <w:rsid w:val="00BA6726"/>
    <w:rsid w:val="00BB1BFE"/>
    <w:rsid w:val="00BB3083"/>
    <w:rsid w:val="00BB64F7"/>
    <w:rsid w:val="00BC55EE"/>
    <w:rsid w:val="00BD113D"/>
    <w:rsid w:val="00BF4D8B"/>
    <w:rsid w:val="00C134EF"/>
    <w:rsid w:val="00C15830"/>
    <w:rsid w:val="00C15AB6"/>
    <w:rsid w:val="00C25BC8"/>
    <w:rsid w:val="00C337EF"/>
    <w:rsid w:val="00C401F1"/>
    <w:rsid w:val="00C43D0C"/>
    <w:rsid w:val="00C45149"/>
    <w:rsid w:val="00C4524F"/>
    <w:rsid w:val="00C47441"/>
    <w:rsid w:val="00C52B15"/>
    <w:rsid w:val="00C52CA5"/>
    <w:rsid w:val="00C633E4"/>
    <w:rsid w:val="00C66721"/>
    <w:rsid w:val="00C66C00"/>
    <w:rsid w:val="00C76148"/>
    <w:rsid w:val="00C76418"/>
    <w:rsid w:val="00C76496"/>
    <w:rsid w:val="00C81522"/>
    <w:rsid w:val="00C81523"/>
    <w:rsid w:val="00C859BD"/>
    <w:rsid w:val="00C9042B"/>
    <w:rsid w:val="00C93A19"/>
    <w:rsid w:val="00CA2FB1"/>
    <w:rsid w:val="00CB1F17"/>
    <w:rsid w:val="00CC446F"/>
    <w:rsid w:val="00CC5112"/>
    <w:rsid w:val="00CD2B65"/>
    <w:rsid w:val="00CD3FCE"/>
    <w:rsid w:val="00CD404B"/>
    <w:rsid w:val="00CD4225"/>
    <w:rsid w:val="00CD4D0C"/>
    <w:rsid w:val="00CD64C4"/>
    <w:rsid w:val="00CE3192"/>
    <w:rsid w:val="00CF4089"/>
    <w:rsid w:val="00D0004F"/>
    <w:rsid w:val="00D0118A"/>
    <w:rsid w:val="00D03E04"/>
    <w:rsid w:val="00D077FE"/>
    <w:rsid w:val="00D13A49"/>
    <w:rsid w:val="00D41551"/>
    <w:rsid w:val="00D4156F"/>
    <w:rsid w:val="00D439F9"/>
    <w:rsid w:val="00D54B90"/>
    <w:rsid w:val="00D55039"/>
    <w:rsid w:val="00D63C9F"/>
    <w:rsid w:val="00D67312"/>
    <w:rsid w:val="00D67847"/>
    <w:rsid w:val="00D80F31"/>
    <w:rsid w:val="00D84842"/>
    <w:rsid w:val="00D95B41"/>
    <w:rsid w:val="00DA12DD"/>
    <w:rsid w:val="00DA3685"/>
    <w:rsid w:val="00DA5B47"/>
    <w:rsid w:val="00DB40F1"/>
    <w:rsid w:val="00DB65A2"/>
    <w:rsid w:val="00DC3A5C"/>
    <w:rsid w:val="00DC3ED8"/>
    <w:rsid w:val="00DD3938"/>
    <w:rsid w:val="00DD5DCB"/>
    <w:rsid w:val="00DF1468"/>
    <w:rsid w:val="00DF235C"/>
    <w:rsid w:val="00DF55F5"/>
    <w:rsid w:val="00DF784E"/>
    <w:rsid w:val="00E00D71"/>
    <w:rsid w:val="00E0501C"/>
    <w:rsid w:val="00E07FE1"/>
    <w:rsid w:val="00E10195"/>
    <w:rsid w:val="00E11C0E"/>
    <w:rsid w:val="00E14F55"/>
    <w:rsid w:val="00E25504"/>
    <w:rsid w:val="00E267AC"/>
    <w:rsid w:val="00E3066E"/>
    <w:rsid w:val="00E3131D"/>
    <w:rsid w:val="00E32A37"/>
    <w:rsid w:val="00E33433"/>
    <w:rsid w:val="00E368DD"/>
    <w:rsid w:val="00E44553"/>
    <w:rsid w:val="00E45437"/>
    <w:rsid w:val="00E52023"/>
    <w:rsid w:val="00E54AE3"/>
    <w:rsid w:val="00E556AC"/>
    <w:rsid w:val="00E6116B"/>
    <w:rsid w:val="00E6230D"/>
    <w:rsid w:val="00E62B07"/>
    <w:rsid w:val="00E66DC3"/>
    <w:rsid w:val="00E704FC"/>
    <w:rsid w:val="00E77EFC"/>
    <w:rsid w:val="00E80BC9"/>
    <w:rsid w:val="00E86147"/>
    <w:rsid w:val="00EA00B5"/>
    <w:rsid w:val="00EB3290"/>
    <w:rsid w:val="00EB337A"/>
    <w:rsid w:val="00EB6843"/>
    <w:rsid w:val="00ED55FA"/>
    <w:rsid w:val="00ED6324"/>
    <w:rsid w:val="00EE0260"/>
    <w:rsid w:val="00EE31B1"/>
    <w:rsid w:val="00F008E7"/>
    <w:rsid w:val="00F024AD"/>
    <w:rsid w:val="00F024B2"/>
    <w:rsid w:val="00F0404C"/>
    <w:rsid w:val="00F05517"/>
    <w:rsid w:val="00F0587E"/>
    <w:rsid w:val="00F10F44"/>
    <w:rsid w:val="00F11200"/>
    <w:rsid w:val="00F14A70"/>
    <w:rsid w:val="00F1795A"/>
    <w:rsid w:val="00F2024F"/>
    <w:rsid w:val="00F20F50"/>
    <w:rsid w:val="00F26D9F"/>
    <w:rsid w:val="00F36606"/>
    <w:rsid w:val="00F37604"/>
    <w:rsid w:val="00F53379"/>
    <w:rsid w:val="00F54195"/>
    <w:rsid w:val="00F549B2"/>
    <w:rsid w:val="00F5669C"/>
    <w:rsid w:val="00F61FE0"/>
    <w:rsid w:val="00F643CA"/>
    <w:rsid w:val="00F66508"/>
    <w:rsid w:val="00F7136C"/>
    <w:rsid w:val="00F738F8"/>
    <w:rsid w:val="00F7421F"/>
    <w:rsid w:val="00F75456"/>
    <w:rsid w:val="00F834D4"/>
    <w:rsid w:val="00F87C69"/>
    <w:rsid w:val="00F93509"/>
    <w:rsid w:val="00F957F4"/>
    <w:rsid w:val="00FA0833"/>
    <w:rsid w:val="00FA41AF"/>
    <w:rsid w:val="00FB10B7"/>
    <w:rsid w:val="00FC3D39"/>
    <w:rsid w:val="00FE0C0F"/>
    <w:rsid w:val="00FE2291"/>
    <w:rsid w:val="00FE511E"/>
    <w:rsid w:val="00FE5A98"/>
    <w:rsid w:val="00FE6E74"/>
    <w:rsid w:val="124B814D"/>
    <w:rsid w:val="24E0B198"/>
    <w:rsid w:val="2AE6074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200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 w:type="paragraph" w:styleId="Header">
    <w:name w:val="header"/>
    <w:basedOn w:val="Normal"/>
    <w:link w:val="HeaderChar"/>
    <w:uiPriority w:val="99"/>
    <w:unhideWhenUsed/>
    <w:rsid w:val="0008467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4679"/>
  </w:style>
  <w:style w:type="paragraph" w:styleId="Footer">
    <w:name w:val="footer"/>
    <w:basedOn w:val="Normal"/>
    <w:link w:val="FooterChar"/>
    <w:uiPriority w:val="99"/>
    <w:unhideWhenUsed/>
    <w:rsid w:val="000846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4679"/>
  </w:style>
  <w:style w:type="character" w:customStyle="1" w:styleId="scxw153070886">
    <w:name w:val="scxw153070886"/>
    <w:basedOn w:val="DefaultParagraphFont"/>
    <w:rsid w:val="00B7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sonalisationexperience.com/" TargetMode="External"/><Relationship Id="rId18" Type="http://schemas.openxmlformats.org/officeDocument/2006/relationships/hyperlink" Target="http://www.adcomms.co.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e.fespa.com/welcome" TargetMode="External"/><Relationship Id="rId17" Type="http://schemas.openxmlformats.org/officeDocument/2006/relationships/hyperlink" Target="mailto:lorraine.harrow@fespa.com" TargetMode="External"/><Relationship Id="rId2" Type="http://schemas.openxmlformats.org/officeDocument/2006/relationships/customXml" Target="../customXml/item2.xml"/><Relationship Id="rId16" Type="http://schemas.openxmlformats.org/officeDocument/2006/relationships/hyperlink" Target="mailto:jfellow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globalprintexpo.com/" TargetMode="External"/><Relationship Id="rId5" Type="http://schemas.openxmlformats.org/officeDocument/2006/relationships/settings" Target="settings.xml"/><Relationship Id="rId15" Type="http://schemas.openxmlformats.org/officeDocument/2006/relationships/hyperlink" Target="http://www.fespa.com/profit-for-purpose" TargetMode="External"/><Relationship Id="rId10" Type="http://schemas.openxmlformats.org/officeDocument/2006/relationships/hyperlink" Target="https://www.fespaglobalprintexpo.com/2024-registration" TargetMode="External"/><Relationship Id="rId19" Type="http://schemas.openxmlformats.org/officeDocument/2006/relationships/hyperlink" Target="http://www.fesp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portswea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9199E-7DE4-4B8C-8876-E527360BB1D8}">
  <ds:schemaRefs>
    <ds:schemaRef ds:uri="http://schemas.microsoft.com/sharepoint/v3/contenttype/forms"/>
  </ds:schemaRefs>
</ds:datastoreItem>
</file>

<file path=customXml/itemProps2.xml><?xml version="1.0" encoding="utf-8"?>
<ds:datastoreItem xmlns:ds="http://schemas.openxmlformats.org/officeDocument/2006/customXml" ds:itemID="{3F3CCB36-46BA-4861-9498-24E5E4CD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2024-01-04T13:47:00Z</dcterms:created>
  <dcterms:modified xsi:type="dcterms:W3CDTF">2024-01-08T11:26:00Z</dcterms:modified>
</cp:coreProperties>
</file>