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FC8D0" w14:textId="2250DCD1" w:rsidR="000A1A86" w:rsidRPr="00DB1642" w:rsidRDefault="00107E30">
      <w:pPr>
        <w:rPr>
          <w:rFonts w:cstheme="minorHAnsi"/>
          <w:b/>
          <w:bCs/>
          <w:lang w:val="en-US"/>
        </w:rPr>
      </w:pPr>
      <w:r>
        <w:rPr>
          <w:noProof/>
        </w:rPr>
        <w:drawing>
          <wp:anchor distT="0" distB="0" distL="114300" distR="114300" simplePos="0" relativeHeight="251658240" behindDoc="0" locked="0" layoutInCell="1" allowOverlap="1" wp14:anchorId="21D7DB18" wp14:editId="18848DED">
            <wp:simplePos x="0" y="0"/>
            <wp:positionH relativeFrom="column">
              <wp:posOffset>4961902</wp:posOffset>
            </wp:positionH>
            <wp:positionV relativeFrom="paragraph">
              <wp:posOffset>-788691</wp:posOffset>
            </wp:positionV>
            <wp:extent cx="1438330" cy="1438330"/>
            <wp:effectExtent l="0" t="0" r="9525" b="9525"/>
            <wp:wrapNone/>
            <wp:docPr id="1743818982" name="Picture 1" descr="FESPA Global Print Expo 2024: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 Global Print Expo 2024: Amsterd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330" cy="143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4" w:rsidRPr="00DB1642">
        <w:rPr>
          <w:rFonts w:cstheme="minorHAnsi"/>
          <w:b/>
          <w:bCs/>
          <w:lang w:val="en-US"/>
        </w:rPr>
        <w:t xml:space="preserve">PRESS RELEASE </w:t>
      </w:r>
    </w:p>
    <w:p w14:paraId="34E58431" w14:textId="34640215" w:rsidR="006210A4" w:rsidRPr="00DB1642" w:rsidRDefault="1DB9B352" w:rsidP="2CD951A2">
      <w:pPr>
        <w:rPr>
          <w:lang w:val="en-US"/>
        </w:rPr>
      </w:pPr>
      <w:r w:rsidRPr="2CD951A2">
        <w:rPr>
          <w:lang w:val="en-US"/>
        </w:rPr>
        <w:t>22</w:t>
      </w:r>
      <w:r w:rsidR="00816F2E" w:rsidRPr="2CD951A2">
        <w:rPr>
          <w:lang w:val="en-US"/>
        </w:rPr>
        <w:t xml:space="preserve"> </w:t>
      </w:r>
      <w:r w:rsidR="00107E30" w:rsidRPr="2CD951A2">
        <w:rPr>
          <w:lang w:val="en-US"/>
        </w:rPr>
        <w:t xml:space="preserve">February </w:t>
      </w:r>
      <w:r w:rsidR="0004034E" w:rsidRPr="2CD951A2">
        <w:rPr>
          <w:lang w:val="en-US"/>
        </w:rPr>
        <w:t>202</w:t>
      </w:r>
      <w:r w:rsidR="006C2B67" w:rsidRPr="2CD951A2">
        <w:rPr>
          <w:lang w:val="en-US"/>
        </w:rPr>
        <w:t>4</w:t>
      </w:r>
    </w:p>
    <w:p w14:paraId="410F9A52" w14:textId="46A5EC25" w:rsidR="006210A4" w:rsidRDefault="006210A4">
      <w:pPr>
        <w:rPr>
          <w:rFonts w:cstheme="minorHAnsi"/>
          <w:lang w:val="en-US"/>
        </w:rPr>
      </w:pPr>
    </w:p>
    <w:p w14:paraId="7E153CE0" w14:textId="77777777" w:rsidR="0041257A" w:rsidRDefault="00816F2E" w:rsidP="6367D1BD">
      <w:pPr>
        <w:spacing w:after="0"/>
        <w:jc w:val="center"/>
        <w:rPr>
          <w:b/>
          <w:bCs/>
          <w:lang w:val="en-US"/>
        </w:rPr>
      </w:pPr>
      <w:r>
        <w:rPr>
          <w:b/>
          <w:bCs/>
          <w:lang w:val="en-US"/>
        </w:rPr>
        <w:t xml:space="preserve">FESPA </w:t>
      </w:r>
      <w:r w:rsidR="00A004FF">
        <w:rPr>
          <w:b/>
          <w:bCs/>
          <w:lang w:val="en-US"/>
        </w:rPr>
        <w:t>CONFIRMS</w:t>
      </w:r>
      <w:r w:rsidR="00713C18">
        <w:rPr>
          <w:b/>
          <w:bCs/>
          <w:lang w:val="en-US"/>
        </w:rPr>
        <w:t xml:space="preserve"> </w:t>
      </w:r>
      <w:r>
        <w:rPr>
          <w:b/>
          <w:bCs/>
          <w:lang w:val="en-US"/>
        </w:rPr>
        <w:t>FEATURE PROGRAMME FOR FESPA GLOBAL PRINT EXPO 202</w:t>
      </w:r>
      <w:r w:rsidR="00107E30">
        <w:rPr>
          <w:b/>
          <w:bCs/>
          <w:lang w:val="en-US"/>
        </w:rPr>
        <w:t>4</w:t>
      </w:r>
      <w:r w:rsidR="0041257A">
        <w:rPr>
          <w:b/>
          <w:bCs/>
          <w:lang w:val="en-US"/>
        </w:rPr>
        <w:t xml:space="preserve"> </w:t>
      </w:r>
    </w:p>
    <w:p w14:paraId="591A7B70" w14:textId="7B54C4F7" w:rsidR="00FA593B" w:rsidRDefault="0041257A" w:rsidP="6367D1BD">
      <w:pPr>
        <w:spacing w:after="0"/>
        <w:jc w:val="center"/>
        <w:rPr>
          <w:b/>
          <w:bCs/>
          <w:lang w:val="en-US"/>
        </w:rPr>
      </w:pPr>
      <w:r>
        <w:rPr>
          <w:b/>
          <w:bCs/>
          <w:lang w:val="en-US"/>
        </w:rPr>
        <w:t>AND CO-LOCATED EVENTS</w:t>
      </w:r>
    </w:p>
    <w:p w14:paraId="7BDD81C8" w14:textId="53426341" w:rsidR="006711BE" w:rsidRDefault="006711BE" w:rsidP="00E40668">
      <w:pPr>
        <w:spacing w:after="0"/>
        <w:jc w:val="center"/>
        <w:rPr>
          <w:rFonts w:cstheme="minorHAnsi"/>
          <w:b/>
          <w:bCs/>
          <w:lang w:val="en-US"/>
        </w:rPr>
      </w:pPr>
    </w:p>
    <w:p w14:paraId="4D5B2A27" w14:textId="35B2BEBF" w:rsidR="00040346" w:rsidRPr="00C723DA" w:rsidRDefault="00100FBD" w:rsidP="00E40668">
      <w:pPr>
        <w:spacing w:after="0"/>
        <w:jc w:val="center"/>
        <w:rPr>
          <w:rFonts w:cstheme="minorHAnsi"/>
          <w:b/>
          <w:bCs/>
          <w:i/>
          <w:iCs/>
          <w:lang w:val="en-US"/>
        </w:rPr>
      </w:pPr>
      <w:r w:rsidRPr="00100FBD">
        <w:rPr>
          <w:rFonts w:cstheme="minorHAnsi"/>
          <w:b/>
          <w:bCs/>
          <w:i/>
          <w:iCs/>
          <w:lang w:val="en-US"/>
        </w:rPr>
        <w:t>Two</w:t>
      </w:r>
      <w:r w:rsidR="00F62793" w:rsidRPr="00100FBD">
        <w:rPr>
          <w:rFonts w:cstheme="minorHAnsi"/>
          <w:b/>
          <w:bCs/>
          <w:i/>
          <w:iCs/>
          <w:lang w:val="en-US"/>
        </w:rPr>
        <w:t xml:space="preserve"> </w:t>
      </w:r>
      <w:r w:rsidRPr="00100FBD">
        <w:rPr>
          <w:rFonts w:cstheme="minorHAnsi"/>
          <w:b/>
          <w:bCs/>
          <w:i/>
          <w:iCs/>
          <w:lang w:val="en-US"/>
        </w:rPr>
        <w:t xml:space="preserve">brand-new </w:t>
      </w:r>
      <w:r w:rsidR="00F62793" w:rsidRPr="00100FBD">
        <w:rPr>
          <w:rFonts w:cstheme="minorHAnsi"/>
          <w:b/>
          <w:bCs/>
          <w:i/>
          <w:iCs/>
          <w:lang w:val="en-US"/>
        </w:rPr>
        <w:t>features</w:t>
      </w:r>
      <w:r w:rsidRPr="00100FBD">
        <w:rPr>
          <w:rFonts w:cstheme="minorHAnsi"/>
          <w:b/>
          <w:bCs/>
          <w:i/>
          <w:iCs/>
          <w:lang w:val="en-US"/>
        </w:rPr>
        <w:t>, as well returning ones,</w:t>
      </w:r>
      <w:r w:rsidR="00F62793" w:rsidRPr="00100FBD">
        <w:rPr>
          <w:rFonts w:cstheme="minorHAnsi"/>
          <w:b/>
          <w:bCs/>
          <w:i/>
          <w:iCs/>
          <w:lang w:val="en-US"/>
        </w:rPr>
        <w:t xml:space="preserve"> are set to</w:t>
      </w:r>
      <w:r w:rsidR="00816F2E" w:rsidRPr="00100FBD">
        <w:rPr>
          <w:rFonts w:cstheme="minorHAnsi"/>
          <w:b/>
          <w:bCs/>
          <w:i/>
          <w:iCs/>
          <w:lang w:val="en-US"/>
        </w:rPr>
        <w:t xml:space="preserve"> </w:t>
      </w:r>
      <w:r w:rsidR="00EB49CB">
        <w:rPr>
          <w:rFonts w:cstheme="minorHAnsi"/>
          <w:b/>
          <w:bCs/>
          <w:i/>
          <w:iCs/>
          <w:lang w:val="en-US"/>
        </w:rPr>
        <w:t>inspire and</w:t>
      </w:r>
      <w:r w:rsidR="00816F2E" w:rsidRPr="00100FBD">
        <w:rPr>
          <w:rFonts w:cstheme="minorHAnsi"/>
          <w:b/>
          <w:bCs/>
          <w:i/>
          <w:iCs/>
          <w:lang w:val="en-US"/>
        </w:rPr>
        <w:t xml:space="preserve"> </w:t>
      </w:r>
      <w:r>
        <w:rPr>
          <w:rFonts w:cstheme="minorHAnsi"/>
          <w:b/>
          <w:bCs/>
          <w:i/>
          <w:iCs/>
          <w:lang w:val="en-US"/>
        </w:rPr>
        <w:br/>
      </w:r>
      <w:r w:rsidR="00816F2E" w:rsidRPr="00100FBD">
        <w:rPr>
          <w:rFonts w:cstheme="minorHAnsi"/>
          <w:b/>
          <w:bCs/>
          <w:i/>
          <w:iCs/>
          <w:lang w:val="en-US"/>
        </w:rPr>
        <w:t>educat</w:t>
      </w:r>
      <w:r w:rsidR="00EB49CB">
        <w:rPr>
          <w:rFonts w:cstheme="minorHAnsi"/>
          <w:b/>
          <w:bCs/>
          <w:i/>
          <w:iCs/>
          <w:lang w:val="en-US"/>
        </w:rPr>
        <w:t>e</w:t>
      </w:r>
      <w:r w:rsidR="00231D8D">
        <w:rPr>
          <w:rFonts w:cstheme="minorHAnsi"/>
          <w:b/>
          <w:bCs/>
          <w:i/>
          <w:iCs/>
          <w:lang w:val="en-US"/>
        </w:rPr>
        <w:t xml:space="preserve"> </w:t>
      </w:r>
      <w:r w:rsidR="00EB49CB">
        <w:rPr>
          <w:rFonts w:cstheme="minorHAnsi"/>
          <w:b/>
          <w:bCs/>
          <w:i/>
          <w:iCs/>
          <w:lang w:val="en-US"/>
        </w:rPr>
        <w:t>visitors</w:t>
      </w:r>
    </w:p>
    <w:p w14:paraId="50723B45" w14:textId="77777777" w:rsidR="00E40668"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0A427F0D" w:rsidR="00D80865" w:rsidRDefault="4BDA03AD"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2CD951A2">
        <w:rPr>
          <w:rFonts w:asciiTheme="minorHAnsi" w:hAnsiTheme="minorHAnsi" w:cstheme="minorBidi"/>
          <w:sz w:val="22"/>
          <w:szCs w:val="22"/>
        </w:rPr>
        <w:t>FESPA is pleased to confirm three new features in 2024 – Digital Signage Lounge, Personalise Make Wear and the Sportswear</w:t>
      </w:r>
      <w:r w:rsidR="3F0AFFB7" w:rsidRPr="2CD951A2">
        <w:rPr>
          <w:rFonts w:asciiTheme="minorHAnsi" w:hAnsiTheme="minorHAnsi" w:cstheme="minorBidi"/>
          <w:sz w:val="22"/>
          <w:szCs w:val="22"/>
        </w:rPr>
        <w:t xml:space="preserve"> </w:t>
      </w:r>
      <w:r w:rsidRPr="2CD951A2">
        <w:rPr>
          <w:rFonts w:asciiTheme="minorHAnsi" w:hAnsiTheme="minorHAnsi" w:cstheme="minorBidi"/>
          <w:sz w:val="22"/>
          <w:szCs w:val="22"/>
        </w:rPr>
        <w:t xml:space="preserve">Pro Conference – as well as the returning Personalise Experience Conference, World Wrap </w:t>
      </w:r>
      <w:r w:rsidR="662BB1E5" w:rsidRPr="2CD951A2">
        <w:rPr>
          <w:rFonts w:asciiTheme="minorHAnsi" w:hAnsiTheme="minorHAnsi" w:cstheme="minorBidi"/>
          <w:sz w:val="22"/>
          <w:szCs w:val="22"/>
        </w:rPr>
        <w:t>Masters, Sustainability</w:t>
      </w:r>
      <w:r w:rsidRPr="2CD951A2">
        <w:rPr>
          <w:rFonts w:asciiTheme="minorHAnsi" w:hAnsiTheme="minorHAnsi" w:cstheme="minorBidi"/>
          <w:sz w:val="22"/>
          <w:szCs w:val="22"/>
        </w:rPr>
        <w:t xml:space="preserve"> Spotlight and Club FESPA Lounge. The features will run alongside this year’s FESPA Global Print Expo and the co-located European Sign Expo, Personalisation Experience and Sportswear Pro events (19 – 22 March 2024, at RAI Amsterdam, The Netherlands).</w:t>
      </w:r>
    </w:p>
    <w:p w14:paraId="3FD00615" w14:textId="29DCF9C2" w:rsidR="00D250FC" w:rsidRDefault="00D250FC" w:rsidP="00C75446">
      <w:pPr>
        <w:pStyle w:val="NormalWeb"/>
        <w:shd w:val="clear" w:color="auto" w:fill="FFFFFF"/>
        <w:spacing w:before="0" w:beforeAutospacing="0" w:after="288" w:afterAutospacing="0" w:line="360" w:lineRule="auto"/>
        <w:rPr>
          <w:rFonts w:asciiTheme="minorHAnsi" w:hAnsiTheme="minorHAnsi" w:cstheme="minorHAnsi"/>
          <w:b/>
          <w:bCs/>
          <w:sz w:val="22"/>
          <w:szCs w:val="22"/>
        </w:rPr>
      </w:pPr>
      <w:r>
        <w:rPr>
          <w:rFonts w:asciiTheme="minorHAnsi" w:hAnsiTheme="minorHAnsi" w:cstheme="minorHAnsi"/>
          <w:b/>
          <w:bCs/>
          <w:sz w:val="22"/>
          <w:szCs w:val="22"/>
        </w:rPr>
        <w:t>Digital Signage Lounge</w:t>
      </w:r>
    </w:p>
    <w:p w14:paraId="24DC2EF7" w14:textId="3E195AF4" w:rsidR="00B85197" w:rsidRPr="00E41149" w:rsidRDefault="4BDA03AD" w:rsidP="00C75446">
      <w:pPr>
        <w:spacing w:line="360" w:lineRule="auto"/>
      </w:pPr>
      <w:r w:rsidRPr="2CD951A2">
        <w:t>European Sign Expo 2024 will host the all-new</w:t>
      </w:r>
      <w:r>
        <w:t xml:space="preserve"> </w:t>
      </w:r>
      <w:hyperlink r:id="rId12">
        <w:r w:rsidRPr="2CD951A2">
          <w:rPr>
            <w:rStyle w:val="Hyperlink"/>
          </w:rPr>
          <w:t>Digital Signage Lounge</w:t>
        </w:r>
      </w:hyperlink>
      <w:r w:rsidRPr="2CD951A2">
        <w:t xml:space="preserve">, a networking hub created for visitors to explore the wealth of business opportunities associated with digital signage. The lounge, which is run in partnership with Navori Labs and Grupo Metal (Johnson Group), will </w:t>
      </w:r>
      <w:r w:rsidR="26505128" w:rsidRPr="2CD951A2">
        <w:t xml:space="preserve">highlight advancements in the digital sign sector, </w:t>
      </w:r>
      <w:r w:rsidRPr="2CD951A2">
        <w:t>showcase the latest digital screens and software</w:t>
      </w:r>
      <w:r w:rsidR="1DB086EB" w:rsidRPr="2CD951A2">
        <w:t>,</w:t>
      </w:r>
      <w:r w:rsidR="478210B1" w:rsidRPr="2CD951A2">
        <w:t xml:space="preserve"> and</w:t>
      </w:r>
      <w:r w:rsidR="1DB086EB" w:rsidRPr="2CD951A2">
        <w:t xml:space="preserve"> offer</w:t>
      </w:r>
      <w:r w:rsidR="2D4E69EB" w:rsidRPr="2CD951A2">
        <w:t xml:space="preserve"> </w:t>
      </w:r>
      <w:r w:rsidRPr="2CD951A2">
        <w:t xml:space="preserve">expert </w:t>
      </w:r>
      <w:r w:rsidR="457E247E" w:rsidRPr="2CD951A2">
        <w:t>advice</w:t>
      </w:r>
      <w:r w:rsidR="14EF0FFD" w:rsidRPr="2CD951A2">
        <w:t>.</w:t>
      </w:r>
      <w:r w:rsidRPr="2CD951A2">
        <w:t xml:space="preserve"> </w:t>
      </w:r>
      <w:r w:rsidR="64F53659" w:rsidRPr="2CD951A2">
        <w:t xml:space="preserve"> Visitors to the Digital Signage Lounge will also gain free online access to the 'FESPA How-to Guide', a must read for any printer </w:t>
      </w:r>
      <w:r w:rsidR="6B5BCCBD" w:rsidRPr="2CD951A2">
        <w:t>exploring</w:t>
      </w:r>
      <w:r w:rsidR="64F53659" w:rsidRPr="2CD951A2">
        <w:t xml:space="preserve"> digital signage as an added business offering to their customers.</w:t>
      </w:r>
      <w:r w:rsidRPr="2CD951A2">
        <w:t xml:space="preserve"> Daily workshops, run by digital signage experts, will also take place each afternoon. </w:t>
      </w:r>
    </w:p>
    <w:p w14:paraId="4FCEE377" w14:textId="1AF55EB2" w:rsidR="00223BB3" w:rsidRDefault="00223BB3" w:rsidP="00223BB3">
      <w:pPr>
        <w:pStyle w:val="NormalWeb"/>
        <w:shd w:val="clear" w:color="auto" w:fill="FFFFFF"/>
        <w:spacing w:before="0" w:beforeAutospacing="0" w:after="288" w:afterAutospacing="0" w:line="360" w:lineRule="auto"/>
        <w:rPr>
          <w:rFonts w:asciiTheme="minorHAnsi" w:hAnsiTheme="minorHAnsi" w:cstheme="minorHAnsi"/>
          <w:b/>
          <w:bCs/>
          <w:sz w:val="22"/>
          <w:szCs w:val="22"/>
        </w:rPr>
      </w:pPr>
      <w:r>
        <w:rPr>
          <w:rFonts w:asciiTheme="minorHAnsi" w:hAnsiTheme="minorHAnsi" w:cstheme="minorHAnsi"/>
          <w:b/>
          <w:bCs/>
          <w:sz w:val="22"/>
          <w:szCs w:val="22"/>
        </w:rPr>
        <w:t>Personalise Make Wear</w:t>
      </w:r>
    </w:p>
    <w:p w14:paraId="2E18F1C0" w14:textId="4C6281FF" w:rsidR="00493904"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4BDA03AD">
        <w:rPr>
          <w:rFonts w:asciiTheme="minorHAnsi" w:hAnsiTheme="minorHAnsi" w:cstheme="minorBidi"/>
          <w:sz w:val="22"/>
          <w:szCs w:val="22"/>
        </w:rPr>
        <w:t xml:space="preserve">Also new in 2024, and part of Personalisation Experience and Sportswear Pro, is the </w:t>
      </w:r>
      <w:hyperlink r:id="rId13" w:anchor=":~:text=A%20NEW%20feature%20for%20Amsterdam,Personalise%20Make%20Wear%20smart%20factory.">
        <w:r w:rsidRPr="4BDA03AD">
          <w:rPr>
            <w:rStyle w:val="Hyperlink"/>
            <w:rFonts w:asciiTheme="minorHAnsi" w:hAnsiTheme="minorHAnsi" w:cstheme="minorBidi"/>
            <w:sz w:val="22"/>
            <w:szCs w:val="22"/>
          </w:rPr>
          <w:t>Personalise Make Wear</w:t>
        </w:r>
      </w:hyperlink>
      <w:r w:rsidRPr="4BDA03AD">
        <w:rPr>
          <w:rFonts w:asciiTheme="minorHAnsi" w:hAnsiTheme="minorHAnsi" w:cstheme="minorBidi"/>
          <w:sz w:val="22"/>
          <w:szCs w:val="22"/>
        </w:rPr>
        <w:t xml:space="preserve"> smart factory. Hosted by FESPA’s Textile Ambassador Debbie McKeegan, the smart factory will demonstrate the end-to-end production of personalised sportswear garments across four workflows. </w:t>
      </w:r>
    </w:p>
    <w:p w14:paraId="26997B4C" w14:textId="77777777" w:rsidR="00493904" w:rsidRPr="00970D70"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970D70">
        <w:rPr>
          <w:rFonts w:asciiTheme="minorHAnsi" w:hAnsiTheme="minorHAnsi" w:cstheme="minorHAnsi"/>
          <w:sz w:val="22"/>
          <w:szCs w:val="22"/>
        </w:rPr>
        <w:t>Direct-to-garment production of polyester training tops, using print and software solutions from Antigro and Kornit</w:t>
      </w:r>
    </w:p>
    <w:p w14:paraId="691BCF73" w14:textId="7EDA843E" w:rsidR="00493904" w:rsidRPr="00970D70"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4BDA03AD">
        <w:rPr>
          <w:rFonts w:asciiTheme="minorHAnsi" w:hAnsiTheme="minorHAnsi" w:cstheme="minorBidi"/>
          <w:sz w:val="22"/>
          <w:szCs w:val="22"/>
        </w:rPr>
        <w:t>Roll-to-roll production of yoga pants, using design, print and finishing solutions from Antigro, Caldera, Antigro, Greentex, MS Group, Coldenhove, Kleiverik, Tajima and Dekken</w:t>
      </w:r>
    </w:p>
    <w:p w14:paraId="6AF25B7F" w14:textId="77777777" w:rsidR="00493904" w:rsidRPr="00970D70"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970D70">
        <w:rPr>
          <w:rFonts w:asciiTheme="minorHAnsi" w:hAnsiTheme="minorHAnsi" w:cstheme="minorHAnsi"/>
          <w:sz w:val="22"/>
          <w:szCs w:val="22"/>
        </w:rPr>
        <w:t>Direct-to-object printing on water bottles, using solutions from InkCups</w:t>
      </w:r>
    </w:p>
    <w:p w14:paraId="1C695B83" w14:textId="26000CB8" w:rsidR="4BDA03AD" w:rsidRPr="00FA3BA3"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4BDA03AD">
        <w:rPr>
          <w:rFonts w:asciiTheme="minorHAnsi" w:hAnsiTheme="minorHAnsi" w:cstheme="minorBidi"/>
          <w:sz w:val="22"/>
          <w:szCs w:val="22"/>
        </w:rPr>
        <w:t>Direct-to-film transfers for sweatpants, using design, print and finishing solutions from Antigro and Stahls</w:t>
      </w:r>
    </w:p>
    <w:p w14:paraId="03297F5E" w14:textId="6AF4B7AC" w:rsidR="4BDA03AD"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4BDA03AD">
        <w:rPr>
          <w:rFonts w:asciiTheme="minorHAnsi" w:hAnsiTheme="minorHAnsi" w:cstheme="minorBidi"/>
          <w:sz w:val="22"/>
          <w:szCs w:val="22"/>
        </w:rPr>
        <w:t xml:space="preserve">Visitors will be able to attend guided end-to-end production tours of the workflows and daily catwalk runway shows. </w:t>
      </w:r>
    </w:p>
    <w:p w14:paraId="595E2CB2" w14:textId="4937309A" w:rsidR="4BDA03AD"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4BDA03AD">
        <w:rPr>
          <w:rFonts w:asciiTheme="minorHAnsi" w:hAnsiTheme="minorHAnsi" w:cstheme="minorBidi"/>
          <w:sz w:val="22"/>
          <w:szCs w:val="22"/>
        </w:rPr>
        <w:t>In addition, Debbie McKeegan will host fireside chats on topics including: ‘The Smart Factory and Customisation Technology Explored’; ‘How to Implement Sustainable Manufacturing at any Scale’;</w:t>
      </w:r>
      <w:r>
        <w:t xml:space="preserve"> ‘</w:t>
      </w:r>
      <w:r w:rsidRPr="4BDA03AD">
        <w:rPr>
          <w:rFonts w:asciiTheme="minorHAnsi" w:hAnsiTheme="minorHAnsi" w:cstheme="minorBidi"/>
          <w:sz w:val="22"/>
          <w:szCs w:val="22"/>
        </w:rPr>
        <w:t>Personalised Production – Opportunities, Challenges and Solutions’; and ‘The Market Shifts and Technologies Driving Print Workflow Automation’, with representatives from Inkcups Europe, Kornit Digital, Caldera, SEI Laser, Dover Industries Italy, and JK Group.</w:t>
      </w:r>
    </w:p>
    <w:p w14:paraId="3B99C63C" w14:textId="77777777" w:rsidR="00CA0F25"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Sustainability Spotlight</w:t>
      </w:r>
    </w:p>
    <w:p w14:paraId="1D59B321" w14:textId="77777777" w:rsidR="009F404C" w:rsidRDefault="009F404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
    <w:p w14:paraId="253025F9" w14:textId="64879D1B" w:rsidR="00493904"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4BDA03AD">
        <w:rPr>
          <w:rFonts w:asciiTheme="minorHAnsi" w:hAnsiTheme="minorHAnsi" w:cstheme="minorBidi"/>
          <w:sz w:val="22"/>
          <w:szCs w:val="22"/>
        </w:rPr>
        <w:t xml:space="preserve">The popular </w:t>
      </w:r>
      <w:hyperlink r:id="rId14">
        <w:r w:rsidRPr="4BDA03AD">
          <w:rPr>
            <w:rStyle w:val="Hyperlink"/>
            <w:rFonts w:asciiTheme="minorHAnsi" w:hAnsiTheme="minorHAnsi" w:cstheme="minorBidi"/>
            <w:sz w:val="22"/>
            <w:szCs w:val="22"/>
          </w:rPr>
          <w:t>Sustainability Spotlight</w:t>
        </w:r>
      </w:hyperlink>
      <w:r w:rsidRPr="4BDA03AD">
        <w:rPr>
          <w:rFonts w:asciiTheme="minorHAnsi" w:hAnsiTheme="minorHAnsi" w:cstheme="minorBidi"/>
          <w:sz w:val="22"/>
          <w:szCs w:val="22"/>
        </w:rPr>
        <w:t xml:space="preserve"> feature returns this year and will run in conjunction with Reboard and Carbon Quota. The feature will highlight more than 100 eco-conscious graphics and textiles substrates, while giving visitors the opportunity to learn about more sustainable production processes. </w:t>
      </w:r>
    </w:p>
    <w:p w14:paraId="402DFAF2" w14:textId="77777777" w:rsidR="00493904"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6C1EFF3" w14:textId="77777777" w:rsidR="00493904" w:rsidRDefault="00050D83"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Materials on display will include </w:t>
      </w:r>
      <w:r w:rsidRPr="00050D83">
        <w:rPr>
          <w:rFonts w:asciiTheme="minorHAnsi" w:hAnsiTheme="minorHAnsi" w:cstheme="minorHAnsi"/>
          <w:sz w:val="22"/>
          <w:szCs w:val="22"/>
        </w:rPr>
        <w:t>natural and cellulosic fibre types which</w:t>
      </w:r>
      <w:r>
        <w:rPr>
          <w:rFonts w:asciiTheme="minorHAnsi" w:hAnsiTheme="minorHAnsi" w:cstheme="minorHAnsi"/>
          <w:sz w:val="22"/>
          <w:szCs w:val="22"/>
        </w:rPr>
        <w:t>, when combined with social initiatives</w:t>
      </w:r>
      <w:r w:rsidR="00BD10D6">
        <w:rPr>
          <w:rFonts w:asciiTheme="minorHAnsi" w:hAnsiTheme="minorHAnsi" w:cstheme="minorHAnsi"/>
          <w:sz w:val="22"/>
          <w:szCs w:val="22"/>
        </w:rPr>
        <w:t xml:space="preserve"> across Africa and Asia</w:t>
      </w:r>
      <w:r>
        <w:rPr>
          <w:rFonts w:asciiTheme="minorHAnsi" w:hAnsiTheme="minorHAnsi" w:cstheme="minorHAnsi"/>
          <w:sz w:val="22"/>
          <w:szCs w:val="22"/>
        </w:rPr>
        <w:t>,</w:t>
      </w:r>
      <w:r w:rsidRPr="00050D83">
        <w:rPr>
          <w:rFonts w:asciiTheme="minorHAnsi" w:hAnsiTheme="minorHAnsi" w:cstheme="minorHAnsi"/>
          <w:sz w:val="22"/>
          <w:szCs w:val="22"/>
        </w:rPr>
        <w:t xml:space="preserve"> make smaller volumes more cost effective</w:t>
      </w:r>
      <w:r>
        <w:rPr>
          <w:rFonts w:asciiTheme="minorHAnsi" w:hAnsiTheme="minorHAnsi" w:cstheme="minorHAnsi"/>
          <w:sz w:val="22"/>
          <w:szCs w:val="22"/>
        </w:rPr>
        <w:t xml:space="preserve">. </w:t>
      </w:r>
      <w:r w:rsidR="00BD10D6">
        <w:rPr>
          <w:rFonts w:asciiTheme="minorHAnsi" w:hAnsiTheme="minorHAnsi" w:cstheme="minorHAnsi"/>
          <w:sz w:val="22"/>
          <w:szCs w:val="22"/>
        </w:rPr>
        <w:t>This is particularly useful because</w:t>
      </w:r>
      <w:r w:rsidR="00493904">
        <w:rPr>
          <w:rFonts w:asciiTheme="minorHAnsi" w:hAnsiTheme="minorHAnsi" w:cstheme="minorHAnsi"/>
          <w:sz w:val="22"/>
          <w:szCs w:val="22"/>
        </w:rPr>
        <w:t>,</w:t>
      </w:r>
      <w:r w:rsidR="00BD10D6">
        <w:rPr>
          <w:rFonts w:asciiTheme="minorHAnsi" w:hAnsiTheme="minorHAnsi" w:cstheme="minorHAnsi"/>
          <w:sz w:val="22"/>
          <w:szCs w:val="22"/>
        </w:rPr>
        <w:t xml:space="preserve"> w</w:t>
      </w:r>
      <w:r w:rsidR="00BD10D6" w:rsidRPr="00BD10D6">
        <w:rPr>
          <w:rFonts w:asciiTheme="minorHAnsi" w:hAnsiTheme="minorHAnsi" w:cstheme="minorHAnsi"/>
          <w:sz w:val="22"/>
          <w:szCs w:val="22"/>
        </w:rPr>
        <w:t xml:space="preserve">hile Europe is </w:t>
      </w:r>
      <w:r w:rsidR="00BD10D6">
        <w:rPr>
          <w:rFonts w:asciiTheme="minorHAnsi" w:hAnsiTheme="minorHAnsi" w:cstheme="minorHAnsi"/>
          <w:sz w:val="22"/>
          <w:szCs w:val="22"/>
        </w:rPr>
        <w:t>a key generator of</w:t>
      </w:r>
      <w:r w:rsidR="00BD10D6" w:rsidRPr="00BD10D6">
        <w:rPr>
          <w:rFonts w:asciiTheme="minorHAnsi" w:hAnsiTheme="minorHAnsi" w:cstheme="minorHAnsi"/>
          <w:sz w:val="22"/>
          <w:szCs w:val="22"/>
        </w:rPr>
        <w:t xml:space="preserve"> new fibre types, the difficulty in scaling these </w:t>
      </w:r>
      <w:r w:rsidR="00E41149">
        <w:rPr>
          <w:rFonts w:asciiTheme="minorHAnsi" w:hAnsiTheme="minorHAnsi" w:cstheme="minorHAnsi"/>
          <w:sz w:val="22"/>
          <w:szCs w:val="22"/>
        </w:rPr>
        <w:t>up into</w:t>
      </w:r>
      <w:r w:rsidR="00BD10D6" w:rsidRPr="00BD10D6">
        <w:rPr>
          <w:rFonts w:asciiTheme="minorHAnsi" w:hAnsiTheme="minorHAnsi" w:cstheme="minorHAnsi"/>
          <w:sz w:val="22"/>
          <w:szCs w:val="22"/>
        </w:rPr>
        <w:t xml:space="preserve"> other countries is challenging. </w:t>
      </w:r>
    </w:p>
    <w:p w14:paraId="77971198" w14:textId="77777777" w:rsidR="00493904"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1F1FFB2" w14:textId="24B27092" w:rsidR="00FA3BA3" w:rsidRDefault="00CE4051"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2CD951A2">
        <w:rPr>
          <w:rFonts w:asciiTheme="minorHAnsi" w:hAnsiTheme="minorHAnsi" w:cstheme="minorBidi"/>
          <w:sz w:val="22"/>
          <w:szCs w:val="22"/>
        </w:rPr>
        <w:t>Each substrate on display will include an information card so participants can learn about its sustainable attributes and how it can be used to produce innovative, environmentally</w:t>
      </w:r>
      <w:r w:rsidR="00404D54">
        <w:rPr>
          <w:rFonts w:asciiTheme="minorHAnsi" w:hAnsiTheme="minorHAnsi" w:cstheme="minorBidi"/>
          <w:sz w:val="22"/>
          <w:szCs w:val="22"/>
        </w:rPr>
        <w:t xml:space="preserve"> </w:t>
      </w:r>
      <w:r w:rsidRPr="2CD951A2">
        <w:rPr>
          <w:rFonts w:asciiTheme="minorHAnsi" w:hAnsiTheme="minorHAnsi" w:cstheme="minorBidi"/>
          <w:sz w:val="22"/>
          <w:szCs w:val="22"/>
        </w:rPr>
        <w:t>conscious products.</w:t>
      </w:r>
      <w:r w:rsidR="00E41149" w:rsidRPr="2CD951A2">
        <w:rPr>
          <w:rFonts w:asciiTheme="minorHAnsi" w:hAnsiTheme="minorHAnsi" w:cstheme="minorBidi"/>
          <w:sz w:val="22"/>
          <w:szCs w:val="22"/>
        </w:rPr>
        <w:t xml:space="preserve"> Visitors will also be able to access the free Sustainability Spotlight</w:t>
      </w:r>
      <w:r w:rsidR="00C75446" w:rsidRPr="2CD951A2">
        <w:rPr>
          <w:rFonts w:asciiTheme="minorHAnsi" w:hAnsiTheme="minorHAnsi" w:cstheme="minorBidi"/>
          <w:sz w:val="22"/>
          <w:szCs w:val="22"/>
        </w:rPr>
        <w:t xml:space="preserve"> content</w:t>
      </w:r>
      <w:r w:rsidR="00E41149" w:rsidRPr="2CD951A2">
        <w:rPr>
          <w:rFonts w:asciiTheme="minorHAnsi" w:hAnsiTheme="minorHAnsi" w:cstheme="minorBidi"/>
          <w:sz w:val="22"/>
          <w:szCs w:val="22"/>
        </w:rPr>
        <w:t xml:space="preserve"> catalogue after they have attended.</w:t>
      </w:r>
      <w:r w:rsidR="54719501" w:rsidRPr="2CD951A2">
        <w:rPr>
          <w:rFonts w:asciiTheme="minorHAnsi" w:hAnsiTheme="minorHAnsi" w:cstheme="minorBidi"/>
          <w:sz w:val="22"/>
          <w:szCs w:val="22"/>
        </w:rPr>
        <w:t xml:space="preserve"> Content in the catalogue includes: blogs, podcasts and interviews </w:t>
      </w:r>
      <w:r w:rsidR="465E2F2C" w:rsidRPr="2CD951A2">
        <w:rPr>
          <w:rFonts w:asciiTheme="minorHAnsi" w:hAnsiTheme="minorHAnsi" w:cstheme="minorBidi"/>
          <w:sz w:val="22"/>
          <w:szCs w:val="22"/>
        </w:rPr>
        <w:t>from global brands and experts,</w:t>
      </w:r>
      <w:r w:rsidR="54719501" w:rsidRPr="2CD951A2">
        <w:rPr>
          <w:rFonts w:asciiTheme="minorHAnsi" w:hAnsiTheme="minorHAnsi" w:cstheme="minorBidi"/>
          <w:sz w:val="22"/>
          <w:szCs w:val="22"/>
        </w:rPr>
        <w:t xml:space="preserve"> exploring</w:t>
      </w:r>
      <w:r w:rsidR="3FAF3610" w:rsidRPr="2CD951A2">
        <w:rPr>
          <w:rFonts w:asciiTheme="minorHAnsi" w:hAnsiTheme="minorHAnsi" w:cstheme="minorBidi"/>
          <w:sz w:val="22"/>
          <w:szCs w:val="22"/>
        </w:rPr>
        <w:t xml:space="preserve"> themes such as </w:t>
      </w:r>
      <w:r w:rsidR="57885A2E" w:rsidRPr="2CD951A2">
        <w:rPr>
          <w:rFonts w:asciiTheme="minorHAnsi" w:hAnsiTheme="minorHAnsi" w:cstheme="minorBidi"/>
          <w:sz w:val="22"/>
          <w:szCs w:val="22"/>
        </w:rPr>
        <w:t>c</w:t>
      </w:r>
      <w:r w:rsidR="54719501" w:rsidRPr="2CD951A2">
        <w:rPr>
          <w:rFonts w:asciiTheme="minorHAnsi" w:hAnsiTheme="minorHAnsi" w:cstheme="minorBidi"/>
          <w:sz w:val="22"/>
          <w:szCs w:val="22"/>
        </w:rPr>
        <w:t xml:space="preserve">ertification Schemes, Energy Reduction, and more. </w:t>
      </w:r>
    </w:p>
    <w:p w14:paraId="1AEE45A5" w14:textId="77777777" w:rsidR="00FA3BA3" w:rsidRDefault="00FA3BA3"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p>
    <w:p w14:paraId="216C8E4A" w14:textId="630D3589" w:rsidR="4BDA03AD" w:rsidRPr="00FA3BA3"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4BDA03AD">
        <w:rPr>
          <w:rFonts w:asciiTheme="minorHAnsi" w:hAnsiTheme="minorHAnsi" w:cstheme="minorBidi"/>
          <w:b/>
          <w:bCs/>
          <w:sz w:val="22"/>
          <w:szCs w:val="22"/>
        </w:rPr>
        <w:t xml:space="preserve">World Wrap Masters </w:t>
      </w:r>
      <w:r w:rsidR="00D8161F">
        <w:rPr>
          <w:rFonts w:asciiTheme="minorHAnsi" w:hAnsiTheme="minorHAnsi" w:cstheme="minorBidi"/>
          <w:b/>
          <w:bCs/>
          <w:sz w:val="22"/>
          <w:szCs w:val="22"/>
        </w:rPr>
        <w:t>Europe</w:t>
      </w:r>
    </w:p>
    <w:p w14:paraId="188151AB" w14:textId="7C8DD00E" w:rsidR="000E2142" w:rsidRDefault="4BDA03AD" w:rsidP="4BDA03AD">
      <w:pPr>
        <w:pStyle w:val="NormalWeb"/>
        <w:shd w:val="clear" w:color="auto" w:fill="FFFFFF" w:themeFill="background1"/>
        <w:spacing w:line="360" w:lineRule="auto"/>
        <w:rPr>
          <w:rFonts w:asciiTheme="minorHAnsi" w:hAnsiTheme="minorHAnsi" w:cstheme="minorBidi"/>
          <w:sz w:val="22"/>
          <w:szCs w:val="22"/>
        </w:rPr>
      </w:pPr>
      <w:r w:rsidRPr="2CD951A2">
        <w:rPr>
          <w:rFonts w:asciiTheme="minorHAnsi" w:hAnsiTheme="minorHAnsi" w:cstheme="minorBidi"/>
          <w:sz w:val="22"/>
          <w:szCs w:val="22"/>
        </w:rPr>
        <w:t xml:space="preserve">Additionally, the </w:t>
      </w:r>
      <w:hyperlink r:id="rId15">
        <w:r w:rsidRPr="2CD951A2">
          <w:rPr>
            <w:rStyle w:val="Hyperlink"/>
            <w:rFonts w:asciiTheme="minorHAnsi" w:hAnsiTheme="minorHAnsi" w:cstheme="minorBidi"/>
            <w:sz w:val="22"/>
            <w:szCs w:val="22"/>
          </w:rPr>
          <w:t>World Wrap Masters Europe</w:t>
        </w:r>
      </w:hyperlink>
      <w:r w:rsidRPr="2CD951A2">
        <w:rPr>
          <w:rFonts w:asciiTheme="minorHAnsi" w:hAnsiTheme="minorHAnsi" w:cstheme="minorBidi"/>
          <w:sz w:val="22"/>
          <w:szCs w:val="22"/>
        </w:rPr>
        <w:t xml:space="preserve"> and World Wrap Masters Series Final will return this year in conjunction with Orafol, Arlon and Teckwrap the Wrap Institute and Wrapstock.  </w:t>
      </w:r>
    </w:p>
    <w:p w14:paraId="5F782C7F" w14:textId="2E6885E4" w:rsidR="00F04964" w:rsidRPr="00C75446" w:rsidRDefault="4BDA03AD" w:rsidP="4BDA03AD">
      <w:pPr>
        <w:pStyle w:val="NormalWeb"/>
        <w:shd w:val="clear" w:color="auto" w:fill="FFFFFF" w:themeFill="background1"/>
        <w:spacing w:line="360" w:lineRule="auto"/>
        <w:rPr>
          <w:rFonts w:asciiTheme="minorHAnsi" w:hAnsiTheme="minorHAnsi" w:cstheme="minorBidi"/>
          <w:sz w:val="22"/>
          <w:szCs w:val="22"/>
        </w:rPr>
      </w:pPr>
      <w:r w:rsidRPr="4BDA03AD">
        <w:rPr>
          <w:rFonts w:asciiTheme="minorHAnsi" w:hAnsiTheme="minorHAnsi" w:cstheme="minorBidi"/>
          <w:sz w:val="22"/>
          <w:szCs w:val="22"/>
        </w:rPr>
        <w:t xml:space="preserve">The first and second days of the high-adrenaline event, will see up to 30 wrappers compete in a mixture of rounds, using Colour Change media (sponsored by Arlon), Paint Protection Film (sponsored by Teckwrap) and Printed Media (sponsored by Orafol) for a chance to progress to the global final, taking place on days three and four. Winners from World Wrap Masters regional competitions will be welcomed back, from countries such as Brazil, Denmark, Japan, Dubai and Norway, for the competition final. This year, the judging panel will include: Kiss Lajos, who won the competition in 2014 and 2015; Ivan Tenchev, who won in 2022; and guest MC Ole Solskin. </w:t>
      </w:r>
    </w:p>
    <w:p w14:paraId="222814EA" w14:textId="11DC9E89" w:rsidR="4BDA03AD" w:rsidRDefault="4BDA03AD" w:rsidP="4BDA03AD">
      <w:pPr>
        <w:pStyle w:val="NormalWeb"/>
        <w:shd w:val="clear" w:color="auto" w:fill="FFFFFF" w:themeFill="background1"/>
        <w:spacing w:line="360" w:lineRule="auto"/>
        <w:rPr>
          <w:rFonts w:asciiTheme="minorHAnsi" w:hAnsiTheme="minorHAnsi" w:cstheme="minorBidi"/>
          <w:sz w:val="22"/>
          <w:szCs w:val="22"/>
        </w:rPr>
      </w:pPr>
      <w:r w:rsidRPr="4BDA03AD">
        <w:rPr>
          <w:rFonts w:asciiTheme="minorHAnsi" w:hAnsiTheme="minorHAnsi" w:cstheme="minorBidi"/>
          <w:sz w:val="22"/>
          <w:szCs w:val="22"/>
        </w:rPr>
        <w:t>Additionally, for the second year running, expert trainers from the Wrap Institute will host a series of live demos and training workshops throughout the event. Demos will include: ‘Protocol For Perfectly Prepping A Vehicle For Wrapping’; ‘The Most “Cutting” Edge Tools for PPF, PVC and Tint’; ‘Why and How To Make Inlays’ – and many more.</w:t>
      </w:r>
    </w:p>
    <w:p w14:paraId="7335416A" w14:textId="57BA9721" w:rsidR="4BDA03AD"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b/>
          <w:bCs/>
          <w:sz w:val="22"/>
          <w:szCs w:val="22"/>
        </w:rPr>
      </w:pPr>
      <w:r w:rsidRPr="4BDA03AD">
        <w:rPr>
          <w:rFonts w:asciiTheme="minorHAnsi" w:hAnsiTheme="minorHAnsi" w:cstheme="minorBidi"/>
          <w:b/>
          <w:bCs/>
          <w:sz w:val="22"/>
          <w:szCs w:val="22"/>
        </w:rPr>
        <w:t>New and returning conference programmes</w:t>
      </w:r>
    </w:p>
    <w:p w14:paraId="3B59F43C" w14:textId="2C44B105" w:rsidR="4BDA03AD" w:rsidRDefault="4A5BC46F" w:rsidP="4BDA03AD">
      <w:pPr>
        <w:pStyle w:val="NormalWeb"/>
        <w:shd w:val="clear" w:color="auto" w:fill="FFFFFF" w:themeFill="background1"/>
        <w:spacing w:after="0" w:line="360" w:lineRule="auto"/>
        <w:rPr>
          <w:rFonts w:asciiTheme="minorHAnsi" w:hAnsiTheme="minorHAnsi" w:cstheme="minorBidi"/>
          <w:sz w:val="22"/>
          <w:szCs w:val="22"/>
        </w:rPr>
      </w:pPr>
      <w:r w:rsidRPr="4A5BC46F">
        <w:rPr>
          <w:rFonts w:asciiTheme="minorHAnsi" w:hAnsiTheme="minorHAnsi" w:cstheme="minorBidi"/>
          <w:sz w:val="22"/>
          <w:szCs w:val="22"/>
        </w:rPr>
        <w:t>The Sportswear Pro conference (21 March, 2024) will be dedicated to manufacturing, production and circularity across the sportswear supply chain. Confirmed speakers for the conference include:  Sam Taylor, The Good Factory; Ana Kristiansson, Desinder; Circular Economy Innovation and Strategy consultant Serena Bonomi; Thomas Rothery, Copper Global; Paul Foulkes-Arellano, Circuthon; and Katarzyna Klara Sulisz, FESI (Federation of the European Sporting Goods Industry).</w:t>
      </w:r>
    </w:p>
    <w:p w14:paraId="4D582453" w14:textId="498DF7B1" w:rsidR="4A5BC46F" w:rsidRDefault="4A5BC46F" w:rsidP="4A5BC46F">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4A5BC46F">
        <w:rPr>
          <w:rFonts w:asciiTheme="minorHAnsi" w:hAnsiTheme="minorHAnsi" w:cstheme="minorBidi"/>
          <w:sz w:val="22"/>
          <w:szCs w:val="22"/>
        </w:rPr>
        <w:t>For the second year running, the Personalisation Experience conference (20 March, 2024) will offer insight and inspiration to visitors about the value of including personalised products in their offering. Confirmed speakers for this year’s programme include: FESPA’s Richard Askam; Neil Reynolds, NFL/Sky Sports; Matt Bailey, Glazer Corp; Justin Cairns, Ogilvy; Dans Rozenthals, Printful; and Bernd Zipper, zipcon Consulting.</w:t>
      </w:r>
    </w:p>
    <w:p w14:paraId="0FDAA6EA" w14:textId="77777777" w:rsidR="000E2142" w:rsidRDefault="000E2142" w:rsidP="00F00B9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A1816A4" w14:textId="5A568016" w:rsidR="4BDA03AD" w:rsidRDefault="4A5BC46F"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4A5BC46F">
        <w:rPr>
          <w:rFonts w:asciiTheme="minorHAnsi" w:hAnsiTheme="minorHAnsi" w:cstheme="minorBidi"/>
          <w:sz w:val="22"/>
          <w:szCs w:val="22"/>
        </w:rPr>
        <w:t>Michael Ryan, Head of FESPA Global Print Expo, comments: “By attending our features, visitors are guaranteed to enhance their industry knowledge, learn about the latest industry trends and be inspired by other printers and visual communicators. Our brand-new Digital Signage Lounge and Personalise Make Wear features are set to be insightful and impactful, while our popular Sustainability Spotlight and World Wrap Masters events will be enjoyed by first-time and returning visitors alike. Additionally, our Personalisation Experience and Sportswear Pro conference programmes will give visitors even more of an opportunity to learn, network and maximise their business growth. This year, there’s truly something for everyone and we can’t wait to share the experience with visitors.”</w:t>
      </w:r>
    </w:p>
    <w:p w14:paraId="0A4E659F" w14:textId="4276E9B6" w:rsidR="00AC0171" w:rsidRDefault="00AC0171" w:rsidP="607B3A35">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607B3A35">
        <w:rPr>
          <w:rFonts w:asciiTheme="minorHAnsi" w:hAnsiTheme="minorHAnsi" w:cstheme="minorBidi"/>
          <w:sz w:val="22"/>
          <w:szCs w:val="22"/>
        </w:rPr>
        <w:t xml:space="preserve">For further information about the feature programme, visit: </w:t>
      </w:r>
      <w:hyperlink r:id="rId16">
        <w:r w:rsidR="4FA04856" w:rsidRPr="607B3A35">
          <w:rPr>
            <w:rStyle w:val="Hyperlink"/>
            <w:rFonts w:asciiTheme="minorHAnsi" w:hAnsiTheme="minorHAnsi" w:cstheme="minorBidi"/>
            <w:color w:val="4472C4" w:themeColor="accent1"/>
            <w:sz w:val="22"/>
            <w:szCs w:val="22"/>
          </w:rPr>
          <w:t>https://www.fespaglobalprintexpo.com/whats-on</w:t>
        </w:r>
      </w:hyperlink>
      <w:r w:rsidR="4FA04856" w:rsidRPr="607B3A35">
        <w:rPr>
          <w:rFonts w:asciiTheme="minorHAnsi" w:hAnsiTheme="minorHAnsi" w:cstheme="minorBidi"/>
          <w:color w:val="4472C4" w:themeColor="accent1"/>
          <w:sz w:val="22"/>
          <w:szCs w:val="22"/>
        </w:rPr>
        <w:t xml:space="preserve"> </w:t>
      </w:r>
    </w:p>
    <w:p w14:paraId="55D65E54" w14:textId="4D252594" w:rsidR="0089445B" w:rsidRPr="000F36E1"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To register for </w:t>
      </w:r>
      <w:r w:rsidR="00B60444" w:rsidRPr="00392933">
        <w:rPr>
          <w:rFonts w:asciiTheme="minorHAnsi" w:hAnsiTheme="minorHAnsi" w:cstheme="minorHAnsi"/>
          <w:sz w:val="22"/>
          <w:szCs w:val="22"/>
        </w:rPr>
        <w:t>FESPA Global Print Expo 202</w:t>
      </w:r>
      <w:r w:rsidR="00FD5FA9">
        <w:rPr>
          <w:rFonts w:asciiTheme="minorHAnsi" w:hAnsiTheme="minorHAnsi" w:cstheme="minorHAnsi"/>
          <w:sz w:val="22"/>
          <w:szCs w:val="22"/>
        </w:rPr>
        <w:t>4</w:t>
      </w:r>
      <w:r>
        <w:rPr>
          <w:rFonts w:asciiTheme="minorHAnsi" w:hAnsiTheme="minorHAnsi" w:cstheme="minorHAnsi"/>
          <w:sz w:val="22"/>
          <w:szCs w:val="22"/>
        </w:rPr>
        <w:t>, and the co-located European Sign Expo</w:t>
      </w:r>
      <w:r w:rsidR="00FD5FA9">
        <w:rPr>
          <w:rFonts w:asciiTheme="minorHAnsi" w:hAnsiTheme="minorHAnsi" w:cstheme="minorHAnsi"/>
          <w:sz w:val="22"/>
          <w:szCs w:val="22"/>
        </w:rPr>
        <w:t xml:space="preserve">, </w:t>
      </w:r>
      <w:r>
        <w:rPr>
          <w:rFonts w:asciiTheme="minorHAnsi" w:hAnsiTheme="minorHAnsi" w:cstheme="minorHAnsi"/>
          <w:sz w:val="22"/>
          <w:szCs w:val="22"/>
        </w:rPr>
        <w:t>Personalisation Experience</w:t>
      </w:r>
      <w:r w:rsidR="00FD5FA9">
        <w:rPr>
          <w:rFonts w:asciiTheme="minorHAnsi" w:hAnsiTheme="minorHAnsi" w:cstheme="minorHAnsi"/>
          <w:sz w:val="22"/>
          <w:szCs w:val="22"/>
        </w:rPr>
        <w:t xml:space="preserve"> and Sportswear Pro</w:t>
      </w:r>
      <w:r>
        <w:rPr>
          <w:rFonts w:asciiTheme="minorHAnsi" w:hAnsiTheme="minorHAnsi" w:cstheme="minorHAnsi"/>
          <w:sz w:val="22"/>
          <w:szCs w:val="22"/>
        </w:rPr>
        <w:t>, visit</w:t>
      </w:r>
      <w:r w:rsidR="00B60444" w:rsidRPr="00392933">
        <w:rPr>
          <w:rFonts w:asciiTheme="minorHAnsi" w:hAnsiTheme="minorHAnsi" w:cstheme="minorHAnsi"/>
          <w:color w:val="0C2631"/>
          <w:sz w:val="22"/>
          <w:szCs w:val="22"/>
        </w:rPr>
        <w:t xml:space="preserve">: </w:t>
      </w:r>
      <w:hyperlink r:id="rId17" w:history="1">
        <w:r w:rsidR="00127E56" w:rsidRPr="00392933">
          <w:rPr>
            <w:rStyle w:val="Hyperlink"/>
            <w:rFonts w:asciiTheme="minorHAnsi" w:hAnsiTheme="minorHAnsi" w:cstheme="minorHAnsi"/>
            <w:color w:val="4472C4" w:themeColor="accent1"/>
            <w:sz w:val="22"/>
            <w:szCs w:val="22"/>
          </w:rPr>
          <w:t>https://www.fespaglobalprintexpo.com/</w:t>
        </w:r>
      </w:hyperlink>
      <w:r w:rsidR="00127E56" w:rsidRPr="00392933">
        <w:rPr>
          <w:rFonts w:asciiTheme="minorHAnsi" w:hAnsiTheme="minorHAnsi" w:cstheme="minorHAnsi"/>
          <w:color w:val="0C2631"/>
          <w:sz w:val="22"/>
          <w:szCs w:val="22"/>
        </w:rPr>
        <w:t xml:space="preserve">. </w:t>
      </w:r>
    </w:p>
    <w:p w14:paraId="034982C5" w14:textId="050A7195" w:rsidR="0089445B" w:rsidRPr="00FD5FA9"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sz w:val="22"/>
          <w:szCs w:val="22"/>
        </w:rPr>
      </w:pPr>
      <w:r w:rsidRPr="00FD5FA9">
        <w:rPr>
          <w:rFonts w:asciiTheme="minorHAnsi" w:hAnsiTheme="minorHAnsi" w:cstheme="minorHAnsi"/>
          <w:b/>
          <w:bCs/>
          <w:sz w:val="22"/>
          <w:szCs w:val="22"/>
        </w:rPr>
        <w:t>ENDS</w:t>
      </w:r>
    </w:p>
    <w:p w14:paraId="5A53F52E"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348E8970" w14:textId="77777777" w:rsidR="00115AB3" w:rsidRDefault="00115AB3"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B6FEB"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1241693C" w14:textId="77777777" w:rsidR="00115AB3" w:rsidRDefault="00115AB3"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26ED49F" w14:textId="77777777" w:rsidR="00115AB3" w:rsidRDefault="00115AB3"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1940290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8"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0DFCFF3" w14:textId="77777777" w:rsidR="00115AB3" w:rsidRDefault="00115AB3"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3F2C9C3" w14:textId="77777777" w:rsidR="00970D70" w:rsidRPr="00970D70" w:rsidRDefault="00970D70" w:rsidP="00970D70">
      <w:pPr>
        <w:pStyle w:val="paragraph"/>
        <w:spacing w:after="0"/>
        <w:jc w:val="both"/>
        <w:textAlignment w:val="baseline"/>
        <w:rPr>
          <w:rStyle w:val="normaltextrun"/>
          <w:rFonts w:ascii="Calibri" w:hAnsi="Calibri" w:cs="Calibri"/>
          <w:b/>
          <w:bCs/>
          <w:sz w:val="20"/>
          <w:szCs w:val="20"/>
        </w:rPr>
      </w:pPr>
      <w:r w:rsidRPr="00970D70">
        <w:rPr>
          <w:rStyle w:val="normaltextrun"/>
          <w:rFonts w:ascii="Calibri" w:hAnsi="Calibri" w:cs="Calibri"/>
          <w:b/>
          <w:bCs/>
          <w:sz w:val="20"/>
          <w:szCs w:val="20"/>
        </w:rPr>
        <w:t xml:space="preserve">Forthcoming FESPA events include:     </w:t>
      </w:r>
    </w:p>
    <w:p w14:paraId="34330EEA" w14:textId="3046966E" w:rsidR="00970D70" w:rsidRPr="00FF1E33" w:rsidRDefault="00970D70" w:rsidP="00970D70">
      <w:pPr>
        <w:pStyle w:val="paragraph"/>
        <w:numPr>
          <w:ilvl w:val="0"/>
          <w:numId w:val="17"/>
        </w:numPr>
        <w:spacing w:after="0"/>
        <w:jc w:val="both"/>
        <w:textAlignment w:val="baseline"/>
        <w:rPr>
          <w:rStyle w:val="normaltextrun"/>
          <w:rFonts w:ascii="Calibri" w:hAnsi="Calibri" w:cs="Calibri"/>
          <w:sz w:val="20"/>
          <w:szCs w:val="20"/>
          <w:lang w:val="it-IT"/>
        </w:rPr>
      </w:pPr>
      <w:r w:rsidRPr="00FF1E33">
        <w:rPr>
          <w:rStyle w:val="normaltextrun"/>
          <w:rFonts w:ascii="Calibri" w:hAnsi="Calibri" w:cs="Calibri"/>
          <w:sz w:val="20"/>
          <w:szCs w:val="20"/>
          <w:lang w:val="it-IT"/>
        </w:rPr>
        <w:t xml:space="preserve">FESPA Brasil 2024, 11 – 14 March 2024, Expo Center Norte, São Paulo, Brazil  </w:t>
      </w:r>
    </w:p>
    <w:p w14:paraId="25CFEF04" w14:textId="0F30165D"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FESPA Global Print Expo 2024, 19 – 22 March 2024, RAI, Amsterdam, Netherlands    </w:t>
      </w:r>
    </w:p>
    <w:p w14:paraId="35113549" w14:textId="42D6B8DD"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European Sign Expo 2024, 19 – 22 March 2024, RAI, Amsterdam, Netherlands    </w:t>
      </w:r>
    </w:p>
    <w:p w14:paraId="7035FA46" w14:textId="427ED046"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Personalisation Experience 2024, 19 – 22 March 2024, RAI, Amsterdam, Netherlands    </w:t>
      </w:r>
    </w:p>
    <w:p w14:paraId="61CF3794" w14:textId="1608ED0B"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Sportswear Pro 2024, 19 – 22 March 2024, RAI, Amsterdam, Netherlands   </w:t>
      </w:r>
    </w:p>
    <w:p w14:paraId="6594152F" w14:textId="6F7A69C7"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FESPA Eurasia 2024, 11 – 14 September 2024, Istanbul Fair Center, Istanbul, Turkey</w:t>
      </w:r>
    </w:p>
    <w:p w14:paraId="7CFDA5E7" w14:textId="4638ECA1"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FESPA Africa 2024, 13 – 15 September 2024, Gallagher Convention Centre, Midrand, South Africa</w:t>
      </w:r>
    </w:p>
    <w:p w14:paraId="29D29C76" w14:textId="10DAC7B7" w:rsidR="00970D70" w:rsidRPr="00FF1E33" w:rsidRDefault="00970D70" w:rsidP="00970D70">
      <w:pPr>
        <w:pStyle w:val="paragraph"/>
        <w:numPr>
          <w:ilvl w:val="0"/>
          <w:numId w:val="17"/>
        </w:numPr>
        <w:spacing w:after="0"/>
        <w:jc w:val="both"/>
        <w:textAlignment w:val="baseline"/>
        <w:rPr>
          <w:rStyle w:val="normaltextrun"/>
          <w:rFonts w:ascii="Calibri" w:hAnsi="Calibri" w:cs="Calibri"/>
          <w:sz w:val="20"/>
          <w:szCs w:val="20"/>
          <w:lang w:val="it-IT"/>
        </w:rPr>
      </w:pPr>
      <w:r w:rsidRPr="00FF1E33">
        <w:rPr>
          <w:rStyle w:val="normaltextrun"/>
          <w:rFonts w:ascii="Calibri" w:hAnsi="Calibri" w:cs="Calibri"/>
          <w:sz w:val="20"/>
          <w:szCs w:val="20"/>
          <w:lang w:val="it-IT"/>
        </w:rPr>
        <w:t xml:space="preserve">FESPA Mexico 2024, 26 – 28 September 2024, Centro Citibanamex, Mexico City  </w:t>
      </w:r>
    </w:p>
    <w:p w14:paraId="0FC912FE" w14:textId="342C682F" w:rsidR="00970D70" w:rsidRPr="00970D70"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WrapFest 2024, 3 – 4 October 2024, Silverstone Race Circuit, UK</w:t>
      </w:r>
    </w:p>
    <w:p w14:paraId="02876DC4" w14:textId="1E6BF1A1" w:rsidR="00115AB3" w:rsidRPr="00FF1E33" w:rsidRDefault="00970D70" w:rsidP="00970D70">
      <w:pPr>
        <w:pStyle w:val="paragraph"/>
        <w:numPr>
          <w:ilvl w:val="0"/>
          <w:numId w:val="17"/>
        </w:numPr>
        <w:spacing w:before="0" w:beforeAutospacing="0" w:after="0" w:afterAutospacing="0"/>
        <w:jc w:val="both"/>
        <w:textAlignment w:val="baseline"/>
        <w:rPr>
          <w:rFonts w:ascii="Segoe UI" w:hAnsi="Segoe UI" w:cs="Segoe UI"/>
          <w:sz w:val="18"/>
          <w:szCs w:val="18"/>
        </w:rPr>
      </w:pPr>
      <w:r w:rsidRPr="00970D70">
        <w:rPr>
          <w:rStyle w:val="normaltextrun"/>
          <w:rFonts w:ascii="Calibri" w:hAnsi="Calibri" w:cs="Calibri"/>
          <w:sz w:val="20"/>
          <w:szCs w:val="20"/>
        </w:rPr>
        <w:t xml:space="preserve">FESPA Middle East 2025, </w:t>
      </w:r>
      <w:r w:rsidR="00FF1E33">
        <w:rPr>
          <w:rStyle w:val="normaltextrun"/>
          <w:rFonts w:ascii="Calibri" w:hAnsi="Calibri" w:cs="Calibri"/>
          <w:sz w:val="20"/>
          <w:szCs w:val="20"/>
        </w:rPr>
        <w:t>20</w:t>
      </w:r>
      <w:r w:rsidRPr="00970D70">
        <w:rPr>
          <w:rStyle w:val="normaltextrun"/>
          <w:rFonts w:ascii="Calibri" w:hAnsi="Calibri" w:cs="Calibri"/>
          <w:sz w:val="20"/>
          <w:szCs w:val="20"/>
        </w:rPr>
        <w:t xml:space="preserve"> – </w:t>
      </w:r>
      <w:r w:rsidR="00FF1E33">
        <w:rPr>
          <w:rStyle w:val="normaltextrun"/>
          <w:rFonts w:ascii="Calibri" w:hAnsi="Calibri" w:cs="Calibri"/>
          <w:sz w:val="20"/>
          <w:szCs w:val="20"/>
        </w:rPr>
        <w:t>22</w:t>
      </w:r>
      <w:r w:rsidRPr="00970D70">
        <w:rPr>
          <w:rStyle w:val="normaltextrun"/>
          <w:rFonts w:ascii="Calibri" w:hAnsi="Calibri" w:cs="Calibri"/>
          <w:sz w:val="20"/>
          <w:szCs w:val="20"/>
        </w:rPr>
        <w:t xml:space="preserve"> January 2025, Dubai Exhibition Centre, Dubai</w:t>
      </w:r>
    </w:p>
    <w:p w14:paraId="2A0C738F" w14:textId="77777777" w:rsidR="00115AB3" w:rsidRPr="00FF1E33" w:rsidRDefault="00115AB3" w:rsidP="00115AB3">
      <w:pPr>
        <w:pStyle w:val="paragraph"/>
        <w:spacing w:before="0" w:beforeAutospacing="0" w:after="0" w:afterAutospacing="0"/>
        <w:ind w:left="720"/>
        <w:jc w:val="both"/>
        <w:textAlignment w:val="baseline"/>
        <w:rPr>
          <w:rFonts w:ascii="Segoe UI" w:hAnsi="Segoe UI" w:cs="Segoe UI"/>
          <w:sz w:val="18"/>
          <w:szCs w:val="18"/>
        </w:rPr>
      </w:pPr>
    </w:p>
    <w:p w14:paraId="4330CD32"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23CC0E5" w14:textId="77777777" w:rsidR="00115AB3" w:rsidRDefault="00115AB3" w:rsidP="00115AB3">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E045680"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p>
    <w:p w14:paraId="2FC0E0D7"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57E752B"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2F61BD07"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539D772E"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 </w:t>
      </w:r>
      <w:r>
        <w:rPr>
          <w:rStyle w:val="eop"/>
          <w:rFonts w:ascii="Calibri" w:hAnsi="Calibri" w:cs="Calibri"/>
          <w:sz w:val="20"/>
          <w:szCs w:val="20"/>
        </w:rPr>
        <w:t> </w:t>
      </w:r>
    </w:p>
    <w:p w14:paraId="5AF1FE0B" w14:textId="77777777" w:rsidR="00115AB3" w:rsidRDefault="00115AB3" w:rsidP="00115AB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9"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20"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AC051D9" w14:textId="06B4F828" w:rsidR="0000156B" w:rsidRPr="00FF0B80" w:rsidRDefault="4A5BC46F" w:rsidP="4A5BC46F">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A5BC46F">
        <w:rPr>
          <w:rStyle w:val="normaltextrun"/>
          <w:rFonts w:ascii="Calibri" w:hAnsi="Calibri" w:cs="Calibri"/>
          <w:sz w:val="20"/>
          <w:szCs w:val="20"/>
        </w:rPr>
        <w:t xml:space="preserve">Website: </w:t>
      </w:r>
      <w:hyperlink r:id="rId21">
        <w:r w:rsidRPr="4A5BC46F">
          <w:rPr>
            <w:rStyle w:val="normaltextrun"/>
            <w:rFonts w:ascii="Calibri" w:hAnsi="Calibri" w:cs="Calibri"/>
            <w:color w:val="4472C4" w:themeColor="accent1"/>
            <w:sz w:val="20"/>
            <w:szCs w:val="20"/>
            <w:u w:val="single"/>
          </w:rPr>
          <w:t>www.adcomms.co.uk</w:t>
        </w:r>
      </w:hyperlink>
      <w:r w:rsidR="0000156B">
        <w:tab/>
      </w:r>
      <w:r w:rsidR="0000156B">
        <w:tab/>
      </w:r>
      <w:r w:rsidRPr="4A5BC46F">
        <w:rPr>
          <w:rStyle w:val="normaltextrun"/>
          <w:rFonts w:ascii="Calibri" w:hAnsi="Calibri" w:cs="Calibri"/>
          <w:sz w:val="20"/>
          <w:szCs w:val="20"/>
        </w:rPr>
        <w:t xml:space="preserve">Website: </w:t>
      </w:r>
      <w:hyperlink r:id="rId22">
        <w:r w:rsidRPr="4A5BC46F">
          <w:rPr>
            <w:rStyle w:val="normaltextrun"/>
            <w:rFonts w:ascii="Calibri" w:hAnsi="Calibri" w:cs="Calibri"/>
            <w:color w:val="4472C4" w:themeColor="accent1"/>
            <w:sz w:val="20"/>
            <w:szCs w:val="20"/>
            <w:u w:val="single"/>
          </w:rPr>
          <w:t>www.fespa.com</w:t>
        </w:r>
      </w:hyperlink>
      <w:r w:rsidRPr="4A5BC46F">
        <w:rPr>
          <w:rStyle w:val="normaltextrun"/>
          <w:rFonts w:ascii="Calibri" w:hAnsi="Calibri" w:cs="Calibri"/>
          <w:color w:val="4472C4" w:themeColor="accent1"/>
        </w:rPr>
        <w:t>    </w:t>
      </w: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6048E" w14:textId="77777777" w:rsidR="00FF7BED" w:rsidRDefault="00FF7BED" w:rsidP="007F74C7">
      <w:pPr>
        <w:spacing w:after="0" w:line="240" w:lineRule="auto"/>
      </w:pPr>
      <w:r>
        <w:separator/>
      </w:r>
    </w:p>
  </w:endnote>
  <w:endnote w:type="continuationSeparator" w:id="0">
    <w:p w14:paraId="02D98DE5" w14:textId="77777777" w:rsidR="00FF7BED" w:rsidRDefault="00FF7BED" w:rsidP="007F74C7">
      <w:pPr>
        <w:spacing w:after="0" w:line="240" w:lineRule="auto"/>
      </w:pPr>
      <w:r>
        <w:continuationSeparator/>
      </w:r>
    </w:p>
  </w:endnote>
  <w:endnote w:type="continuationNotice" w:id="1">
    <w:p w14:paraId="0C34074C" w14:textId="77777777" w:rsidR="00B8658A" w:rsidRDefault="00B86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1BA6F" w14:textId="77777777" w:rsidR="00FF7BED" w:rsidRDefault="00FF7BED" w:rsidP="007F74C7">
      <w:pPr>
        <w:spacing w:after="0" w:line="240" w:lineRule="auto"/>
      </w:pPr>
      <w:r>
        <w:separator/>
      </w:r>
    </w:p>
  </w:footnote>
  <w:footnote w:type="continuationSeparator" w:id="0">
    <w:p w14:paraId="5F1E6497" w14:textId="77777777" w:rsidR="00FF7BED" w:rsidRDefault="00FF7BED" w:rsidP="007F74C7">
      <w:pPr>
        <w:spacing w:after="0" w:line="240" w:lineRule="auto"/>
      </w:pPr>
      <w:r>
        <w:continuationSeparator/>
      </w:r>
    </w:p>
  </w:footnote>
  <w:footnote w:type="continuationNotice" w:id="1">
    <w:p w14:paraId="35128106" w14:textId="77777777" w:rsidR="00B8658A" w:rsidRDefault="00B865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4576"/>
    <w:multiLevelType w:val="hybridMultilevel"/>
    <w:tmpl w:val="103AC000"/>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57F"/>
    <w:multiLevelType w:val="hybridMultilevel"/>
    <w:tmpl w:val="FA6A3CA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B6E26"/>
    <w:multiLevelType w:val="hybridMultilevel"/>
    <w:tmpl w:val="EE8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2627C"/>
    <w:multiLevelType w:val="multilevel"/>
    <w:tmpl w:val="18F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0626C"/>
    <w:multiLevelType w:val="hybridMultilevel"/>
    <w:tmpl w:val="12D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502D"/>
    <w:multiLevelType w:val="hybridMultilevel"/>
    <w:tmpl w:val="2FBC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A3372"/>
    <w:multiLevelType w:val="hybridMultilevel"/>
    <w:tmpl w:val="D1C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D4466"/>
    <w:multiLevelType w:val="hybridMultilevel"/>
    <w:tmpl w:val="9946A8C6"/>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12"/>
  </w:num>
  <w:num w:numId="2" w16cid:durableId="1762945994">
    <w:abstractNumId w:val="16"/>
  </w:num>
  <w:num w:numId="3" w16cid:durableId="1536768261">
    <w:abstractNumId w:val="9"/>
  </w:num>
  <w:num w:numId="4" w16cid:durableId="1893805720">
    <w:abstractNumId w:val="5"/>
  </w:num>
  <w:num w:numId="5" w16cid:durableId="733889381">
    <w:abstractNumId w:val="14"/>
  </w:num>
  <w:num w:numId="6" w16cid:durableId="1179351081">
    <w:abstractNumId w:val="11"/>
  </w:num>
  <w:num w:numId="7" w16cid:durableId="1864395429">
    <w:abstractNumId w:val="1"/>
  </w:num>
  <w:num w:numId="8" w16cid:durableId="525489911">
    <w:abstractNumId w:val="13"/>
  </w:num>
  <w:num w:numId="9" w16cid:durableId="1872452083">
    <w:abstractNumId w:val="4"/>
  </w:num>
  <w:num w:numId="10" w16cid:durableId="2046522894">
    <w:abstractNumId w:val="10"/>
  </w:num>
  <w:num w:numId="11" w16cid:durableId="1530947131">
    <w:abstractNumId w:val="7"/>
  </w:num>
  <w:num w:numId="12" w16cid:durableId="477498138">
    <w:abstractNumId w:val="3"/>
  </w:num>
  <w:num w:numId="13" w16cid:durableId="1158108196">
    <w:abstractNumId w:val="8"/>
  </w:num>
  <w:num w:numId="14" w16cid:durableId="114492606">
    <w:abstractNumId w:val="2"/>
  </w:num>
  <w:num w:numId="15" w16cid:durableId="13505773">
    <w:abstractNumId w:val="15"/>
  </w:num>
  <w:num w:numId="16" w16cid:durableId="483745517">
    <w:abstractNumId w:val="0"/>
  </w:num>
  <w:num w:numId="17" w16cid:durableId="158822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0D83"/>
    <w:rsid w:val="000512E5"/>
    <w:rsid w:val="00051C84"/>
    <w:rsid w:val="00055308"/>
    <w:rsid w:val="00061BF1"/>
    <w:rsid w:val="00063761"/>
    <w:rsid w:val="000709A4"/>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B5951"/>
    <w:rsid w:val="000C2554"/>
    <w:rsid w:val="000D3AE6"/>
    <w:rsid w:val="000D6CD5"/>
    <w:rsid w:val="000E2142"/>
    <w:rsid w:val="000E249C"/>
    <w:rsid w:val="000F36E1"/>
    <w:rsid w:val="000F72AD"/>
    <w:rsid w:val="000F75BC"/>
    <w:rsid w:val="00100E3A"/>
    <w:rsid w:val="00100FBD"/>
    <w:rsid w:val="00107E30"/>
    <w:rsid w:val="00110581"/>
    <w:rsid w:val="00115AB3"/>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21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4417"/>
    <w:rsid w:val="001B6AD3"/>
    <w:rsid w:val="001C0062"/>
    <w:rsid w:val="001C1A4A"/>
    <w:rsid w:val="001D014F"/>
    <w:rsid w:val="001D1A9C"/>
    <w:rsid w:val="001D483E"/>
    <w:rsid w:val="001D6B24"/>
    <w:rsid w:val="001E3EB1"/>
    <w:rsid w:val="001E56B3"/>
    <w:rsid w:val="001E6147"/>
    <w:rsid w:val="001E6537"/>
    <w:rsid w:val="001E7277"/>
    <w:rsid w:val="001E7F86"/>
    <w:rsid w:val="001F1C14"/>
    <w:rsid w:val="001F1C62"/>
    <w:rsid w:val="001F60F5"/>
    <w:rsid w:val="0020453D"/>
    <w:rsid w:val="00211D72"/>
    <w:rsid w:val="00212419"/>
    <w:rsid w:val="002132DF"/>
    <w:rsid w:val="0021794E"/>
    <w:rsid w:val="00223BB3"/>
    <w:rsid w:val="0022490C"/>
    <w:rsid w:val="00225937"/>
    <w:rsid w:val="00231D8D"/>
    <w:rsid w:val="00236FB5"/>
    <w:rsid w:val="00240F2F"/>
    <w:rsid w:val="00241A9B"/>
    <w:rsid w:val="00244A1B"/>
    <w:rsid w:val="002457C4"/>
    <w:rsid w:val="00245BB9"/>
    <w:rsid w:val="00245DC9"/>
    <w:rsid w:val="00247BA2"/>
    <w:rsid w:val="002508FB"/>
    <w:rsid w:val="002617FA"/>
    <w:rsid w:val="00261A02"/>
    <w:rsid w:val="002625A0"/>
    <w:rsid w:val="00265008"/>
    <w:rsid w:val="00270EB5"/>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4E"/>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12C1"/>
    <w:rsid w:val="00322D91"/>
    <w:rsid w:val="00323D14"/>
    <w:rsid w:val="00324FDE"/>
    <w:rsid w:val="00334E80"/>
    <w:rsid w:val="003352BC"/>
    <w:rsid w:val="003419CF"/>
    <w:rsid w:val="003419FB"/>
    <w:rsid w:val="00342D91"/>
    <w:rsid w:val="00343ECA"/>
    <w:rsid w:val="003454F3"/>
    <w:rsid w:val="00345544"/>
    <w:rsid w:val="0035508D"/>
    <w:rsid w:val="0036471D"/>
    <w:rsid w:val="00367BAD"/>
    <w:rsid w:val="00372C7D"/>
    <w:rsid w:val="0037458F"/>
    <w:rsid w:val="00375603"/>
    <w:rsid w:val="0037572E"/>
    <w:rsid w:val="0037578B"/>
    <w:rsid w:val="00381D86"/>
    <w:rsid w:val="00383C11"/>
    <w:rsid w:val="003904E2"/>
    <w:rsid w:val="00392933"/>
    <w:rsid w:val="00397E8D"/>
    <w:rsid w:val="003B5F24"/>
    <w:rsid w:val="003C203B"/>
    <w:rsid w:val="003C4D32"/>
    <w:rsid w:val="003C68E8"/>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4D54"/>
    <w:rsid w:val="004074B6"/>
    <w:rsid w:val="0041257A"/>
    <w:rsid w:val="00412CF9"/>
    <w:rsid w:val="0042294A"/>
    <w:rsid w:val="00425DF6"/>
    <w:rsid w:val="0044006F"/>
    <w:rsid w:val="004408B3"/>
    <w:rsid w:val="004441DE"/>
    <w:rsid w:val="004454C6"/>
    <w:rsid w:val="0045310D"/>
    <w:rsid w:val="004555A9"/>
    <w:rsid w:val="00457731"/>
    <w:rsid w:val="00464D57"/>
    <w:rsid w:val="004740B5"/>
    <w:rsid w:val="00480D81"/>
    <w:rsid w:val="00485AA1"/>
    <w:rsid w:val="00492D7F"/>
    <w:rsid w:val="00492FDB"/>
    <w:rsid w:val="00493904"/>
    <w:rsid w:val="004A2F44"/>
    <w:rsid w:val="004B0088"/>
    <w:rsid w:val="004B44BF"/>
    <w:rsid w:val="004C1895"/>
    <w:rsid w:val="004D2B8A"/>
    <w:rsid w:val="004D53B6"/>
    <w:rsid w:val="004D68E5"/>
    <w:rsid w:val="004E0245"/>
    <w:rsid w:val="004E03FF"/>
    <w:rsid w:val="004E2956"/>
    <w:rsid w:val="004F1E7E"/>
    <w:rsid w:val="00501D39"/>
    <w:rsid w:val="00501FD9"/>
    <w:rsid w:val="0050399E"/>
    <w:rsid w:val="00506528"/>
    <w:rsid w:val="005079CE"/>
    <w:rsid w:val="00520107"/>
    <w:rsid w:val="00523B06"/>
    <w:rsid w:val="00523D3D"/>
    <w:rsid w:val="00527343"/>
    <w:rsid w:val="00532EFB"/>
    <w:rsid w:val="00537959"/>
    <w:rsid w:val="005423B0"/>
    <w:rsid w:val="0054535E"/>
    <w:rsid w:val="0054547C"/>
    <w:rsid w:val="00554614"/>
    <w:rsid w:val="00557A79"/>
    <w:rsid w:val="00560397"/>
    <w:rsid w:val="005641B8"/>
    <w:rsid w:val="005651EA"/>
    <w:rsid w:val="00567515"/>
    <w:rsid w:val="005716DA"/>
    <w:rsid w:val="00573624"/>
    <w:rsid w:val="00574DBF"/>
    <w:rsid w:val="005763FF"/>
    <w:rsid w:val="00577B15"/>
    <w:rsid w:val="005805A9"/>
    <w:rsid w:val="00583704"/>
    <w:rsid w:val="0058431D"/>
    <w:rsid w:val="00584349"/>
    <w:rsid w:val="00586EBD"/>
    <w:rsid w:val="00595DE7"/>
    <w:rsid w:val="005967B7"/>
    <w:rsid w:val="005A6795"/>
    <w:rsid w:val="005A68FE"/>
    <w:rsid w:val="005A76C9"/>
    <w:rsid w:val="005A76E5"/>
    <w:rsid w:val="005B30EF"/>
    <w:rsid w:val="005B4674"/>
    <w:rsid w:val="005C22C1"/>
    <w:rsid w:val="005C312A"/>
    <w:rsid w:val="005C6F9D"/>
    <w:rsid w:val="005D0DC8"/>
    <w:rsid w:val="005D2C16"/>
    <w:rsid w:val="005D5536"/>
    <w:rsid w:val="005D5964"/>
    <w:rsid w:val="005E3C35"/>
    <w:rsid w:val="005E713C"/>
    <w:rsid w:val="005E7855"/>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63659"/>
    <w:rsid w:val="00670BD9"/>
    <w:rsid w:val="006711BE"/>
    <w:rsid w:val="0067432B"/>
    <w:rsid w:val="0067563D"/>
    <w:rsid w:val="00680D0D"/>
    <w:rsid w:val="0068575D"/>
    <w:rsid w:val="00686114"/>
    <w:rsid w:val="00686806"/>
    <w:rsid w:val="00687AB9"/>
    <w:rsid w:val="00690295"/>
    <w:rsid w:val="00693B6B"/>
    <w:rsid w:val="006A1371"/>
    <w:rsid w:val="006A4531"/>
    <w:rsid w:val="006B248F"/>
    <w:rsid w:val="006B25A0"/>
    <w:rsid w:val="006B3101"/>
    <w:rsid w:val="006B69A0"/>
    <w:rsid w:val="006C2B67"/>
    <w:rsid w:val="006C3C1C"/>
    <w:rsid w:val="006C5958"/>
    <w:rsid w:val="006D071C"/>
    <w:rsid w:val="006D0838"/>
    <w:rsid w:val="006D17E9"/>
    <w:rsid w:val="006D226A"/>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5109"/>
    <w:rsid w:val="0072683B"/>
    <w:rsid w:val="0072780C"/>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5374E"/>
    <w:rsid w:val="00760D7D"/>
    <w:rsid w:val="007663E8"/>
    <w:rsid w:val="007672F8"/>
    <w:rsid w:val="00767569"/>
    <w:rsid w:val="00767D03"/>
    <w:rsid w:val="00771DC1"/>
    <w:rsid w:val="00771EF1"/>
    <w:rsid w:val="00772C94"/>
    <w:rsid w:val="007746EC"/>
    <w:rsid w:val="0077539B"/>
    <w:rsid w:val="00775A67"/>
    <w:rsid w:val="007802AD"/>
    <w:rsid w:val="00780F1D"/>
    <w:rsid w:val="00784B58"/>
    <w:rsid w:val="0078671A"/>
    <w:rsid w:val="00790F39"/>
    <w:rsid w:val="007952D8"/>
    <w:rsid w:val="007A11FC"/>
    <w:rsid w:val="007B0370"/>
    <w:rsid w:val="007B0E86"/>
    <w:rsid w:val="007B4787"/>
    <w:rsid w:val="007B5816"/>
    <w:rsid w:val="007B5FB4"/>
    <w:rsid w:val="007C3DDE"/>
    <w:rsid w:val="007C4F98"/>
    <w:rsid w:val="007C785B"/>
    <w:rsid w:val="007D10A6"/>
    <w:rsid w:val="007D7EB6"/>
    <w:rsid w:val="007E0365"/>
    <w:rsid w:val="007E4FC4"/>
    <w:rsid w:val="007E5129"/>
    <w:rsid w:val="007E5C04"/>
    <w:rsid w:val="007E63B7"/>
    <w:rsid w:val="007E7150"/>
    <w:rsid w:val="007F7178"/>
    <w:rsid w:val="007F7327"/>
    <w:rsid w:val="007F74C7"/>
    <w:rsid w:val="007F7962"/>
    <w:rsid w:val="0080229D"/>
    <w:rsid w:val="00804302"/>
    <w:rsid w:val="00804CE8"/>
    <w:rsid w:val="00816F2E"/>
    <w:rsid w:val="00824F91"/>
    <w:rsid w:val="0083369F"/>
    <w:rsid w:val="00835BA9"/>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31B"/>
    <w:rsid w:val="008C5DB5"/>
    <w:rsid w:val="008C7213"/>
    <w:rsid w:val="008C787C"/>
    <w:rsid w:val="008D09DE"/>
    <w:rsid w:val="008D0C38"/>
    <w:rsid w:val="008D1460"/>
    <w:rsid w:val="008D267A"/>
    <w:rsid w:val="008D2C38"/>
    <w:rsid w:val="008D3B2B"/>
    <w:rsid w:val="008D6B6D"/>
    <w:rsid w:val="008D7545"/>
    <w:rsid w:val="008E1B09"/>
    <w:rsid w:val="008E217B"/>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25FF"/>
    <w:rsid w:val="00935126"/>
    <w:rsid w:val="00941E36"/>
    <w:rsid w:val="00945ABD"/>
    <w:rsid w:val="0094612E"/>
    <w:rsid w:val="00951329"/>
    <w:rsid w:val="00954168"/>
    <w:rsid w:val="009634A6"/>
    <w:rsid w:val="00964578"/>
    <w:rsid w:val="00970D70"/>
    <w:rsid w:val="009722AE"/>
    <w:rsid w:val="0097251F"/>
    <w:rsid w:val="00973B0C"/>
    <w:rsid w:val="0097472A"/>
    <w:rsid w:val="00974D01"/>
    <w:rsid w:val="009754E9"/>
    <w:rsid w:val="00977CC0"/>
    <w:rsid w:val="00977F5E"/>
    <w:rsid w:val="00980CB1"/>
    <w:rsid w:val="0098193B"/>
    <w:rsid w:val="00984B3F"/>
    <w:rsid w:val="009871B9"/>
    <w:rsid w:val="0099281D"/>
    <w:rsid w:val="009A4102"/>
    <w:rsid w:val="009B0106"/>
    <w:rsid w:val="009B22BF"/>
    <w:rsid w:val="009C4E41"/>
    <w:rsid w:val="009C7F03"/>
    <w:rsid w:val="009D540E"/>
    <w:rsid w:val="009E4585"/>
    <w:rsid w:val="009F37A8"/>
    <w:rsid w:val="009F404C"/>
    <w:rsid w:val="009F4DAD"/>
    <w:rsid w:val="009F50A5"/>
    <w:rsid w:val="009F558E"/>
    <w:rsid w:val="009F581A"/>
    <w:rsid w:val="00A004FF"/>
    <w:rsid w:val="00A05455"/>
    <w:rsid w:val="00A1141E"/>
    <w:rsid w:val="00A2170D"/>
    <w:rsid w:val="00A21BE0"/>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A413E"/>
    <w:rsid w:val="00AB110F"/>
    <w:rsid w:val="00AB12D4"/>
    <w:rsid w:val="00AB1568"/>
    <w:rsid w:val="00AC0171"/>
    <w:rsid w:val="00AC0996"/>
    <w:rsid w:val="00AC29A9"/>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142C6"/>
    <w:rsid w:val="00B262DF"/>
    <w:rsid w:val="00B272CB"/>
    <w:rsid w:val="00B32262"/>
    <w:rsid w:val="00B329D2"/>
    <w:rsid w:val="00B422BC"/>
    <w:rsid w:val="00B432B6"/>
    <w:rsid w:val="00B475AC"/>
    <w:rsid w:val="00B56F1C"/>
    <w:rsid w:val="00B575FE"/>
    <w:rsid w:val="00B60444"/>
    <w:rsid w:val="00B646B1"/>
    <w:rsid w:val="00B659B1"/>
    <w:rsid w:val="00B72492"/>
    <w:rsid w:val="00B72977"/>
    <w:rsid w:val="00B73252"/>
    <w:rsid w:val="00B74A21"/>
    <w:rsid w:val="00B8126C"/>
    <w:rsid w:val="00B8225B"/>
    <w:rsid w:val="00B85197"/>
    <w:rsid w:val="00B8658A"/>
    <w:rsid w:val="00B86864"/>
    <w:rsid w:val="00B9089D"/>
    <w:rsid w:val="00B9225E"/>
    <w:rsid w:val="00B923BF"/>
    <w:rsid w:val="00B929D7"/>
    <w:rsid w:val="00B93C14"/>
    <w:rsid w:val="00B94D86"/>
    <w:rsid w:val="00B9535F"/>
    <w:rsid w:val="00BA388F"/>
    <w:rsid w:val="00BB0C85"/>
    <w:rsid w:val="00BB14C2"/>
    <w:rsid w:val="00BB1FD1"/>
    <w:rsid w:val="00BB5311"/>
    <w:rsid w:val="00BB590C"/>
    <w:rsid w:val="00BC03BB"/>
    <w:rsid w:val="00BC2F6A"/>
    <w:rsid w:val="00BC4FA1"/>
    <w:rsid w:val="00BD0696"/>
    <w:rsid w:val="00BD10D6"/>
    <w:rsid w:val="00BD7ABE"/>
    <w:rsid w:val="00BE12F8"/>
    <w:rsid w:val="00BE175D"/>
    <w:rsid w:val="00BE3FA3"/>
    <w:rsid w:val="00BE58A6"/>
    <w:rsid w:val="00BE7008"/>
    <w:rsid w:val="00C00894"/>
    <w:rsid w:val="00C00B44"/>
    <w:rsid w:val="00C00EE6"/>
    <w:rsid w:val="00C02185"/>
    <w:rsid w:val="00C114CD"/>
    <w:rsid w:val="00C2098D"/>
    <w:rsid w:val="00C2115D"/>
    <w:rsid w:val="00C269F8"/>
    <w:rsid w:val="00C26A11"/>
    <w:rsid w:val="00C315D9"/>
    <w:rsid w:val="00C40C76"/>
    <w:rsid w:val="00C431E7"/>
    <w:rsid w:val="00C52154"/>
    <w:rsid w:val="00C52839"/>
    <w:rsid w:val="00C5523A"/>
    <w:rsid w:val="00C55915"/>
    <w:rsid w:val="00C606D5"/>
    <w:rsid w:val="00C60F27"/>
    <w:rsid w:val="00C6239E"/>
    <w:rsid w:val="00C723DA"/>
    <w:rsid w:val="00C75446"/>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4051"/>
    <w:rsid w:val="00CE530C"/>
    <w:rsid w:val="00CF536E"/>
    <w:rsid w:val="00D01257"/>
    <w:rsid w:val="00D02BC8"/>
    <w:rsid w:val="00D038D4"/>
    <w:rsid w:val="00D03903"/>
    <w:rsid w:val="00D151DC"/>
    <w:rsid w:val="00D15945"/>
    <w:rsid w:val="00D15DE6"/>
    <w:rsid w:val="00D21458"/>
    <w:rsid w:val="00D2498B"/>
    <w:rsid w:val="00D250FC"/>
    <w:rsid w:val="00D272E4"/>
    <w:rsid w:val="00D30CB7"/>
    <w:rsid w:val="00D3345D"/>
    <w:rsid w:val="00D3606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2356"/>
    <w:rsid w:val="00D755EE"/>
    <w:rsid w:val="00D7619C"/>
    <w:rsid w:val="00D8043C"/>
    <w:rsid w:val="00D80865"/>
    <w:rsid w:val="00D8161F"/>
    <w:rsid w:val="00D82AC1"/>
    <w:rsid w:val="00D86689"/>
    <w:rsid w:val="00D97F0D"/>
    <w:rsid w:val="00DA1807"/>
    <w:rsid w:val="00DA1DF5"/>
    <w:rsid w:val="00DA3CAE"/>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06B01"/>
    <w:rsid w:val="00E11B64"/>
    <w:rsid w:val="00E11CA2"/>
    <w:rsid w:val="00E13672"/>
    <w:rsid w:val="00E1682F"/>
    <w:rsid w:val="00E16F11"/>
    <w:rsid w:val="00E170B5"/>
    <w:rsid w:val="00E2479D"/>
    <w:rsid w:val="00E26FA1"/>
    <w:rsid w:val="00E314D7"/>
    <w:rsid w:val="00E32909"/>
    <w:rsid w:val="00E37153"/>
    <w:rsid w:val="00E4024D"/>
    <w:rsid w:val="00E40668"/>
    <w:rsid w:val="00E41149"/>
    <w:rsid w:val="00E43F90"/>
    <w:rsid w:val="00E44DFD"/>
    <w:rsid w:val="00E45CEF"/>
    <w:rsid w:val="00E51A5F"/>
    <w:rsid w:val="00E609C8"/>
    <w:rsid w:val="00E6327A"/>
    <w:rsid w:val="00E646B1"/>
    <w:rsid w:val="00E71CEA"/>
    <w:rsid w:val="00E77FB9"/>
    <w:rsid w:val="00E807CC"/>
    <w:rsid w:val="00E87524"/>
    <w:rsid w:val="00E93A08"/>
    <w:rsid w:val="00E94319"/>
    <w:rsid w:val="00EA3B31"/>
    <w:rsid w:val="00EA7FEC"/>
    <w:rsid w:val="00EB1065"/>
    <w:rsid w:val="00EB1D27"/>
    <w:rsid w:val="00EB3218"/>
    <w:rsid w:val="00EB49CB"/>
    <w:rsid w:val="00EC2265"/>
    <w:rsid w:val="00EC316E"/>
    <w:rsid w:val="00EC4F61"/>
    <w:rsid w:val="00EC52CE"/>
    <w:rsid w:val="00EC709D"/>
    <w:rsid w:val="00ED0433"/>
    <w:rsid w:val="00ED1F5C"/>
    <w:rsid w:val="00ED519D"/>
    <w:rsid w:val="00ED6921"/>
    <w:rsid w:val="00EE29D8"/>
    <w:rsid w:val="00EE2CB0"/>
    <w:rsid w:val="00EE37B1"/>
    <w:rsid w:val="00EE7595"/>
    <w:rsid w:val="00EF203B"/>
    <w:rsid w:val="00EF611A"/>
    <w:rsid w:val="00F00329"/>
    <w:rsid w:val="00F00B95"/>
    <w:rsid w:val="00F00C57"/>
    <w:rsid w:val="00F00CAA"/>
    <w:rsid w:val="00F011F9"/>
    <w:rsid w:val="00F02111"/>
    <w:rsid w:val="00F04964"/>
    <w:rsid w:val="00F12958"/>
    <w:rsid w:val="00F15041"/>
    <w:rsid w:val="00F17399"/>
    <w:rsid w:val="00F17793"/>
    <w:rsid w:val="00F201B5"/>
    <w:rsid w:val="00F204CF"/>
    <w:rsid w:val="00F2237F"/>
    <w:rsid w:val="00F2345F"/>
    <w:rsid w:val="00F24564"/>
    <w:rsid w:val="00F31C2D"/>
    <w:rsid w:val="00F32298"/>
    <w:rsid w:val="00F32739"/>
    <w:rsid w:val="00F3669B"/>
    <w:rsid w:val="00F37B80"/>
    <w:rsid w:val="00F4495E"/>
    <w:rsid w:val="00F46727"/>
    <w:rsid w:val="00F46A31"/>
    <w:rsid w:val="00F4711F"/>
    <w:rsid w:val="00F475E6"/>
    <w:rsid w:val="00F534D3"/>
    <w:rsid w:val="00F62793"/>
    <w:rsid w:val="00F72730"/>
    <w:rsid w:val="00F72805"/>
    <w:rsid w:val="00F815E4"/>
    <w:rsid w:val="00F84352"/>
    <w:rsid w:val="00F85637"/>
    <w:rsid w:val="00F8790D"/>
    <w:rsid w:val="00FA3BA3"/>
    <w:rsid w:val="00FA593B"/>
    <w:rsid w:val="00FB241B"/>
    <w:rsid w:val="00FB4660"/>
    <w:rsid w:val="00FD0826"/>
    <w:rsid w:val="00FD121E"/>
    <w:rsid w:val="00FD35A0"/>
    <w:rsid w:val="00FD45B3"/>
    <w:rsid w:val="00FD549B"/>
    <w:rsid w:val="00FD55AE"/>
    <w:rsid w:val="00FD5FA9"/>
    <w:rsid w:val="00FD75B6"/>
    <w:rsid w:val="00FE1F25"/>
    <w:rsid w:val="00FF0B80"/>
    <w:rsid w:val="00FF0D7B"/>
    <w:rsid w:val="00FF1E33"/>
    <w:rsid w:val="00FF1FDB"/>
    <w:rsid w:val="00FF3FAE"/>
    <w:rsid w:val="00FF4BB2"/>
    <w:rsid w:val="00FF52CC"/>
    <w:rsid w:val="00FF7BED"/>
    <w:rsid w:val="0E105593"/>
    <w:rsid w:val="1070F9CC"/>
    <w:rsid w:val="128E65DE"/>
    <w:rsid w:val="14EF0FFD"/>
    <w:rsid w:val="1DB086EB"/>
    <w:rsid w:val="1DB9B352"/>
    <w:rsid w:val="26505128"/>
    <w:rsid w:val="266E347D"/>
    <w:rsid w:val="26D5AB9B"/>
    <w:rsid w:val="2CD951A2"/>
    <w:rsid w:val="2D4E69EB"/>
    <w:rsid w:val="362A999A"/>
    <w:rsid w:val="3BB617CF"/>
    <w:rsid w:val="3F0AFFB7"/>
    <w:rsid w:val="3FAF3610"/>
    <w:rsid w:val="44AA8FBA"/>
    <w:rsid w:val="457E247E"/>
    <w:rsid w:val="465E2F2C"/>
    <w:rsid w:val="478210B1"/>
    <w:rsid w:val="4A0B35A9"/>
    <w:rsid w:val="4A5BC46F"/>
    <w:rsid w:val="4BDA03AD"/>
    <w:rsid w:val="4FA04856"/>
    <w:rsid w:val="4FEF8D30"/>
    <w:rsid w:val="531684CE"/>
    <w:rsid w:val="53272DF2"/>
    <w:rsid w:val="54719501"/>
    <w:rsid w:val="56739FF8"/>
    <w:rsid w:val="57885A2E"/>
    <w:rsid w:val="5B8E0481"/>
    <w:rsid w:val="5CB4E7DB"/>
    <w:rsid w:val="5DEEF092"/>
    <w:rsid w:val="607B3A35"/>
    <w:rsid w:val="6367D1BD"/>
    <w:rsid w:val="647E6109"/>
    <w:rsid w:val="64F53659"/>
    <w:rsid w:val="65F51975"/>
    <w:rsid w:val="661A316A"/>
    <w:rsid w:val="662BB1E5"/>
    <w:rsid w:val="6B5BCCBD"/>
    <w:rsid w:val="6C94BFD7"/>
    <w:rsid w:val="7521D30F"/>
    <w:rsid w:val="7F1BBF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A9ABD870-828B-4265-9718-363A383D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9402903">
    <w:name w:val="scxw19402903"/>
    <w:basedOn w:val="DefaultParagraphFont"/>
    <w:rsid w:val="00115AB3"/>
  </w:style>
  <w:style w:type="character" w:styleId="Mention">
    <w:name w:val="Mention"/>
    <w:basedOn w:val="DefaultParagraphFont"/>
    <w:uiPriority w:val="99"/>
    <w:unhideWhenUsed/>
    <w:rsid w:val="003212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64349">
      <w:bodyDiv w:val="1"/>
      <w:marLeft w:val="0"/>
      <w:marRight w:val="0"/>
      <w:marTop w:val="0"/>
      <w:marBottom w:val="0"/>
      <w:divBdr>
        <w:top w:val="none" w:sz="0" w:space="0" w:color="auto"/>
        <w:left w:val="none" w:sz="0" w:space="0" w:color="auto"/>
        <w:bottom w:val="none" w:sz="0" w:space="0" w:color="auto"/>
        <w:right w:val="none" w:sz="0" w:space="0" w:color="auto"/>
      </w:divBdr>
      <w:divsChild>
        <w:div w:id="1092122989">
          <w:marLeft w:val="0"/>
          <w:marRight w:val="0"/>
          <w:marTop w:val="0"/>
          <w:marBottom w:val="0"/>
          <w:divBdr>
            <w:top w:val="none" w:sz="0" w:space="0" w:color="auto"/>
            <w:left w:val="none" w:sz="0" w:space="0" w:color="auto"/>
            <w:bottom w:val="none" w:sz="0" w:space="0" w:color="auto"/>
            <w:right w:val="none" w:sz="0" w:space="0" w:color="auto"/>
          </w:divBdr>
        </w:div>
        <w:div w:id="1489127956">
          <w:marLeft w:val="0"/>
          <w:marRight w:val="0"/>
          <w:marTop w:val="0"/>
          <w:marBottom w:val="0"/>
          <w:divBdr>
            <w:top w:val="none" w:sz="0" w:space="0" w:color="auto"/>
            <w:left w:val="none" w:sz="0" w:space="0" w:color="auto"/>
            <w:bottom w:val="none" w:sz="0" w:space="0" w:color="auto"/>
            <w:right w:val="none" w:sz="0" w:space="0" w:color="auto"/>
          </w:divBdr>
        </w:div>
        <w:div w:id="1784684837">
          <w:marLeft w:val="0"/>
          <w:marRight w:val="0"/>
          <w:marTop w:val="0"/>
          <w:marBottom w:val="0"/>
          <w:divBdr>
            <w:top w:val="none" w:sz="0" w:space="0" w:color="auto"/>
            <w:left w:val="none" w:sz="0" w:space="0" w:color="auto"/>
            <w:bottom w:val="none" w:sz="0" w:space="0" w:color="auto"/>
            <w:right w:val="none" w:sz="0" w:space="0" w:color="auto"/>
          </w:divBdr>
        </w:div>
        <w:div w:id="1928535446">
          <w:marLeft w:val="0"/>
          <w:marRight w:val="0"/>
          <w:marTop w:val="0"/>
          <w:marBottom w:val="0"/>
          <w:divBdr>
            <w:top w:val="none" w:sz="0" w:space="0" w:color="auto"/>
            <w:left w:val="none" w:sz="0" w:space="0" w:color="auto"/>
            <w:bottom w:val="none" w:sz="0" w:space="0" w:color="auto"/>
            <w:right w:val="none" w:sz="0" w:space="0" w:color="auto"/>
          </w:divBdr>
          <w:divsChild>
            <w:div w:id="218521844">
              <w:marLeft w:val="0"/>
              <w:marRight w:val="0"/>
              <w:marTop w:val="0"/>
              <w:marBottom w:val="0"/>
              <w:divBdr>
                <w:top w:val="none" w:sz="0" w:space="0" w:color="auto"/>
                <w:left w:val="none" w:sz="0" w:space="0" w:color="auto"/>
                <w:bottom w:val="none" w:sz="0" w:space="0" w:color="auto"/>
                <w:right w:val="none" w:sz="0" w:space="0" w:color="auto"/>
              </w:divBdr>
            </w:div>
            <w:div w:id="279189481">
              <w:marLeft w:val="0"/>
              <w:marRight w:val="0"/>
              <w:marTop w:val="0"/>
              <w:marBottom w:val="0"/>
              <w:divBdr>
                <w:top w:val="none" w:sz="0" w:space="0" w:color="auto"/>
                <w:left w:val="none" w:sz="0" w:space="0" w:color="auto"/>
                <w:bottom w:val="none" w:sz="0" w:space="0" w:color="auto"/>
                <w:right w:val="none" w:sz="0" w:space="0" w:color="auto"/>
              </w:divBdr>
            </w:div>
            <w:div w:id="627781219">
              <w:marLeft w:val="0"/>
              <w:marRight w:val="0"/>
              <w:marTop w:val="0"/>
              <w:marBottom w:val="0"/>
              <w:divBdr>
                <w:top w:val="none" w:sz="0" w:space="0" w:color="auto"/>
                <w:left w:val="none" w:sz="0" w:space="0" w:color="auto"/>
                <w:bottom w:val="none" w:sz="0" w:space="0" w:color="auto"/>
                <w:right w:val="none" w:sz="0" w:space="0" w:color="auto"/>
              </w:divBdr>
            </w:div>
            <w:div w:id="757411121">
              <w:marLeft w:val="0"/>
              <w:marRight w:val="0"/>
              <w:marTop w:val="0"/>
              <w:marBottom w:val="0"/>
              <w:divBdr>
                <w:top w:val="none" w:sz="0" w:space="0" w:color="auto"/>
                <w:left w:val="none" w:sz="0" w:space="0" w:color="auto"/>
                <w:bottom w:val="none" w:sz="0" w:space="0" w:color="auto"/>
                <w:right w:val="none" w:sz="0" w:space="0" w:color="auto"/>
              </w:divBdr>
            </w:div>
            <w:div w:id="924342638">
              <w:marLeft w:val="0"/>
              <w:marRight w:val="0"/>
              <w:marTop w:val="0"/>
              <w:marBottom w:val="0"/>
              <w:divBdr>
                <w:top w:val="none" w:sz="0" w:space="0" w:color="auto"/>
                <w:left w:val="none" w:sz="0" w:space="0" w:color="auto"/>
                <w:bottom w:val="none" w:sz="0" w:space="0" w:color="auto"/>
                <w:right w:val="none" w:sz="0" w:space="0" w:color="auto"/>
              </w:divBdr>
            </w:div>
            <w:div w:id="1033657545">
              <w:marLeft w:val="0"/>
              <w:marRight w:val="0"/>
              <w:marTop w:val="0"/>
              <w:marBottom w:val="0"/>
              <w:divBdr>
                <w:top w:val="none" w:sz="0" w:space="0" w:color="auto"/>
                <w:left w:val="none" w:sz="0" w:space="0" w:color="auto"/>
                <w:bottom w:val="none" w:sz="0" w:space="0" w:color="auto"/>
                <w:right w:val="none" w:sz="0" w:space="0" w:color="auto"/>
              </w:divBdr>
            </w:div>
            <w:div w:id="1158156981">
              <w:marLeft w:val="0"/>
              <w:marRight w:val="0"/>
              <w:marTop w:val="0"/>
              <w:marBottom w:val="0"/>
              <w:divBdr>
                <w:top w:val="none" w:sz="0" w:space="0" w:color="auto"/>
                <w:left w:val="none" w:sz="0" w:space="0" w:color="auto"/>
                <w:bottom w:val="none" w:sz="0" w:space="0" w:color="auto"/>
                <w:right w:val="none" w:sz="0" w:space="0" w:color="auto"/>
              </w:divBdr>
            </w:div>
            <w:div w:id="1295333975">
              <w:marLeft w:val="0"/>
              <w:marRight w:val="0"/>
              <w:marTop w:val="0"/>
              <w:marBottom w:val="0"/>
              <w:divBdr>
                <w:top w:val="none" w:sz="0" w:space="0" w:color="auto"/>
                <w:left w:val="none" w:sz="0" w:space="0" w:color="auto"/>
                <w:bottom w:val="none" w:sz="0" w:space="0" w:color="auto"/>
                <w:right w:val="none" w:sz="0" w:space="0" w:color="auto"/>
              </w:divBdr>
            </w:div>
            <w:div w:id="1302157443">
              <w:marLeft w:val="0"/>
              <w:marRight w:val="0"/>
              <w:marTop w:val="0"/>
              <w:marBottom w:val="0"/>
              <w:divBdr>
                <w:top w:val="none" w:sz="0" w:space="0" w:color="auto"/>
                <w:left w:val="none" w:sz="0" w:space="0" w:color="auto"/>
                <w:bottom w:val="none" w:sz="0" w:space="0" w:color="auto"/>
                <w:right w:val="none" w:sz="0" w:space="0" w:color="auto"/>
              </w:divBdr>
            </w:div>
            <w:div w:id="1344626830">
              <w:marLeft w:val="0"/>
              <w:marRight w:val="0"/>
              <w:marTop w:val="0"/>
              <w:marBottom w:val="0"/>
              <w:divBdr>
                <w:top w:val="none" w:sz="0" w:space="0" w:color="auto"/>
                <w:left w:val="none" w:sz="0" w:space="0" w:color="auto"/>
                <w:bottom w:val="none" w:sz="0" w:space="0" w:color="auto"/>
                <w:right w:val="none" w:sz="0" w:space="0" w:color="auto"/>
              </w:divBdr>
            </w:div>
            <w:div w:id="1386641712">
              <w:marLeft w:val="0"/>
              <w:marRight w:val="0"/>
              <w:marTop w:val="0"/>
              <w:marBottom w:val="0"/>
              <w:divBdr>
                <w:top w:val="none" w:sz="0" w:space="0" w:color="auto"/>
                <w:left w:val="none" w:sz="0" w:space="0" w:color="auto"/>
                <w:bottom w:val="none" w:sz="0" w:space="0" w:color="auto"/>
                <w:right w:val="none" w:sz="0" w:space="0" w:color="auto"/>
              </w:divBdr>
            </w:div>
            <w:div w:id="1452674825">
              <w:marLeft w:val="0"/>
              <w:marRight w:val="0"/>
              <w:marTop w:val="0"/>
              <w:marBottom w:val="0"/>
              <w:divBdr>
                <w:top w:val="none" w:sz="0" w:space="0" w:color="auto"/>
                <w:left w:val="none" w:sz="0" w:space="0" w:color="auto"/>
                <w:bottom w:val="none" w:sz="0" w:space="0" w:color="auto"/>
                <w:right w:val="none" w:sz="0" w:space="0" w:color="auto"/>
              </w:divBdr>
            </w:div>
            <w:div w:id="1773357964">
              <w:marLeft w:val="0"/>
              <w:marRight w:val="0"/>
              <w:marTop w:val="0"/>
              <w:marBottom w:val="0"/>
              <w:divBdr>
                <w:top w:val="none" w:sz="0" w:space="0" w:color="auto"/>
                <w:left w:val="none" w:sz="0" w:space="0" w:color="auto"/>
                <w:bottom w:val="none" w:sz="0" w:space="0" w:color="auto"/>
                <w:right w:val="none" w:sz="0" w:space="0" w:color="auto"/>
              </w:divBdr>
            </w:div>
          </w:divsChild>
        </w:div>
        <w:div w:id="2019887997">
          <w:marLeft w:val="0"/>
          <w:marRight w:val="0"/>
          <w:marTop w:val="0"/>
          <w:marBottom w:val="0"/>
          <w:divBdr>
            <w:top w:val="none" w:sz="0" w:space="0" w:color="auto"/>
            <w:left w:val="none" w:sz="0" w:space="0" w:color="auto"/>
            <w:bottom w:val="none" w:sz="0" w:space="0" w:color="auto"/>
            <w:right w:val="none" w:sz="0" w:space="0" w:color="auto"/>
          </w:divBdr>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globalprintexpo.com/personalise-make-wear"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settings" Target="settings.xml"/><Relationship Id="rId12" Type="http://schemas.openxmlformats.org/officeDocument/2006/relationships/hyperlink" Target="https://ese.fespa.com/exhibit/digital-signage" TargetMode="External"/><Relationship Id="rId17" Type="http://schemas.openxmlformats.org/officeDocument/2006/relationships/hyperlink" Target="https://www.fespaglobalprintexpo.co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fespaglobalprintexpo.com/whats-on" TargetMode="External"/><Relationship Id="rId20" Type="http://schemas.openxmlformats.org/officeDocument/2006/relationships/hyperlink" Target="mailto:lorraine.harro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espaglobalprintexpo.com/show-information/world-wrap-masters-europ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fellows@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sustainability-spotlight" TargetMode="External"/><Relationship Id="rId22" Type="http://schemas.openxmlformats.org/officeDocument/2006/relationships/hyperlink" Target="http://www.fespa.com/" TargetMode="External"/></Relationships>
</file>

<file path=word/documenttasks/documenttasks1.xml><?xml version="1.0" encoding="utf-8"?>
<t:Tasks xmlns:t="http://schemas.microsoft.com/office/tasks/2019/documenttasks" xmlns:oel="http://schemas.microsoft.com/office/2019/extlst">
  <t:Task id="{E64CC001-211B-4CF4-822E-5504F5D3CA85}">
    <t:Anchor>
      <t:Comment id="940316214"/>
    </t:Anchor>
    <t:History>
      <t:Event id="{623C6340-EC38-49AD-A2E8-B7EBED1FA1F2}" time="2024-02-16T13:19:21.099Z">
        <t:Attribution userId="S::Duncan.MacOwan@Fespa.com::683292fa-a015-4819-a69a-e9e4d7e9e8e7" userProvider="AD" userName="Duncan MacOwan"/>
        <t:Anchor>
          <t:Comment id="940316214"/>
        </t:Anchor>
        <t:Create/>
      </t:Event>
      <t:Event id="{CF031ED6-E77A-4D69-9831-5321B96AE479}" time="2024-02-16T13:19:21.099Z">
        <t:Attribution userId="S::Duncan.MacOwan@Fespa.com::683292fa-a015-4819-a69a-e9e4d7e9e8e7" userProvider="AD" userName="Duncan MacOwan"/>
        <t:Anchor>
          <t:Comment id="940316214"/>
        </t:Anchor>
        <t:Assign userId="S::Michela.Marcantonio@Fespa.com::6f90a1c9-6746-43c6-ae98-602530841ed9" userProvider="AD" userName="Michela Marcantonio"/>
      </t:Event>
      <t:Event id="{107AABC3-704E-4B16-9705-0FA29E481C36}" time="2024-02-16T13:19:21.099Z">
        <t:Attribution userId="S::Duncan.MacOwan@Fespa.com::683292fa-a015-4819-a69a-e9e4d7e9e8e7" userProvider="AD" userName="Duncan MacOwan"/>
        <t:Anchor>
          <t:Comment id="940316214"/>
        </t:Anchor>
        <t:SetTitle title="We have additional sponsors - @Michela Marcantonio to confirm, but I think Mimaki are print partner, plus we have two other vinyl partn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b769fb-aaf2-4a6f-b381-1dc13dcfcdab" xsi:nil="true"/>
    <lcf76f155ced4ddcb4097134ff3c332f xmlns="f9e13673-0c33-446f-b341-0d5814125a5c">
      <Terms xmlns="http://schemas.microsoft.com/office/infopath/2007/PartnerControls"/>
    </lcf76f155ced4ddcb4097134ff3c332f>
    <SharedWithUsers xmlns="7eb769fb-aaf2-4a6f-b381-1dc13dcfcda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5402-629C-4353-8F03-DAD98E36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 ds:uri="7eb769fb-aaf2-4a6f-b381-1dc13dcfcdab"/>
    <ds:schemaRef ds:uri="f9e13673-0c33-446f-b341-0d5814125a5c"/>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4.xml><?xml version="1.0" encoding="utf-8"?>
<ds:datastoreItem xmlns:ds="http://schemas.openxmlformats.org/officeDocument/2006/customXml" ds:itemID="{A18927F1-CF66-4D1E-AAE9-3C009CC3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1525</Words>
  <Characters>8699</Characters>
  <Application>Microsoft Office Word</Application>
  <DocSecurity>4</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Rachelle Harry</cp:lastModifiedBy>
  <cp:revision>19</cp:revision>
  <cp:lastPrinted>2024-02-14T17:06:00Z</cp:lastPrinted>
  <dcterms:created xsi:type="dcterms:W3CDTF">2024-02-16T13:14:00Z</dcterms:created>
  <dcterms:modified xsi:type="dcterms:W3CDTF">2024-02-22T19:17:00Z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0x01010029B089A3847ABD4EA712BFB1D269510B</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