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46B6" w14:textId="0F4B51B4" w:rsidR="00257591" w:rsidRPr="00E776D5" w:rsidRDefault="00CB7175">
      <w:pPr>
        <w:rPr>
          <w:b/>
          <w:bCs/>
        </w:rPr>
      </w:pPr>
      <w:r w:rsidRPr="00E776D5">
        <w:rPr>
          <w:b/>
          <w:noProof/>
        </w:rPr>
        <w:drawing>
          <wp:anchor distT="0" distB="0" distL="114300" distR="114300" simplePos="0" relativeHeight="251658240" behindDoc="1" locked="0" layoutInCell="1" allowOverlap="1" wp14:anchorId="1A278FF8" wp14:editId="05F2C319">
            <wp:simplePos x="0" y="0"/>
            <wp:positionH relativeFrom="column">
              <wp:posOffset>4743450</wp:posOffset>
            </wp:positionH>
            <wp:positionV relativeFrom="page">
              <wp:posOffset>104775</wp:posOffset>
            </wp:positionV>
            <wp:extent cx="1751330" cy="1274445"/>
            <wp:effectExtent l="0" t="0" r="0" b="0"/>
            <wp:wrapTight wrapText="bothSides">
              <wp:wrapPolygon edited="0">
                <wp:start x="10103" y="0"/>
                <wp:lineTo x="470" y="5166"/>
                <wp:lineTo x="235" y="8717"/>
                <wp:lineTo x="1410" y="10978"/>
                <wp:lineTo x="2819" y="10978"/>
                <wp:lineTo x="2584" y="17435"/>
                <wp:lineTo x="3994" y="19695"/>
                <wp:lineTo x="4934" y="20341"/>
                <wp:lineTo x="16212" y="20341"/>
                <wp:lineTo x="17152" y="19695"/>
                <wp:lineTo x="19266" y="17112"/>
                <wp:lineTo x="18561" y="10978"/>
                <wp:lineTo x="19971" y="10978"/>
                <wp:lineTo x="21146" y="8395"/>
                <wp:lineTo x="21146" y="5489"/>
                <wp:lineTo x="18796" y="3874"/>
                <wp:lineTo x="11278" y="0"/>
                <wp:lineTo x="10103" y="0"/>
              </wp:wrapPolygon>
            </wp:wrapTight>
            <wp:docPr id="851194187"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194187" name="Picture 1" descr="A black and blu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330" cy="1274445"/>
                    </a:xfrm>
                    <a:prstGeom prst="rect">
                      <a:avLst/>
                    </a:prstGeom>
                  </pic:spPr>
                </pic:pic>
              </a:graphicData>
            </a:graphic>
          </wp:anchor>
        </w:drawing>
      </w:r>
      <w:r w:rsidRPr="00E776D5">
        <w:rPr>
          <w:b/>
        </w:rPr>
        <w:t>COMMUNIQUÉ DE PRESSE</w:t>
      </w:r>
    </w:p>
    <w:p w14:paraId="005C27F8" w14:textId="0123C1CA" w:rsidR="00CB7175" w:rsidRPr="00E776D5" w:rsidRDefault="00653401">
      <w:r w:rsidRPr="00E776D5">
        <w:t>29 février 2024</w:t>
      </w:r>
    </w:p>
    <w:p w14:paraId="3AED5FE0" w14:textId="77777777" w:rsidR="00CB7175" w:rsidRPr="00E776D5" w:rsidRDefault="00CB7175" w:rsidP="00CB7175">
      <w:pPr>
        <w:jc w:val="center"/>
      </w:pPr>
    </w:p>
    <w:p w14:paraId="420914A8" w14:textId="2E2DA708" w:rsidR="00CB7175" w:rsidRPr="00E776D5" w:rsidRDefault="00CB7175" w:rsidP="00CB7175">
      <w:pPr>
        <w:jc w:val="center"/>
        <w:rPr>
          <w:b/>
          <w:bCs/>
        </w:rPr>
      </w:pPr>
      <w:r w:rsidRPr="00E776D5">
        <w:rPr>
          <w:b/>
        </w:rPr>
        <w:t xml:space="preserve"> LE SALON EUROPEAN SIGN EXPO 2024 S’ANNONCE COMME L’ÉVÉNEMENT INCONTOURNABLE DU SECTEUR DE LA SIGNALÉTIQUE ET DE LA COMMUNICATION VISUELLE </w:t>
      </w:r>
    </w:p>
    <w:p w14:paraId="11308EDD" w14:textId="77777777" w:rsidR="00CB7175" w:rsidRPr="00E776D5" w:rsidRDefault="00CB7175" w:rsidP="00CB7175">
      <w:pPr>
        <w:jc w:val="center"/>
        <w:rPr>
          <w:b/>
          <w:bCs/>
        </w:rPr>
      </w:pPr>
    </w:p>
    <w:p w14:paraId="5D8C321B" w14:textId="103312B1" w:rsidR="004862B5" w:rsidRPr="00E776D5" w:rsidRDefault="002321AA" w:rsidP="008E7941">
      <w:pPr>
        <w:spacing w:line="360" w:lineRule="auto"/>
      </w:pPr>
      <w:r w:rsidRPr="00E776D5">
        <w:t xml:space="preserve">Le salon European Sign Expo 2024, qui se tiendra du 19 au 22 mars au RAI d’Amsterdam (Pays-Bas), arrive à grands pas ! Dans quelques semaines, les exposants présenteront leurs derniers produits et solutions en matière de signalétique et de communication visuelle. 115 exposants ont déjà confirmé leur présence, si bien que plus de 1 000 m² supplémentaires ont été prévus pour l’édition 2024, soit 56 % de plus qu’en 2023. </w:t>
      </w:r>
    </w:p>
    <w:p w14:paraId="6B744385" w14:textId="0CB039D6" w:rsidR="00206366" w:rsidRPr="00E776D5" w:rsidRDefault="00206366" w:rsidP="008E7941">
      <w:pPr>
        <w:spacing w:line="360" w:lineRule="auto"/>
      </w:pPr>
      <w:r w:rsidRPr="00E776D5">
        <w:t xml:space="preserve">Parmi les marques présentes cette année, citons </w:t>
      </w:r>
      <w:proofErr w:type="spellStart"/>
      <w:r w:rsidRPr="00E776D5">
        <w:t>Cosign</w:t>
      </w:r>
      <w:proofErr w:type="spellEnd"/>
      <w:r w:rsidRPr="00E776D5">
        <w:t xml:space="preserve">, Domino Sign, </w:t>
      </w:r>
      <w:proofErr w:type="spellStart"/>
      <w:r w:rsidRPr="00E776D5">
        <w:t>Harmuth</w:t>
      </w:r>
      <w:proofErr w:type="spellEnd"/>
      <w:r w:rsidRPr="00E776D5">
        <w:t> CNC-</w:t>
      </w:r>
      <w:proofErr w:type="spellStart"/>
      <w:r w:rsidRPr="00E776D5">
        <w:t>Frästechnik</w:t>
      </w:r>
      <w:proofErr w:type="spellEnd"/>
      <w:r w:rsidRPr="00E776D5">
        <w:t xml:space="preserve">, </w:t>
      </w:r>
      <w:proofErr w:type="spellStart"/>
      <w:r w:rsidRPr="00E776D5">
        <w:t>LucoLED</w:t>
      </w:r>
      <w:proofErr w:type="spellEnd"/>
      <w:r w:rsidRPr="00E776D5">
        <w:t xml:space="preserve">, </w:t>
      </w:r>
      <w:proofErr w:type="spellStart"/>
      <w:r w:rsidRPr="00E776D5">
        <w:t>Buth</w:t>
      </w:r>
      <w:proofErr w:type="spellEnd"/>
      <w:r w:rsidRPr="00E776D5">
        <w:t xml:space="preserve">, </w:t>
      </w:r>
      <w:proofErr w:type="spellStart"/>
      <w:r w:rsidRPr="00E776D5">
        <w:t>Roffelsen</w:t>
      </w:r>
      <w:proofErr w:type="spellEnd"/>
      <w:r w:rsidRPr="00E776D5">
        <w:t>, ROSEN-</w:t>
      </w:r>
      <w:proofErr w:type="spellStart"/>
      <w:r w:rsidRPr="00E776D5">
        <w:t>Lichtwerbung</w:t>
      </w:r>
      <w:proofErr w:type="spellEnd"/>
      <w:r w:rsidRPr="00E776D5">
        <w:t> </w:t>
      </w:r>
      <w:proofErr w:type="spellStart"/>
      <w:r w:rsidRPr="00E776D5">
        <w:t>GmbH</w:t>
      </w:r>
      <w:proofErr w:type="spellEnd"/>
      <w:r w:rsidRPr="00E776D5">
        <w:t xml:space="preserve">, X-Module, </w:t>
      </w:r>
      <w:proofErr w:type="spellStart"/>
      <w:r w:rsidRPr="00E776D5">
        <w:t>Baltled</w:t>
      </w:r>
      <w:proofErr w:type="spellEnd"/>
      <w:r w:rsidRPr="00E776D5">
        <w:t xml:space="preserve">, 1Vision et NSELED. 20 % des exposants confirmés participeront pour la première fois à la European Sign Expo, comme </w:t>
      </w:r>
      <w:proofErr w:type="spellStart"/>
      <w:r w:rsidRPr="00E776D5">
        <w:t>SignAgent</w:t>
      </w:r>
      <w:proofErr w:type="spellEnd"/>
      <w:r w:rsidRPr="00E776D5">
        <w:t xml:space="preserve">, </w:t>
      </w:r>
      <w:proofErr w:type="spellStart"/>
      <w:r w:rsidRPr="00E776D5">
        <w:t>Navori</w:t>
      </w:r>
      <w:proofErr w:type="spellEnd"/>
      <w:r w:rsidRPr="00E776D5">
        <w:t xml:space="preserve"> TP et Pro-Media </w:t>
      </w:r>
      <w:proofErr w:type="spellStart"/>
      <w:r w:rsidRPr="00E776D5">
        <w:t>PLus</w:t>
      </w:r>
      <w:proofErr w:type="spellEnd"/>
      <w:r w:rsidRPr="00E776D5">
        <w:t>.</w:t>
      </w:r>
    </w:p>
    <w:p w14:paraId="459B3840" w14:textId="59F7F393" w:rsidR="00734DBA" w:rsidRPr="00E776D5" w:rsidRDefault="00694CF6" w:rsidP="008E7941">
      <w:pPr>
        <w:spacing w:line="360" w:lineRule="auto"/>
      </w:pPr>
      <w:r w:rsidRPr="00E776D5">
        <w:t xml:space="preserve">EFKA (stand 5, E-30), spécialiste des cadres pour textiles, reviendra pour la quatrième année consécutive en tant que partenaire et présentera sa gamme complète de cadres textiles, cadres à LED, 3D et incurvés. </w:t>
      </w:r>
    </w:p>
    <w:p w14:paraId="7A0A076D" w14:textId="0E21BA0D" w:rsidR="008C3767" w:rsidRPr="00E776D5" w:rsidRDefault="005F2C3A" w:rsidP="008E7941">
      <w:pPr>
        <w:spacing w:line="360" w:lineRule="auto"/>
      </w:pPr>
      <w:r w:rsidRPr="00E776D5">
        <w:t xml:space="preserve">Les visiteurs pourront aussi découvrir, sur l’ensemble du salon, les dernières innovations en matière de lettrage </w:t>
      </w:r>
      <w:proofErr w:type="spellStart"/>
      <w:r w:rsidRPr="00E776D5">
        <w:t>channel</w:t>
      </w:r>
      <w:proofErr w:type="spellEnd"/>
      <w:r w:rsidRPr="00E776D5">
        <w:t>, de signalétique dimensionnelle, d’affichage numérique, de systèmes d’affichage, de gravure, d’enseignes lumineuses, d’éclairage par LED/néons, de supports et d’outils de signalétique extérieurs, y compris les traceurs de découpe, les machines de gravure et de découpe au laser.</w:t>
      </w:r>
    </w:p>
    <w:p w14:paraId="6682C1EA" w14:textId="56E53BF0" w:rsidR="004850E7" w:rsidRPr="00E776D5" w:rsidRDefault="004850E7" w:rsidP="008E7941">
      <w:pPr>
        <w:spacing w:line="360" w:lineRule="auto"/>
      </w:pPr>
      <w:r w:rsidRPr="00E776D5">
        <w:t xml:space="preserve">Découvrez la liste complète des exposants ici : </w:t>
      </w:r>
      <w:hyperlink r:id="rId10" w:history="1">
        <w:r w:rsidRPr="00E776D5">
          <w:rPr>
            <w:rStyle w:val="Hyperlink"/>
          </w:rPr>
          <w:t>https://ese.fespa.com/visit/exhibitor-list-amsterdam-2024</w:t>
        </w:r>
      </w:hyperlink>
      <w:r w:rsidRPr="00E776D5">
        <w:t>.</w:t>
      </w:r>
    </w:p>
    <w:p w14:paraId="41A0CBD5" w14:textId="47089026" w:rsidR="009C003F" w:rsidRPr="00E776D5" w:rsidRDefault="009C003F" w:rsidP="008E7941">
      <w:pPr>
        <w:spacing w:line="360" w:lineRule="auto"/>
        <w:rPr>
          <w:b/>
          <w:bCs/>
        </w:rPr>
      </w:pPr>
      <w:r w:rsidRPr="00E776D5">
        <w:rPr>
          <w:b/>
        </w:rPr>
        <w:t xml:space="preserve">Digital </w:t>
      </w:r>
      <w:proofErr w:type="spellStart"/>
      <w:r w:rsidRPr="00E776D5">
        <w:rPr>
          <w:b/>
        </w:rPr>
        <w:t>Signage</w:t>
      </w:r>
      <w:proofErr w:type="spellEnd"/>
      <w:r w:rsidRPr="00E776D5">
        <w:rPr>
          <w:b/>
        </w:rPr>
        <w:t xml:space="preserve"> Lounge</w:t>
      </w:r>
    </w:p>
    <w:p w14:paraId="2EADE140" w14:textId="42EC63AE" w:rsidR="005B725C" w:rsidRPr="00E776D5" w:rsidRDefault="005F2C3A" w:rsidP="008E7941">
      <w:pPr>
        <w:spacing w:line="360" w:lineRule="auto"/>
      </w:pPr>
      <w:r w:rsidRPr="00E776D5">
        <w:t>Par ailleurs, l’événement de cette année accueillera le Digital </w:t>
      </w:r>
      <w:proofErr w:type="spellStart"/>
      <w:r w:rsidRPr="00E776D5">
        <w:t>Signage</w:t>
      </w:r>
      <w:proofErr w:type="spellEnd"/>
      <w:r w:rsidRPr="00E776D5">
        <w:t xml:space="preserve"> Lounge, un nouveau salon consacré à la signalétique numérique. Ce salon, proposé en partenariat avec </w:t>
      </w:r>
      <w:proofErr w:type="spellStart"/>
      <w:r w:rsidRPr="00E776D5">
        <w:t>Navori</w:t>
      </w:r>
      <w:proofErr w:type="spellEnd"/>
      <w:r w:rsidRPr="00E776D5">
        <w:t> </w:t>
      </w:r>
      <w:proofErr w:type="spellStart"/>
      <w:r w:rsidRPr="00E776D5">
        <w:t>Labs</w:t>
      </w:r>
      <w:proofErr w:type="spellEnd"/>
      <w:r w:rsidRPr="00E776D5">
        <w:t xml:space="preserve"> (partenaire logiciel) et APA </w:t>
      </w:r>
      <w:proofErr w:type="spellStart"/>
      <w:r w:rsidRPr="00E776D5">
        <w:t>Metal</w:t>
      </w:r>
      <w:proofErr w:type="spellEnd"/>
      <w:r w:rsidRPr="00E776D5">
        <w:t xml:space="preserve"> (partenaire matériel), mettra en avant les dernières innovations dans le domaine de la signalétique numérique et dévoilera aux visiteurs comment concilier signalétique et impression. Il comportera également un espace de démonstration et de discussions, où des experts </w:t>
      </w:r>
      <w:r w:rsidRPr="00E776D5">
        <w:lastRenderedPageBreak/>
        <w:t>du secteur animeront des débats instructifs et stimulants, une excellente occasion pour les visiteurs d’échanger avec d’autres professionnels.</w:t>
      </w:r>
    </w:p>
    <w:p w14:paraId="5B1EB2DC" w14:textId="77777777" w:rsidR="00660C99" w:rsidRPr="00E776D5" w:rsidRDefault="00660C99" w:rsidP="00660C99">
      <w:pPr>
        <w:spacing w:line="360" w:lineRule="auto"/>
      </w:pPr>
      <w:r w:rsidRPr="00E776D5">
        <w:t xml:space="preserve">C’est la première fois que </w:t>
      </w:r>
      <w:proofErr w:type="spellStart"/>
      <w:r w:rsidRPr="00E776D5">
        <w:t>Navori</w:t>
      </w:r>
      <w:proofErr w:type="spellEnd"/>
      <w:r w:rsidRPr="00E776D5">
        <w:t> </w:t>
      </w:r>
      <w:proofErr w:type="spellStart"/>
      <w:r w:rsidRPr="00E776D5">
        <w:t>Labs</w:t>
      </w:r>
      <w:proofErr w:type="spellEnd"/>
      <w:r w:rsidRPr="00E776D5">
        <w:t xml:space="preserve"> participera à la European Sign Expo en tant que partenaire de logiciels de signalétique numérique, dans le Digital </w:t>
      </w:r>
      <w:proofErr w:type="spellStart"/>
      <w:r w:rsidRPr="00E776D5">
        <w:t>Signage</w:t>
      </w:r>
      <w:proofErr w:type="spellEnd"/>
      <w:r w:rsidRPr="00E776D5">
        <w:t xml:space="preserve"> Lounge. L’entreprise proposera aux visiteurs des démonstrations et leur expliquera comment la signalétique numérique peut facilement s’intégrer aux supports imprimés et les renforcer grâce au logiciel </w:t>
      </w:r>
      <w:proofErr w:type="spellStart"/>
      <w:r w:rsidRPr="00E776D5">
        <w:t>Navori</w:t>
      </w:r>
      <w:proofErr w:type="spellEnd"/>
      <w:r w:rsidRPr="00E776D5">
        <w:t> </w:t>
      </w:r>
      <w:proofErr w:type="spellStart"/>
      <w:r w:rsidRPr="00E776D5">
        <w:t>Labs</w:t>
      </w:r>
      <w:proofErr w:type="spellEnd"/>
      <w:r w:rsidRPr="00E776D5">
        <w:t xml:space="preserve">, conçu pour la publicité ciblée et l’engagement des spectateurs. </w:t>
      </w:r>
    </w:p>
    <w:p w14:paraId="1842F0DB" w14:textId="34BFA102" w:rsidR="00660C99" w:rsidRPr="00E776D5" w:rsidRDefault="00BA2939" w:rsidP="008E7941">
      <w:pPr>
        <w:spacing w:line="360" w:lineRule="auto"/>
      </w:pPr>
      <w:r w:rsidRPr="00E776D5">
        <w:t xml:space="preserve">Xavier Carreras Sanchez, Strategic Business </w:t>
      </w:r>
      <w:proofErr w:type="spellStart"/>
      <w:r w:rsidRPr="00E776D5">
        <w:t>Development</w:t>
      </w:r>
      <w:proofErr w:type="spellEnd"/>
      <w:r w:rsidRPr="00E776D5">
        <w:t xml:space="preserve"> Manager Europe chez </w:t>
      </w:r>
      <w:proofErr w:type="spellStart"/>
      <w:r w:rsidRPr="00E776D5">
        <w:t>Navori</w:t>
      </w:r>
      <w:proofErr w:type="spellEnd"/>
      <w:r w:rsidRPr="00E776D5">
        <w:t> </w:t>
      </w:r>
      <w:proofErr w:type="spellStart"/>
      <w:r w:rsidRPr="00E776D5">
        <w:t>Labs</w:t>
      </w:r>
      <w:proofErr w:type="spellEnd"/>
      <w:r w:rsidRPr="00E776D5">
        <w:t>, commente : « Nous sommes une entreprise visionnaire dans le domaine de la signalétique numérique, et nous nous réjouissons de participer à la European Sign Expo. L’occasion pour nous de mettre en évidence la complémentarité du numérique et de la communication papier traditionnelle. Nous sommes impatients de présenter nos solutions en matière de signalétique numérique et d’analyse d’audience, de conclure de nouveaux partenariats et de nous familiariser avec le secteur de l’imprimerie. »</w:t>
      </w:r>
    </w:p>
    <w:p w14:paraId="244AA033" w14:textId="16389CF7" w:rsidR="00CB289B" w:rsidRPr="00E776D5" w:rsidRDefault="00503A05" w:rsidP="008E7941">
      <w:pPr>
        <w:spacing w:line="360" w:lineRule="auto"/>
      </w:pPr>
      <w:r w:rsidRPr="00E776D5">
        <w:t>Michael Ryan, responsable des expositions FESPA Global Print Expo et European Sign Expo, nous fait part de ses impressions : « La European Sign Expo accueille chaque année des milliers de visiteurs venus admirer les multiples possibilités offertes par la signalétique et la communication visuelle, et nous sommes ravis de poursuivre sur cette lancée cette année. C’est l’endroit rêvé pour étendre son réseau et découvrir les dernières tendances et évolutions technologiques en matière de signalétique, de logiciels, de consommables et d’applications. Cette exposition, qui s’annonce déjà comme la plus grande à ce jour avec la création d’un nouveau salon, nous réserve d’ores et déjà de belles surprises. »</w:t>
      </w:r>
    </w:p>
    <w:p w14:paraId="1F137AD1" w14:textId="002EAB72" w:rsidR="00995D19" w:rsidRPr="00E776D5" w:rsidRDefault="00C34B26" w:rsidP="008E7941">
      <w:pPr>
        <w:spacing w:line="360" w:lineRule="auto"/>
        <w:rPr>
          <w:rStyle w:val="eop"/>
          <w:rFonts w:ascii="Calibri" w:hAnsi="Calibri" w:cs="Calibri"/>
          <w:color w:val="000000"/>
          <w:shd w:val="clear" w:color="auto" w:fill="FFFFFF"/>
        </w:rPr>
      </w:pPr>
      <w:r w:rsidRPr="00E776D5">
        <w:rPr>
          <w:rStyle w:val="normaltextrun"/>
          <w:rFonts w:ascii="Calibri" w:hAnsi="Calibri"/>
          <w:color w:val="000000"/>
          <w:shd w:val="clear" w:color="auto" w:fill="FFFFFF"/>
        </w:rPr>
        <w:t xml:space="preserve">Pour en savoir plus sur la European Sign Expo 2024 et pour vous inscrire, rendez-vous sur </w:t>
      </w:r>
      <w:hyperlink r:id="rId11" w:tgtFrame="_blank" w:history="1">
        <w:r w:rsidRPr="00E776D5">
          <w:rPr>
            <w:rStyle w:val="normaltextrun"/>
            <w:rFonts w:ascii="Calibri" w:hAnsi="Calibri"/>
            <w:color w:val="0000FF"/>
            <w:u w:val="single"/>
            <w:shd w:val="clear" w:color="auto" w:fill="FFFFFF"/>
          </w:rPr>
          <w:t>www.europeansignexpo.com</w:t>
        </w:r>
      </w:hyperlink>
      <w:r w:rsidRPr="00E776D5">
        <w:rPr>
          <w:rStyle w:val="normaltextrun"/>
          <w:rFonts w:ascii="Calibri" w:hAnsi="Calibri"/>
          <w:color w:val="000000"/>
          <w:shd w:val="clear" w:color="auto" w:fill="FFFFFF"/>
        </w:rPr>
        <w:t>. L’accès à l’ensemble des espaces d’exposition est gratuit pour les membres d’une association FESPA nationale ou de FESPA Direct. Le prix du billet est de 80,00 € pour les non-adhérents. Ce billet permettra également aux visiteurs d’accéder gratuitement aux salons FESPA Global Print Expo, Personalisation </w:t>
      </w:r>
      <w:proofErr w:type="spellStart"/>
      <w:r w:rsidRPr="00E776D5">
        <w:rPr>
          <w:rStyle w:val="normaltextrun"/>
          <w:rFonts w:ascii="Calibri" w:hAnsi="Calibri"/>
          <w:color w:val="000000"/>
          <w:shd w:val="clear" w:color="auto" w:fill="FFFFFF"/>
        </w:rPr>
        <w:t>Experience</w:t>
      </w:r>
      <w:proofErr w:type="spellEnd"/>
      <w:r w:rsidRPr="00E776D5">
        <w:rPr>
          <w:rStyle w:val="normaltextrun"/>
          <w:rFonts w:ascii="Calibri" w:hAnsi="Calibri"/>
          <w:color w:val="000000"/>
          <w:shd w:val="clear" w:color="auto" w:fill="FFFFFF"/>
        </w:rPr>
        <w:t xml:space="preserve"> et Sportswear Pro,</w:t>
      </w:r>
      <w:r w:rsidRPr="00E776D5">
        <w:rPr>
          <w:rStyle w:val="eop"/>
          <w:rFonts w:ascii="Calibri" w:hAnsi="Calibri"/>
          <w:color w:val="000000"/>
          <w:shd w:val="clear" w:color="auto" w:fill="FFFFFF"/>
        </w:rPr>
        <w:t xml:space="preserve"> qui se tiendront au même endroit</w:t>
      </w:r>
      <w:r w:rsidRPr="00E776D5">
        <w:t>.</w:t>
      </w:r>
    </w:p>
    <w:p w14:paraId="294FE62B" w14:textId="5DF5982B" w:rsidR="00C34B26" w:rsidRPr="00545970" w:rsidRDefault="00C34B26" w:rsidP="00C34B26">
      <w:pPr>
        <w:spacing w:line="360" w:lineRule="auto"/>
        <w:jc w:val="center"/>
        <w:rPr>
          <w:rStyle w:val="eop"/>
          <w:rFonts w:ascii="Calibri" w:hAnsi="Calibri" w:cs="Calibri"/>
          <w:b/>
          <w:bCs/>
          <w:color w:val="000000"/>
          <w:shd w:val="clear" w:color="auto" w:fill="FFFFFF"/>
        </w:rPr>
      </w:pPr>
      <w:r w:rsidRPr="00545970">
        <w:rPr>
          <w:rStyle w:val="eop"/>
          <w:rFonts w:ascii="Calibri" w:hAnsi="Calibri"/>
          <w:b/>
          <w:color w:val="000000"/>
          <w:shd w:val="clear" w:color="auto" w:fill="FFFFFF"/>
        </w:rPr>
        <w:t>FIN</w:t>
      </w:r>
    </w:p>
    <w:p w14:paraId="45EE0A62" w14:textId="77777777" w:rsidR="00545970" w:rsidRDefault="00545970" w:rsidP="005459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À propos de la FESPA </w:t>
      </w:r>
      <w:r>
        <w:rPr>
          <w:rStyle w:val="normaltextrun"/>
          <w:rFonts w:ascii="Calibri" w:hAnsi="Calibri" w:cs="Calibri"/>
          <w:sz w:val="20"/>
          <w:szCs w:val="20"/>
        </w:rPr>
        <w:t>    </w:t>
      </w:r>
      <w:r>
        <w:rPr>
          <w:rStyle w:val="eop"/>
          <w:rFonts w:ascii="Calibri" w:hAnsi="Calibri" w:cs="Calibri"/>
          <w:sz w:val="20"/>
          <w:szCs w:val="20"/>
        </w:rPr>
        <w:t> </w:t>
      </w:r>
    </w:p>
    <w:p w14:paraId="581121A0" w14:textId="77777777" w:rsidR="00545970" w:rsidRDefault="00545970" w:rsidP="005459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w:t>
      </w:r>
      <w:r>
        <w:rPr>
          <w:rStyle w:val="normaltextrun"/>
          <w:rFonts w:ascii="Calibri" w:hAnsi="Calibri" w:cs="Calibri"/>
          <w:sz w:val="20"/>
          <w:szCs w:val="20"/>
        </w:rPr>
        <w:lastRenderedPageBreak/>
        <w:t>membres à travers le monde, tout en les aidant à faire prospérer leurs entreprises et à s’informer sur les derniers progrès réalisés au sein de leurs industries qui connaissent une croissance rapide.     </w:t>
      </w:r>
      <w:r>
        <w:rPr>
          <w:rStyle w:val="eop"/>
          <w:rFonts w:ascii="Calibri" w:hAnsi="Calibri" w:cs="Calibri"/>
          <w:sz w:val="20"/>
          <w:szCs w:val="20"/>
        </w:rPr>
        <w:t> </w:t>
      </w:r>
    </w:p>
    <w:p w14:paraId="2443D0AB" w14:textId="77777777" w:rsidR="00545970" w:rsidRDefault="00545970" w:rsidP="005459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8A8E5EB" w14:textId="77777777" w:rsidR="00545970" w:rsidRDefault="00545970" w:rsidP="005459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for </w:t>
      </w:r>
      <w:proofErr w:type="spellStart"/>
      <w:r>
        <w:rPr>
          <w:rStyle w:val="normaltextrun"/>
          <w:rFonts w:ascii="Calibri" w:hAnsi="Calibri" w:cs="Calibri"/>
          <w:b/>
          <w:bCs/>
          <w:sz w:val="20"/>
          <w:szCs w:val="20"/>
        </w:rPr>
        <w:t>Purpose</w:t>
      </w:r>
      <w:proofErr w:type="spellEnd"/>
      <w:r>
        <w:rPr>
          <w:rStyle w:val="normaltextrun"/>
          <w:rFonts w:ascii="Calibri" w:hAnsi="Calibri" w:cs="Calibri"/>
          <w:b/>
          <w:bCs/>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6289523E" w14:textId="77777777" w:rsidR="00545970" w:rsidRDefault="00545970" w:rsidP="005459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Profit for </w:t>
      </w:r>
      <w:proofErr w:type="spellStart"/>
      <w:r>
        <w:rPr>
          <w:rStyle w:val="normaltextrun"/>
          <w:rFonts w:ascii="Calibri" w:hAnsi="Calibri" w:cs="Calibri"/>
          <w:sz w:val="20"/>
          <w:szCs w:val="20"/>
        </w:rPr>
        <w:t>Purpose</w:t>
      </w:r>
      <w:proofErr w:type="spellEnd"/>
      <w:r>
        <w:rPr>
          <w:rStyle w:val="normaltextrun"/>
          <w:rFonts w:ascii="Calibri" w:hAnsi="Calibri" w:cs="Calibri"/>
          <w:sz w:val="20"/>
          <w:szCs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r>
        <w:rPr>
          <w:rStyle w:val="normaltextrun"/>
          <w:rFonts w:ascii="Calibri" w:hAnsi="Calibri" w:cs="Calibri"/>
          <w:color w:val="0563C1"/>
          <w:sz w:val="20"/>
          <w:szCs w:val="20"/>
          <w:u w:val="single"/>
        </w:rPr>
        <w:t>www.fespa.com/profit-for-purpose</w:t>
      </w:r>
      <w:r>
        <w:rPr>
          <w:rStyle w:val="normaltextrun"/>
          <w:rFonts w:ascii="Calibri" w:hAnsi="Calibri" w:cs="Calibri"/>
          <w:sz w:val="20"/>
          <w:szCs w:val="20"/>
        </w:rPr>
        <w:t>.      </w:t>
      </w:r>
      <w:r>
        <w:rPr>
          <w:rStyle w:val="eop"/>
          <w:rFonts w:ascii="Calibri" w:hAnsi="Calibri" w:cs="Calibri"/>
          <w:sz w:val="20"/>
          <w:szCs w:val="20"/>
        </w:rPr>
        <w:t> </w:t>
      </w:r>
    </w:p>
    <w:p w14:paraId="1C591AAC" w14:textId="77777777" w:rsidR="004E5658" w:rsidRPr="00E776D5" w:rsidRDefault="004E5658" w:rsidP="004E5658">
      <w:pPr>
        <w:pStyle w:val="paragraph"/>
        <w:spacing w:before="0" w:beforeAutospacing="0" w:after="0" w:afterAutospacing="0"/>
        <w:textAlignment w:val="baseline"/>
        <w:rPr>
          <w:rFonts w:ascii="Segoe UI" w:hAnsi="Segoe UI" w:cs="Segoe UI"/>
          <w:sz w:val="18"/>
          <w:szCs w:val="18"/>
          <w:lang w:val="en-US"/>
        </w:rPr>
      </w:pPr>
      <w:r w:rsidRPr="00E776D5">
        <w:rPr>
          <w:rStyle w:val="normaltextrun"/>
          <w:rFonts w:ascii="Calibri" w:hAnsi="Calibri"/>
          <w:sz w:val="20"/>
          <w:lang w:val="en-US"/>
        </w:rPr>
        <w:t> </w:t>
      </w:r>
      <w:r w:rsidRPr="00E776D5">
        <w:rPr>
          <w:rStyle w:val="normaltextrun"/>
          <w:rFonts w:ascii="Calibri" w:hAnsi="Calibri"/>
          <w:lang w:val="en-US"/>
        </w:rPr>
        <w:t>   </w:t>
      </w:r>
      <w:r w:rsidRPr="00E776D5">
        <w:rPr>
          <w:rStyle w:val="eop"/>
          <w:rFonts w:ascii="Calibri" w:hAnsi="Calibri"/>
          <w:lang w:val="en-US"/>
        </w:rPr>
        <w:t> </w:t>
      </w:r>
    </w:p>
    <w:p w14:paraId="3D958BA9" w14:textId="77777777" w:rsidR="006812DB" w:rsidRDefault="006812DB" w:rsidP="006812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Prochains salons de la FESPA :  </w:t>
      </w:r>
      <w:r>
        <w:rPr>
          <w:rStyle w:val="normaltextrun"/>
          <w:rFonts w:ascii="Calibri" w:hAnsi="Calibri" w:cs="Calibri"/>
          <w:sz w:val="20"/>
          <w:szCs w:val="20"/>
        </w:rPr>
        <w:t>  </w:t>
      </w:r>
      <w:r>
        <w:rPr>
          <w:rStyle w:val="eop"/>
          <w:rFonts w:ascii="Calibri" w:hAnsi="Calibri" w:cs="Calibri"/>
          <w:sz w:val="20"/>
          <w:szCs w:val="20"/>
        </w:rPr>
        <w:t> </w:t>
      </w:r>
    </w:p>
    <w:p w14:paraId="2D1BB214" w14:textId="77777777" w:rsidR="006812DB" w:rsidRPr="006812DB" w:rsidRDefault="006812DB" w:rsidP="006812DB">
      <w:pPr>
        <w:pStyle w:val="paragraph"/>
        <w:numPr>
          <w:ilvl w:val="0"/>
          <w:numId w:val="5"/>
        </w:numPr>
        <w:spacing w:before="0" w:beforeAutospacing="0" w:after="0" w:afterAutospacing="0"/>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w:t>
      </w:r>
      <w:proofErr w:type="spellStart"/>
      <w:r>
        <w:rPr>
          <w:rStyle w:val="normaltextrun"/>
          <w:rFonts w:ascii="Calibri" w:hAnsi="Calibri" w:cs="Calibri"/>
          <w:sz w:val="20"/>
          <w:szCs w:val="20"/>
          <w:lang w:val="it-IT"/>
        </w:rPr>
        <w:t>Brasil</w:t>
      </w:r>
      <w:proofErr w:type="spellEnd"/>
      <w:r>
        <w:rPr>
          <w:rStyle w:val="normaltextrun"/>
          <w:rFonts w:ascii="Calibri" w:hAnsi="Calibri" w:cs="Calibri"/>
          <w:sz w:val="20"/>
          <w:szCs w:val="20"/>
          <w:lang w:val="it-IT"/>
        </w:rPr>
        <w:t xml:space="preserve"> 2024, 11 – 14 March 2024, Expo Center Norte, </w:t>
      </w:r>
      <w:proofErr w:type="spellStart"/>
      <w:r>
        <w:rPr>
          <w:rStyle w:val="normaltextrun"/>
          <w:rFonts w:ascii="Calibri" w:hAnsi="Calibri" w:cs="Calibri"/>
          <w:sz w:val="20"/>
          <w:szCs w:val="20"/>
          <w:lang w:val="it-IT"/>
        </w:rPr>
        <w:t>São</w:t>
      </w:r>
      <w:proofErr w:type="spellEnd"/>
      <w:r>
        <w:rPr>
          <w:rStyle w:val="normaltextrun"/>
          <w:rFonts w:ascii="Calibri" w:hAnsi="Calibri" w:cs="Calibri"/>
          <w:sz w:val="20"/>
          <w:szCs w:val="20"/>
          <w:lang w:val="it-IT"/>
        </w:rPr>
        <w:t xml:space="preserve"> Paulo, Brazil  </w:t>
      </w:r>
      <w:r w:rsidRPr="006812DB">
        <w:rPr>
          <w:rStyle w:val="eop"/>
          <w:rFonts w:ascii="Calibri" w:hAnsi="Calibri" w:cs="Calibri"/>
          <w:sz w:val="20"/>
          <w:szCs w:val="20"/>
          <w:lang w:val="it-IT"/>
        </w:rPr>
        <w:t> </w:t>
      </w:r>
    </w:p>
    <w:p w14:paraId="1A8B8162" w14:textId="77777777" w:rsidR="006812DB" w:rsidRPr="006812DB" w:rsidRDefault="006812DB" w:rsidP="006812DB">
      <w:pPr>
        <w:pStyle w:val="paragraph"/>
        <w:numPr>
          <w:ilvl w:val="0"/>
          <w:numId w:val="5"/>
        </w:numPr>
        <w:spacing w:before="0" w:beforeAutospacing="0" w:after="0" w:afterAutospacing="0"/>
        <w:jc w:val="both"/>
        <w:textAlignment w:val="baseline"/>
        <w:rPr>
          <w:rFonts w:ascii="Calibri" w:hAnsi="Calibri" w:cs="Calibri"/>
          <w:sz w:val="20"/>
          <w:szCs w:val="20"/>
          <w:lang w:val="en-GB"/>
        </w:rPr>
      </w:pPr>
      <w:r>
        <w:rPr>
          <w:rStyle w:val="normaltextrun"/>
          <w:rFonts w:ascii="Calibri" w:hAnsi="Calibri" w:cs="Calibri"/>
          <w:sz w:val="20"/>
          <w:szCs w:val="20"/>
          <w:lang w:val="en-US"/>
        </w:rPr>
        <w:t>FESPA Global Print Expo 2024, 19 – 22 March 2024, RAI, Amsterdam, Netherlands    </w:t>
      </w:r>
      <w:r w:rsidRPr="006812DB">
        <w:rPr>
          <w:rStyle w:val="eop"/>
          <w:rFonts w:ascii="Calibri" w:hAnsi="Calibri" w:cs="Calibri"/>
          <w:sz w:val="20"/>
          <w:szCs w:val="20"/>
          <w:lang w:val="en-GB"/>
        </w:rPr>
        <w:t> </w:t>
      </w:r>
    </w:p>
    <w:p w14:paraId="74EF5774" w14:textId="77777777" w:rsidR="006812DB" w:rsidRPr="006812DB" w:rsidRDefault="006812DB" w:rsidP="006812DB">
      <w:pPr>
        <w:pStyle w:val="paragraph"/>
        <w:numPr>
          <w:ilvl w:val="0"/>
          <w:numId w:val="5"/>
        </w:numPr>
        <w:spacing w:before="0" w:beforeAutospacing="0" w:after="0" w:afterAutospacing="0"/>
        <w:jc w:val="both"/>
        <w:textAlignment w:val="baseline"/>
        <w:rPr>
          <w:rFonts w:ascii="Calibri" w:hAnsi="Calibri" w:cs="Calibri"/>
          <w:sz w:val="20"/>
          <w:szCs w:val="20"/>
          <w:lang w:val="en-GB"/>
        </w:rPr>
      </w:pPr>
      <w:r>
        <w:rPr>
          <w:rStyle w:val="normaltextrun"/>
          <w:rFonts w:ascii="Calibri" w:hAnsi="Calibri" w:cs="Calibri"/>
          <w:sz w:val="20"/>
          <w:szCs w:val="20"/>
          <w:lang w:val="en-US"/>
        </w:rPr>
        <w:t>European Sign Expo 2024, 19 – 22 March 2024, RAI, Amsterdam, Netherlands    </w:t>
      </w:r>
      <w:r w:rsidRPr="006812DB">
        <w:rPr>
          <w:rStyle w:val="eop"/>
          <w:rFonts w:ascii="Calibri" w:hAnsi="Calibri" w:cs="Calibri"/>
          <w:sz w:val="20"/>
          <w:szCs w:val="20"/>
          <w:lang w:val="en-GB"/>
        </w:rPr>
        <w:t> </w:t>
      </w:r>
    </w:p>
    <w:p w14:paraId="1CFAE897" w14:textId="7573C853" w:rsidR="006812DB" w:rsidRPr="006812DB" w:rsidRDefault="006812DB" w:rsidP="006812DB">
      <w:pPr>
        <w:pStyle w:val="paragraph"/>
        <w:numPr>
          <w:ilvl w:val="0"/>
          <w:numId w:val="5"/>
        </w:numPr>
        <w:spacing w:before="0" w:beforeAutospacing="0" w:after="0" w:afterAutospacing="0"/>
        <w:jc w:val="both"/>
        <w:textAlignment w:val="baseline"/>
        <w:rPr>
          <w:rFonts w:ascii="Calibri" w:hAnsi="Calibri" w:cs="Calibri"/>
          <w:sz w:val="20"/>
          <w:szCs w:val="20"/>
          <w:lang w:val="en-GB"/>
        </w:rPr>
      </w:pPr>
      <w:r w:rsidRPr="006812DB">
        <w:rPr>
          <w:rStyle w:val="normaltextrun"/>
          <w:rFonts w:ascii="Calibri" w:hAnsi="Calibri" w:cs="Calibri"/>
          <w:sz w:val="20"/>
          <w:szCs w:val="20"/>
          <w:lang w:val="en-GB"/>
        </w:rPr>
        <w:t>Personalisation Experience 2024, 19 – 22 March 2024, RAI, Amsterdam,</w:t>
      </w:r>
      <w:r>
        <w:rPr>
          <w:rStyle w:val="normaltextrun"/>
          <w:rFonts w:ascii="Calibri" w:hAnsi="Calibri" w:cs="Calibri"/>
          <w:sz w:val="20"/>
          <w:szCs w:val="20"/>
          <w:lang w:val="en-GB"/>
        </w:rPr>
        <w:t xml:space="preserve"> </w:t>
      </w:r>
      <w:r w:rsidRPr="006812DB">
        <w:rPr>
          <w:rStyle w:val="normaltextrun"/>
          <w:rFonts w:ascii="Calibri" w:hAnsi="Calibri" w:cs="Calibri"/>
          <w:sz w:val="20"/>
          <w:szCs w:val="20"/>
          <w:lang w:val="en-GB"/>
        </w:rPr>
        <w:t>Netherlands    </w:t>
      </w:r>
      <w:r w:rsidRPr="006812DB">
        <w:rPr>
          <w:rStyle w:val="eop"/>
          <w:rFonts w:ascii="Calibri" w:hAnsi="Calibri" w:cs="Calibri"/>
          <w:sz w:val="20"/>
          <w:szCs w:val="20"/>
          <w:lang w:val="en-GB"/>
        </w:rPr>
        <w:t> </w:t>
      </w:r>
    </w:p>
    <w:p w14:paraId="60B9AE9D" w14:textId="77777777" w:rsidR="006812DB" w:rsidRPr="006812DB" w:rsidRDefault="006812DB" w:rsidP="006812DB">
      <w:pPr>
        <w:pStyle w:val="paragraph"/>
        <w:numPr>
          <w:ilvl w:val="0"/>
          <w:numId w:val="5"/>
        </w:numPr>
        <w:spacing w:before="0" w:beforeAutospacing="0" w:after="0" w:afterAutospacing="0"/>
        <w:jc w:val="both"/>
        <w:textAlignment w:val="baseline"/>
        <w:rPr>
          <w:rFonts w:ascii="Calibri" w:hAnsi="Calibri" w:cs="Calibri"/>
          <w:sz w:val="20"/>
          <w:szCs w:val="20"/>
          <w:lang w:val="en-GB"/>
        </w:rPr>
      </w:pPr>
      <w:r>
        <w:rPr>
          <w:rStyle w:val="normaltextrun"/>
          <w:rFonts w:ascii="Calibri" w:hAnsi="Calibri" w:cs="Calibri"/>
          <w:sz w:val="20"/>
          <w:szCs w:val="20"/>
          <w:lang w:val="en-US"/>
        </w:rPr>
        <w:t>Sportswear Pro 2024, 19 – 22 March 2024, RAI, Amsterdam, Netherlands   </w:t>
      </w:r>
      <w:r w:rsidRPr="006812DB">
        <w:rPr>
          <w:rStyle w:val="eop"/>
          <w:rFonts w:ascii="Calibri" w:hAnsi="Calibri" w:cs="Calibri"/>
          <w:sz w:val="20"/>
          <w:szCs w:val="20"/>
          <w:lang w:val="en-GB"/>
        </w:rPr>
        <w:t> </w:t>
      </w:r>
    </w:p>
    <w:p w14:paraId="4E6C9AFF" w14:textId="77777777" w:rsidR="006812DB" w:rsidRDefault="006812DB" w:rsidP="006812DB">
      <w:pPr>
        <w:pStyle w:val="paragraph"/>
        <w:numPr>
          <w:ilvl w:val="0"/>
          <w:numId w:val="5"/>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FESPA </w:t>
      </w:r>
      <w:proofErr w:type="spellStart"/>
      <w:r>
        <w:rPr>
          <w:rStyle w:val="normaltextrun"/>
          <w:rFonts w:ascii="Calibri" w:hAnsi="Calibri" w:cs="Calibri"/>
          <w:sz w:val="20"/>
          <w:szCs w:val="20"/>
        </w:rPr>
        <w:t>Eurasia</w:t>
      </w:r>
      <w:proofErr w:type="spellEnd"/>
      <w:r>
        <w:rPr>
          <w:rStyle w:val="normaltextrun"/>
          <w:rFonts w:ascii="Calibri" w:hAnsi="Calibri" w:cs="Calibri"/>
          <w:sz w:val="20"/>
          <w:szCs w:val="20"/>
        </w:rPr>
        <w:t xml:space="preserve"> 2024, 11 – 14 </w:t>
      </w:r>
      <w:proofErr w:type="spellStart"/>
      <w:r>
        <w:rPr>
          <w:rStyle w:val="normaltextrun"/>
          <w:rFonts w:ascii="Calibri" w:hAnsi="Calibri" w:cs="Calibri"/>
          <w:sz w:val="20"/>
          <w:szCs w:val="20"/>
        </w:rPr>
        <w:t>September</w:t>
      </w:r>
      <w:proofErr w:type="spellEnd"/>
      <w:r>
        <w:rPr>
          <w:rStyle w:val="normaltextrun"/>
          <w:rFonts w:ascii="Calibri" w:hAnsi="Calibri" w:cs="Calibri"/>
          <w:sz w:val="20"/>
          <w:szCs w:val="20"/>
        </w:rPr>
        <w:t xml:space="preserve"> 2024, Istanbul </w:t>
      </w:r>
      <w:proofErr w:type="spellStart"/>
      <w:r>
        <w:rPr>
          <w:rStyle w:val="normaltextrun"/>
          <w:rFonts w:ascii="Calibri" w:hAnsi="Calibri" w:cs="Calibri"/>
          <w:sz w:val="20"/>
          <w:szCs w:val="20"/>
        </w:rPr>
        <w:t>Fair</w:t>
      </w:r>
      <w:proofErr w:type="spellEnd"/>
      <w:r>
        <w:rPr>
          <w:rStyle w:val="normaltextrun"/>
          <w:rFonts w:ascii="Calibri" w:hAnsi="Calibri" w:cs="Calibri"/>
          <w:sz w:val="20"/>
          <w:szCs w:val="20"/>
        </w:rPr>
        <w:t xml:space="preserve"> Center, Istanbul, </w:t>
      </w:r>
      <w:proofErr w:type="spellStart"/>
      <w:r>
        <w:rPr>
          <w:rStyle w:val="normaltextrun"/>
          <w:rFonts w:ascii="Calibri" w:hAnsi="Calibri" w:cs="Calibri"/>
          <w:sz w:val="20"/>
          <w:szCs w:val="20"/>
        </w:rPr>
        <w:t>Turkey</w:t>
      </w:r>
      <w:proofErr w:type="spellEnd"/>
      <w:r>
        <w:rPr>
          <w:rStyle w:val="eop"/>
          <w:rFonts w:ascii="Calibri" w:hAnsi="Calibri" w:cs="Calibri"/>
          <w:sz w:val="20"/>
          <w:szCs w:val="20"/>
        </w:rPr>
        <w:t> </w:t>
      </w:r>
    </w:p>
    <w:p w14:paraId="3782F9EF" w14:textId="77777777" w:rsidR="006812DB" w:rsidRDefault="006812DB" w:rsidP="006812DB">
      <w:pPr>
        <w:pStyle w:val="paragraph"/>
        <w:numPr>
          <w:ilvl w:val="0"/>
          <w:numId w:val="5"/>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FESPA </w:t>
      </w:r>
      <w:proofErr w:type="spellStart"/>
      <w:r>
        <w:rPr>
          <w:rStyle w:val="normaltextrun"/>
          <w:rFonts w:ascii="Calibri" w:hAnsi="Calibri" w:cs="Calibri"/>
          <w:sz w:val="20"/>
          <w:szCs w:val="20"/>
        </w:rPr>
        <w:t>Africa</w:t>
      </w:r>
      <w:proofErr w:type="spellEnd"/>
      <w:r>
        <w:rPr>
          <w:rStyle w:val="normaltextrun"/>
          <w:rFonts w:ascii="Calibri" w:hAnsi="Calibri" w:cs="Calibri"/>
          <w:sz w:val="20"/>
          <w:szCs w:val="20"/>
        </w:rPr>
        <w:t xml:space="preserve"> 2024, 13 – 15 </w:t>
      </w:r>
      <w:proofErr w:type="spellStart"/>
      <w:r>
        <w:rPr>
          <w:rStyle w:val="normaltextrun"/>
          <w:rFonts w:ascii="Calibri" w:hAnsi="Calibri" w:cs="Calibri"/>
          <w:sz w:val="20"/>
          <w:szCs w:val="20"/>
        </w:rPr>
        <w:t>September</w:t>
      </w:r>
      <w:proofErr w:type="spellEnd"/>
      <w:r>
        <w:rPr>
          <w:rStyle w:val="normaltextrun"/>
          <w:rFonts w:ascii="Calibri" w:hAnsi="Calibri" w:cs="Calibri"/>
          <w:sz w:val="20"/>
          <w:szCs w:val="20"/>
        </w:rPr>
        <w:t xml:space="preserve"> 2024, Gallagher Convention Centre, </w:t>
      </w:r>
      <w:proofErr w:type="spellStart"/>
      <w:r>
        <w:rPr>
          <w:rStyle w:val="normaltextrun"/>
          <w:rFonts w:ascii="Calibri" w:hAnsi="Calibri" w:cs="Calibri"/>
          <w:sz w:val="20"/>
          <w:szCs w:val="20"/>
        </w:rPr>
        <w:t>Midrand</w:t>
      </w:r>
      <w:proofErr w:type="spellEnd"/>
      <w:r>
        <w:rPr>
          <w:rStyle w:val="normaltextrun"/>
          <w:rFonts w:ascii="Calibri" w:hAnsi="Calibri" w:cs="Calibri"/>
          <w:sz w:val="20"/>
          <w:szCs w:val="20"/>
        </w:rPr>
        <w:t xml:space="preserve">, South </w:t>
      </w:r>
      <w:proofErr w:type="spellStart"/>
      <w:r>
        <w:rPr>
          <w:rStyle w:val="normaltextrun"/>
          <w:rFonts w:ascii="Calibri" w:hAnsi="Calibri" w:cs="Calibri"/>
          <w:sz w:val="20"/>
          <w:szCs w:val="20"/>
        </w:rPr>
        <w:t>Africa</w:t>
      </w:r>
      <w:proofErr w:type="spellEnd"/>
      <w:r>
        <w:rPr>
          <w:rStyle w:val="eop"/>
          <w:rFonts w:ascii="Calibri" w:hAnsi="Calibri" w:cs="Calibri"/>
          <w:sz w:val="20"/>
          <w:szCs w:val="20"/>
        </w:rPr>
        <w:t> </w:t>
      </w:r>
    </w:p>
    <w:p w14:paraId="36BB22BC" w14:textId="77777777" w:rsidR="006812DB" w:rsidRPr="006812DB" w:rsidRDefault="006812DB" w:rsidP="006812DB">
      <w:pPr>
        <w:pStyle w:val="paragraph"/>
        <w:numPr>
          <w:ilvl w:val="0"/>
          <w:numId w:val="5"/>
        </w:numPr>
        <w:spacing w:before="0" w:beforeAutospacing="0" w:after="0" w:afterAutospacing="0"/>
        <w:jc w:val="both"/>
        <w:textAlignment w:val="baseline"/>
        <w:rPr>
          <w:rFonts w:ascii="Calibri" w:hAnsi="Calibri" w:cs="Calibri"/>
          <w:sz w:val="20"/>
          <w:szCs w:val="20"/>
          <w:lang w:val="it-IT"/>
        </w:rPr>
      </w:pPr>
      <w:r>
        <w:rPr>
          <w:rStyle w:val="normaltextrun"/>
          <w:rFonts w:ascii="Calibri" w:hAnsi="Calibri" w:cs="Calibri"/>
          <w:sz w:val="20"/>
          <w:szCs w:val="20"/>
          <w:lang w:val="es-ES"/>
        </w:rPr>
        <w:t xml:space="preserve">FESPA </w:t>
      </w:r>
      <w:proofErr w:type="spellStart"/>
      <w:r>
        <w:rPr>
          <w:rStyle w:val="normaltextrun"/>
          <w:rFonts w:ascii="Calibri" w:hAnsi="Calibri" w:cs="Calibri"/>
          <w:sz w:val="20"/>
          <w:szCs w:val="20"/>
          <w:lang w:val="es-ES"/>
        </w:rPr>
        <w:t>Mexico</w:t>
      </w:r>
      <w:proofErr w:type="spellEnd"/>
      <w:r>
        <w:rPr>
          <w:rStyle w:val="normaltextrun"/>
          <w:rFonts w:ascii="Calibri" w:hAnsi="Calibri" w:cs="Calibri"/>
          <w:sz w:val="20"/>
          <w:szCs w:val="20"/>
          <w:lang w:val="es-ES"/>
        </w:rPr>
        <w:t xml:space="preserve"> 2024, 26 – 28 </w:t>
      </w:r>
      <w:proofErr w:type="spellStart"/>
      <w:r>
        <w:rPr>
          <w:rStyle w:val="normaltextrun"/>
          <w:rFonts w:ascii="Calibri" w:hAnsi="Calibri" w:cs="Calibri"/>
          <w:sz w:val="20"/>
          <w:szCs w:val="20"/>
          <w:lang w:val="es-ES"/>
        </w:rPr>
        <w:t>September</w:t>
      </w:r>
      <w:proofErr w:type="spellEnd"/>
      <w:r>
        <w:rPr>
          <w:rStyle w:val="normaltextrun"/>
          <w:rFonts w:ascii="Calibri" w:hAnsi="Calibri" w:cs="Calibri"/>
          <w:sz w:val="20"/>
          <w:szCs w:val="20"/>
          <w:lang w:val="es-ES"/>
        </w:rPr>
        <w:t xml:space="preserve"> 2024, Centro Citibanamex, </w:t>
      </w:r>
      <w:proofErr w:type="spellStart"/>
      <w:r>
        <w:rPr>
          <w:rStyle w:val="normaltextrun"/>
          <w:rFonts w:ascii="Calibri" w:hAnsi="Calibri" w:cs="Calibri"/>
          <w:sz w:val="20"/>
          <w:szCs w:val="20"/>
          <w:lang w:val="es-ES"/>
        </w:rPr>
        <w:t>Mexico</w:t>
      </w:r>
      <w:proofErr w:type="spellEnd"/>
      <w:r>
        <w:rPr>
          <w:rStyle w:val="normaltextrun"/>
          <w:rFonts w:ascii="Calibri" w:hAnsi="Calibri" w:cs="Calibri"/>
          <w:sz w:val="20"/>
          <w:szCs w:val="20"/>
          <w:lang w:val="es-ES"/>
        </w:rPr>
        <w:t xml:space="preserve"> City  </w:t>
      </w:r>
      <w:r w:rsidRPr="006812DB">
        <w:rPr>
          <w:rStyle w:val="eop"/>
          <w:rFonts w:ascii="Calibri" w:hAnsi="Calibri" w:cs="Calibri"/>
          <w:sz w:val="20"/>
          <w:szCs w:val="20"/>
          <w:lang w:val="it-IT"/>
        </w:rPr>
        <w:t> </w:t>
      </w:r>
    </w:p>
    <w:p w14:paraId="44306921" w14:textId="77777777" w:rsidR="006812DB" w:rsidRPr="006812DB" w:rsidRDefault="006812DB" w:rsidP="006812DB">
      <w:pPr>
        <w:pStyle w:val="paragraph"/>
        <w:numPr>
          <w:ilvl w:val="0"/>
          <w:numId w:val="5"/>
        </w:numPr>
        <w:spacing w:before="0" w:beforeAutospacing="0" w:after="0" w:afterAutospacing="0"/>
        <w:jc w:val="both"/>
        <w:textAlignment w:val="baseline"/>
        <w:rPr>
          <w:rFonts w:ascii="Calibri" w:hAnsi="Calibri" w:cs="Calibri"/>
          <w:sz w:val="20"/>
          <w:szCs w:val="20"/>
          <w:lang w:val="en-GB"/>
        </w:rPr>
      </w:pPr>
      <w:proofErr w:type="spellStart"/>
      <w:r>
        <w:rPr>
          <w:rStyle w:val="normaltextrun"/>
          <w:rFonts w:ascii="Calibri" w:hAnsi="Calibri" w:cs="Calibri"/>
          <w:sz w:val="20"/>
          <w:szCs w:val="20"/>
          <w:lang w:val="en-US"/>
        </w:rPr>
        <w:t>WrapFest</w:t>
      </w:r>
      <w:proofErr w:type="spellEnd"/>
      <w:r>
        <w:rPr>
          <w:rStyle w:val="normaltextrun"/>
          <w:rFonts w:ascii="Calibri" w:hAnsi="Calibri" w:cs="Calibri"/>
          <w:sz w:val="20"/>
          <w:szCs w:val="20"/>
          <w:lang w:val="en-US"/>
        </w:rPr>
        <w:t xml:space="preserve"> 2024, 3 – 4 October 2024, Silverstone Race Circuit, UK</w:t>
      </w:r>
      <w:r w:rsidRPr="006812DB">
        <w:rPr>
          <w:rStyle w:val="eop"/>
          <w:rFonts w:ascii="Calibri" w:hAnsi="Calibri" w:cs="Calibri"/>
          <w:sz w:val="20"/>
          <w:szCs w:val="20"/>
          <w:lang w:val="en-GB"/>
        </w:rPr>
        <w:t> </w:t>
      </w:r>
    </w:p>
    <w:p w14:paraId="103DE0DF" w14:textId="77777777" w:rsidR="006812DB" w:rsidRPr="006812DB" w:rsidRDefault="006812DB" w:rsidP="006812DB">
      <w:pPr>
        <w:pStyle w:val="paragraph"/>
        <w:numPr>
          <w:ilvl w:val="0"/>
          <w:numId w:val="5"/>
        </w:numPr>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sz w:val="20"/>
          <w:szCs w:val="20"/>
          <w:lang w:val="en-US"/>
        </w:rPr>
        <w:t>FESPA Middle East 2025, 20 – 22 January 2025, Dubai Exhibition Centre, Dubai</w:t>
      </w:r>
      <w:r w:rsidRPr="006812DB">
        <w:rPr>
          <w:rStyle w:val="eop"/>
          <w:rFonts w:ascii="Calibri" w:hAnsi="Calibri" w:cs="Calibri"/>
          <w:sz w:val="20"/>
          <w:szCs w:val="20"/>
          <w:lang w:val="en-GB"/>
        </w:rPr>
        <w:t> </w:t>
      </w:r>
    </w:p>
    <w:p w14:paraId="42AA1020" w14:textId="77777777" w:rsidR="004E5658" w:rsidRPr="006C6F9A" w:rsidRDefault="004E5658" w:rsidP="004E5658">
      <w:pPr>
        <w:pStyle w:val="paragraph"/>
        <w:spacing w:before="0" w:beforeAutospacing="0" w:after="0" w:afterAutospacing="0"/>
        <w:jc w:val="both"/>
        <w:textAlignment w:val="baseline"/>
        <w:rPr>
          <w:rFonts w:ascii="Segoe UI" w:hAnsi="Segoe UI" w:cs="Segoe UI"/>
          <w:sz w:val="18"/>
          <w:szCs w:val="18"/>
        </w:rPr>
      </w:pPr>
      <w:r w:rsidRPr="006C6F9A">
        <w:rPr>
          <w:rStyle w:val="normaltextrun"/>
          <w:rFonts w:ascii="Calibri" w:hAnsi="Calibri"/>
          <w:sz w:val="20"/>
        </w:rPr>
        <w:t>    </w:t>
      </w:r>
      <w:r w:rsidRPr="006C6F9A">
        <w:rPr>
          <w:rStyle w:val="eop"/>
          <w:rFonts w:ascii="Calibri" w:hAnsi="Calibri"/>
          <w:sz w:val="20"/>
        </w:rPr>
        <w:t> </w:t>
      </w:r>
    </w:p>
    <w:p w14:paraId="469C8A29" w14:textId="77777777" w:rsidR="006C6F9A" w:rsidRDefault="006C6F9A" w:rsidP="006C6F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Publié pour le compte de la FESPA par AD Communications</w:t>
      </w:r>
      <w:r>
        <w:rPr>
          <w:rStyle w:val="normaltextrun"/>
          <w:rFonts w:ascii="Calibri" w:hAnsi="Calibri" w:cs="Calibri"/>
          <w:sz w:val="20"/>
          <w:szCs w:val="20"/>
        </w:rPr>
        <w:t>    </w:t>
      </w:r>
      <w:r>
        <w:rPr>
          <w:rStyle w:val="eop"/>
          <w:rFonts w:ascii="Calibri" w:hAnsi="Calibri" w:cs="Calibri"/>
          <w:sz w:val="20"/>
          <w:szCs w:val="20"/>
        </w:rPr>
        <w:t> </w:t>
      </w:r>
    </w:p>
    <w:p w14:paraId="7E6D27D9" w14:textId="77777777" w:rsidR="006C6F9A" w:rsidRDefault="006C6F9A" w:rsidP="006C6F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3C9EB1AF" w14:textId="77777777" w:rsidR="006C6F9A" w:rsidRDefault="006C6F9A" w:rsidP="006C6F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Pour de plus amples informations, veuillez contacter:</w:t>
      </w:r>
      <w:r>
        <w:rPr>
          <w:rStyle w:val="normaltextrun"/>
          <w:rFonts w:ascii="Calibri" w:hAnsi="Calibri" w:cs="Calibri"/>
          <w:sz w:val="20"/>
          <w:szCs w:val="20"/>
        </w:rPr>
        <w:t>    </w:t>
      </w:r>
    </w:p>
    <w:p w14:paraId="25FEFA0F" w14:textId="77777777" w:rsidR="004E5658" w:rsidRPr="00E776D5" w:rsidRDefault="004E5658" w:rsidP="004E5658">
      <w:pPr>
        <w:pStyle w:val="paragraph"/>
        <w:spacing w:before="0" w:beforeAutospacing="0" w:after="0" w:afterAutospacing="0"/>
        <w:jc w:val="both"/>
        <w:textAlignment w:val="baseline"/>
        <w:rPr>
          <w:rFonts w:ascii="Segoe UI" w:hAnsi="Segoe UI" w:cs="Segoe UI"/>
          <w:sz w:val="18"/>
          <w:szCs w:val="18"/>
          <w:lang w:val="en-US"/>
        </w:rPr>
      </w:pPr>
      <w:r w:rsidRPr="00E776D5">
        <w:rPr>
          <w:rStyle w:val="normaltextrun"/>
          <w:rFonts w:ascii="Calibri" w:hAnsi="Calibri"/>
          <w:sz w:val="20"/>
          <w:lang w:val="en-US"/>
        </w:rPr>
        <w:t>Josie Fellows</w:t>
      </w:r>
      <w:r w:rsidRPr="00E776D5">
        <w:rPr>
          <w:rStyle w:val="tabchar"/>
          <w:rFonts w:ascii="Calibri" w:hAnsi="Calibri"/>
          <w:sz w:val="20"/>
          <w:lang w:val="en-US"/>
        </w:rPr>
        <w:tab/>
      </w:r>
      <w:r w:rsidRPr="00E776D5">
        <w:rPr>
          <w:rStyle w:val="tabchar"/>
          <w:rFonts w:ascii="Calibri" w:hAnsi="Calibri"/>
          <w:lang w:val="en-US"/>
        </w:rPr>
        <w:tab/>
      </w:r>
      <w:r w:rsidRPr="00E776D5">
        <w:rPr>
          <w:rStyle w:val="tabchar"/>
          <w:rFonts w:ascii="Calibri" w:hAnsi="Calibri"/>
          <w:lang w:val="en-US"/>
        </w:rPr>
        <w:tab/>
      </w:r>
      <w:r w:rsidRPr="00E776D5">
        <w:rPr>
          <w:rStyle w:val="tabchar"/>
          <w:rFonts w:ascii="Calibri" w:hAnsi="Calibri"/>
          <w:lang w:val="en-US"/>
        </w:rPr>
        <w:tab/>
      </w:r>
      <w:r w:rsidRPr="00E776D5">
        <w:rPr>
          <w:rStyle w:val="normaltextrun"/>
          <w:rFonts w:ascii="Calibri" w:hAnsi="Calibri"/>
          <w:sz w:val="20"/>
          <w:lang w:val="en-US"/>
        </w:rPr>
        <w:t>Lorraine Harrow</w:t>
      </w:r>
      <w:r w:rsidRPr="00E776D5">
        <w:rPr>
          <w:rStyle w:val="normaltextrun"/>
          <w:rFonts w:ascii="Calibri" w:hAnsi="Calibri"/>
          <w:lang w:val="en-US"/>
        </w:rPr>
        <w:t>  </w:t>
      </w:r>
      <w:r w:rsidRPr="00E776D5">
        <w:rPr>
          <w:rStyle w:val="eop"/>
          <w:rFonts w:ascii="Calibri" w:hAnsi="Calibri"/>
          <w:lang w:val="en-US"/>
        </w:rPr>
        <w:t> </w:t>
      </w:r>
    </w:p>
    <w:p w14:paraId="41CBE4FF" w14:textId="77777777" w:rsidR="004E5658" w:rsidRPr="00E776D5" w:rsidRDefault="004E5658" w:rsidP="004E5658">
      <w:pPr>
        <w:pStyle w:val="paragraph"/>
        <w:spacing w:before="0" w:beforeAutospacing="0" w:after="0" w:afterAutospacing="0"/>
        <w:jc w:val="both"/>
        <w:textAlignment w:val="baseline"/>
        <w:rPr>
          <w:rFonts w:ascii="Segoe UI" w:hAnsi="Segoe UI" w:cs="Segoe UI"/>
          <w:sz w:val="18"/>
          <w:szCs w:val="18"/>
          <w:lang w:val="en-US"/>
        </w:rPr>
      </w:pPr>
      <w:r w:rsidRPr="00E776D5">
        <w:rPr>
          <w:rStyle w:val="normaltextrun"/>
          <w:rFonts w:ascii="Calibri" w:hAnsi="Calibri"/>
          <w:sz w:val="20"/>
          <w:lang w:val="en-US"/>
        </w:rPr>
        <w:t xml:space="preserve">AD Communications  </w:t>
      </w:r>
      <w:r w:rsidRPr="00E776D5">
        <w:rPr>
          <w:rStyle w:val="tabchar"/>
          <w:rFonts w:ascii="Calibri" w:hAnsi="Calibri"/>
          <w:sz w:val="20"/>
          <w:lang w:val="en-US"/>
        </w:rPr>
        <w:tab/>
      </w:r>
      <w:r w:rsidRPr="00E776D5">
        <w:rPr>
          <w:rStyle w:val="tabchar"/>
          <w:rFonts w:ascii="Calibri" w:hAnsi="Calibri"/>
          <w:lang w:val="en-US"/>
        </w:rPr>
        <w:tab/>
      </w:r>
      <w:r w:rsidRPr="00E776D5">
        <w:rPr>
          <w:rStyle w:val="tabchar"/>
          <w:rFonts w:ascii="Calibri" w:hAnsi="Calibri"/>
          <w:lang w:val="en-US"/>
        </w:rPr>
        <w:tab/>
      </w:r>
      <w:r w:rsidRPr="00E776D5">
        <w:rPr>
          <w:rStyle w:val="normaltextrun"/>
          <w:rFonts w:ascii="Calibri" w:hAnsi="Calibri"/>
          <w:sz w:val="20"/>
          <w:lang w:val="en-US"/>
        </w:rPr>
        <w:t>FESPA</w:t>
      </w:r>
      <w:r w:rsidRPr="00E776D5">
        <w:rPr>
          <w:rStyle w:val="normaltextrun"/>
          <w:rFonts w:ascii="Calibri" w:hAnsi="Calibri"/>
          <w:lang w:val="en-US"/>
        </w:rPr>
        <w:t>   </w:t>
      </w:r>
      <w:r w:rsidRPr="00E776D5">
        <w:rPr>
          <w:rStyle w:val="eop"/>
          <w:rFonts w:ascii="Calibri" w:hAnsi="Calibri"/>
          <w:lang w:val="en-US"/>
        </w:rPr>
        <w:t> </w:t>
      </w:r>
    </w:p>
    <w:p w14:paraId="461CD26B" w14:textId="77777777" w:rsidR="004E5658" w:rsidRPr="00E776D5" w:rsidRDefault="004E5658" w:rsidP="004E5658">
      <w:pPr>
        <w:pStyle w:val="paragraph"/>
        <w:spacing w:before="0" w:beforeAutospacing="0" w:after="0" w:afterAutospacing="0"/>
        <w:jc w:val="both"/>
        <w:textAlignment w:val="baseline"/>
        <w:rPr>
          <w:rFonts w:ascii="Segoe UI" w:hAnsi="Segoe UI" w:cs="Segoe UI"/>
          <w:sz w:val="18"/>
          <w:szCs w:val="18"/>
          <w:lang w:val="en-US"/>
        </w:rPr>
      </w:pPr>
      <w:r w:rsidRPr="00E776D5">
        <w:rPr>
          <w:rStyle w:val="normaltextrun"/>
          <w:rFonts w:ascii="Calibri" w:hAnsi="Calibri"/>
          <w:sz w:val="20"/>
          <w:lang w:val="en-US"/>
        </w:rPr>
        <w:t xml:space="preserve">Tel: + 44 (0) 1372 464470        </w:t>
      </w:r>
      <w:r w:rsidRPr="00E776D5">
        <w:rPr>
          <w:rStyle w:val="tabchar"/>
          <w:rFonts w:ascii="Calibri" w:hAnsi="Calibri"/>
          <w:sz w:val="20"/>
          <w:lang w:val="en-US"/>
        </w:rPr>
        <w:tab/>
      </w:r>
      <w:r w:rsidRPr="00E776D5">
        <w:rPr>
          <w:rStyle w:val="tabchar"/>
          <w:rFonts w:ascii="Calibri" w:hAnsi="Calibri"/>
          <w:lang w:val="en-US"/>
        </w:rPr>
        <w:tab/>
      </w:r>
      <w:r w:rsidRPr="00E776D5">
        <w:rPr>
          <w:rStyle w:val="normaltextrun"/>
          <w:rFonts w:ascii="Calibri" w:hAnsi="Calibri"/>
          <w:sz w:val="20"/>
          <w:lang w:val="en-US"/>
        </w:rPr>
        <w:t>Tel: +44 (0) 1737 228197 </w:t>
      </w:r>
      <w:r w:rsidRPr="00E776D5">
        <w:rPr>
          <w:rStyle w:val="eop"/>
          <w:rFonts w:ascii="Calibri" w:hAnsi="Calibri"/>
          <w:sz w:val="20"/>
          <w:lang w:val="en-US"/>
        </w:rPr>
        <w:t> </w:t>
      </w:r>
    </w:p>
    <w:p w14:paraId="5AC12D29" w14:textId="77777777" w:rsidR="004E5658" w:rsidRPr="00E776D5" w:rsidRDefault="004E5658" w:rsidP="004E5658">
      <w:pPr>
        <w:pStyle w:val="paragraph"/>
        <w:spacing w:before="0" w:beforeAutospacing="0" w:after="0" w:afterAutospacing="0"/>
        <w:jc w:val="both"/>
        <w:textAlignment w:val="baseline"/>
        <w:rPr>
          <w:rFonts w:ascii="Segoe UI" w:hAnsi="Segoe UI" w:cs="Segoe UI"/>
          <w:sz w:val="18"/>
          <w:szCs w:val="18"/>
          <w:lang w:val="en-US"/>
        </w:rPr>
      </w:pPr>
      <w:r w:rsidRPr="00E776D5">
        <w:rPr>
          <w:rStyle w:val="normaltextrun"/>
          <w:rFonts w:ascii="Calibri" w:hAnsi="Calibri"/>
          <w:sz w:val="20"/>
          <w:lang w:val="en-US"/>
        </w:rPr>
        <w:t xml:space="preserve">Email: </w:t>
      </w:r>
      <w:hyperlink r:id="rId12" w:tgtFrame="_blank" w:history="1">
        <w:r w:rsidRPr="00E776D5">
          <w:rPr>
            <w:rStyle w:val="normaltextrun"/>
            <w:rFonts w:ascii="Calibri" w:hAnsi="Calibri"/>
            <w:color w:val="5B9BD5"/>
            <w:sz w:val="20"/>
            <w:u w:val="single"/>
            <w:lang w:val="en-US"/>
          </w:rPr>
          <w:t>jfellows@adcomms.co.uk</w:t>
        </w:r>
      </w:hyperlink>
      <w:r w:rsidRPr="00E776D5">
        <w:rPr>
          <w:rStyle w:val="tabchar"/>
          <w:rFonts w:ascii="Calibri" w:hAnsi="Calibri"/>
          <w:color w:val="5B9BD5"/>
          <w:sz w:val="20"/>
          <w:lang w:val="en-US"/>
        </w:rPr>
        <w:tab/>
      </w:r>
      <w:r w:rsidRPr="00E776D5">
        <w:rPr>
          <w:rStyle w:val="tabchar"/>
          <w:rFonts w:ascii="Calibri" w:hAnsi="Calibri"/>
          <w:lang w:val="en-US"/>
        </w:rPr>
        <w:tab/>
      </w:r>
      <w:r w:rsidRPr="00E776D5">
        <w:rPr>
          <w:rStyle w:val="normaltextrun"/>
          <w:rFonts w:ascii="Calibri" w:hAnsi="Calibri"/>
          <w:sz w:val="20"/>
          <w:lang w:val="en-US"/>
        </w:rPr>
        <w:t xml:space="preserve">Email: </w:t>
      </w:r>
      <w:hyperlink r:id="rId13" w:tgtFrame="_blank" w:history="1">
        <w:r w:rsidRPr="00E776D5">
          <w:rPr>
            <w:rStyle w:val="normaltextrun"/>
            <w:rFonts w:ascii="Calibri" w:hAnsi="Calibri"/>
            <w:color w:val="0563C1"/>
            <w:sz w:val="20"/>
            <w:u w:val="single"/>
            <w:lang w:val="en-US"/>
          </w:rPr>
          <w:t>lorraine.harrow@fespa.com</w:t>
        </w:r>
      </w:hyperlink>
      <w:r w:rsidRPr="00E776D5">
        <w:rPr>
          <w:rStyle w:val="normaltextrun"/>
          <w:rFonts w:ascii="Calibri" w:hAnsi="Calibri"/>
          <w:sz w:val="20"/>
          <w:lang w:val="en-US"/>
        </w:rPr>
        <w:t> </w:t>
      </w:r>
      <w:r w:rsidRPr="00E776D5">
        <w:rPr>
          <w:rStyle w:val="normaltextrun"/>
          <w:lang w:val="en-US"/>
        </w:rPr>
        <w:t xml:space="preserve"> </w:t>
      </w:r>
      <w:r w:rsidRPr="00E776D5">
        <w:rPr>
          <w:rStyle w:val="normaltextrun"/>
          <w:rFonts w:ascii="Calibri" w:hAnsi="Calibri"/>
          <w:sz w:val="20"/>
          <w:lang w:val="en-US"/>
        </w:rPr>
        <w:t>  </w:t>
      </w:r>
      <w:r w:rsidRPr="00E776D5">
        <w:rPr>
          <w:rStyle w:val="normaltextrun"/>
          <w:rFonts w:ascii="Calibri" w:hAnsi="Calibri"/>
          <w:lang w:val="en-US"/>
        </w:rPr>
        <w:t>   </w:t>
      </w:r>
      <w:r w:rsidRPr="00E776D5">
        <w:rPr>
          <w:rStyle w:val="eop"/>
          <w:rFonts w:ascii="Calibri" w:hAnsi="Calibri"/>
          <w:lang w:val="en-US"/>
        </w:rPr>
        <w:t> </w:t>
      </w:r>
    </w:p>
    <w:p w14:paraId="3FEE5303" w14:textId="77777777" w:rsidR="004E5658" w:rsidRPr="00E776D5" w:rsidRDefault="004E5658" w:rsidP="004E5658">
      <w:pPr>
        <w:pStyle w:val="paragraph"/>
        <w:shd w:val="clear" w:color="auto" w:fill="FFFFFF"/>
        <w:spacing w:before="0" w:beforeAutospacing="0" w:after="0" w:afterAutospacing="0"/>
        <w:textAlignment w:val="baseline"/>
        <w:rPr>
          <w:rFonts w:ascii="Segoe UI" w:hAnsi="Segoe UI" w:cs="Segoe UI"/>
          <w:sz w:val="18"/>
          <w:szCs w:val="18"/>
          <w:lang w:val="en-US"/>
        </w:rPr>
      </w:pPr>
      <w:r w:rsidRPr="00E776D5">
        <w:rPr>
          <w:rStyle w:val="normaltextrun"/>
          <w:rFonts w:ascii="Calibri" w:hAnsi="Calibri"/>
          <w:sz w:val="20"/>
          <w:lang w:val="en-US"/>
        </w:rPr>
        <w:t xml:space="preserve">Website: </w:t>
      </w:r>
      <w:hyperlink r:id="rId14" w:tgtFrame="_blank" w:history="1">
        <w:r w:rsidRPr="00E776D5">
          <w:rPr>
            <w:rStyle w:val="normaltextrun"/>
            <w:rFonts w:ascii="Calibri" w:hAnsi="Calibri"/>
            <w:color w:val="4472C4"/>
            <w:sz w:val="20"/>
            <w:u w:val="single"/>
            <w:lang w:val="en-US"/>
          </w:rPr>
          <w:t>www.adcomms.co.uk</w:t>
        </w:r>
      </w:hyperlink>
      <w:r w:rsidRPr="00E776D5">
        <w:rPr>
          <w:rStyle w:val="tabchar"/>
          <w:rFonts w:ascii="Calibri" w:hAnsi="Calibri"/>
          <w:color w:val="4472C4"/>
          <w:sz w:val="20"/>
          <w:lang w:val="en-US"/>
        </w:rPr>
        <w:tab/>
      </w:r>
      <w:r w:rsidRPr="00E776D5">
        <w:rPr>
          <w:rStyle w:val="tabchar"/>
          <w:rFonts w:ascii="Calibri" w:hAnsi="Calibri"/>
          <w:lang w:val="en-US"/>
        </w:rPr>
        <w:tab/>
      </w:r>
      <w:r w:rsidRPr="00E776D5">
        <w:rPr>
          <w:rStyle w:val="normaltextrun"/>
          <w:rFonts w:ascii="Calibri" w:hAnsi="Calibri"/>
          <w:sz w:val="20"/>
          <w:lang w:val="en-US"/>
        </w:rPr>
        <w:t xml:space="preserve">Website: </w:t>
      </w:r>
      <w:hyperlink r:id="rId15" w:tgtFrame="_blank" w:history="1">
        <w:r w:rsidRPr="00E776D5">
          <w:rPr>
            <w:rStyle w:val="normaltextrun"/>
            <w:rFonts w:ascii="Calibri" w:hAnsi="Calibri"/>
            <w:color w:val="4472C4"/>
            <w:sz w:val="20"/>
            <w:u w:val="single"/>
            <w:lang w:val="en-US"/>
          </w:rPr>
          <w:t>www.fespa.com</w:t>
        </w:r>
      </w:hyperlink>
      <w:r w:rsidRPr="00E776D5">
        <w:rPr>
          <w:rStyle w:val="normaltextrun"/>
          <w:rFonts w:ascii="Calibri" w:hAnsi="Calibri"/>
          <w:color w:val="4472C4"/>
          <w:lang w:val="en-US"/>
        </w:rPr>
        <w:t>   </w:t>
      </w:r>
      <w:r w:rsidRPr="00E776D5">
        <w:rPr>
          <w:rStyle w:val="eop"/>
          <w:rFonts w:ascii="Calibri" w:hAnsi="Calibri"/>
          <w:color w:val="4472C4"/>
          <w:lang w:val="en-US"/>
        </w:rPr>
        <w:t> </w:t>
      </w:r>
    </w:p>
    <w:p w14:paraId="69D9623F" w14:textId="77777777" w:rsidR="004E5658" w:rsidRPr="00545970" w:rsidRDefault="004E5658" w:rsidP="004E5658">
      <w:pPr>
        <w:spacing w:line="360" w:lineRule="auto"/>
        <w:rPr>
          <w:b/>
          <w:bCs/>
          <w:lang w:val="en-GB"/>
        </w:rPr>
      </w:pPr>
    </w:p>
    <w:sectPr w:rsidR="004E5658" w:rsidRPr="005459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88A8" w14:textId="77777777" w:rsidR="007169D1" w:rsidRDefault="007169D1" w:rsidP="002C5FF5">
      <w:pPr>
        <w:spacing w:after="0" w:line="240" w:lineRule="auto"/>
      </w:pPr>
      <w:r>
        <w:separator/>
      </w:r>
    </w:p>
  </w:endnote>
  <w:endnote w:type="continuationSeparator" w:id="0">
    <w:p w14:paraId="399BC7F3" w14:textId="77777777" w:rsidR="007169D1" w:rsidRDefault="007169D1" w:rsidP="002C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17A0" w14:textId="77777777" w:rsidR="007169D1" w:rsidRDefault="007169D1" w:rsidP="002C5FF5">
      <w:pPr>
        <w:spacing w:after="0" w:line="240" w:lineRule="auto"/>
      </w:pPr>
      <w:r>
        <w:separator/>
      </w:r>
    </w:p>
  </w:footnote>
  <w:footnote w:type="continuationSeparator" w:id="0">
    <w:p w14:paraId="70E80395" w14:textId="77777777" w:rsidR="007169D1" w:rsidRDefault="007169D1" w:rsidP="002C5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56A8"/>
    <w:multiLevelType w:val="hybridMultilevel"/>
    <w:tmpl w:val="8482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04A31"/>
    <w:multiLevelType w:val="hybridMultilevel"/>
    <w:tmpl w:val="1DDE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A6F32"/>
    <w:multiLevelType w:val="multilevel"/>
    <w:tmpl w:val="4246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2A2463"/>
    <w:multiLevelType w:val="multilevel"/>
    <w:tmpl w:val="2D28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B339FA"/>
    <w:multiLevelType w:val="hybridMultilevel"/>
    <w:tmpl w:val="D8DABD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762529879">
    <w:abstractNumId w:val="3"/>
  </w:num>
  <w:num w:numId="2" w16cid:durableId="875045227">
    <w:abstractNumId w:val="1"/>
  </w:num>
  <w:num w:numId="3" w16cid:durableId="940918842">
    <w:abstractNumId w:val="2"/>
  </w:num>
  <w:num w:numId="4" w16cid:durableId="1986548786">
    <w:abstractNumId w:val="4"/>
  </w:num>
  <w:num w:numId="5" w16cid:durableId="87720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75"/>
    <w:rsid w:val="00036FF5"/>
    <w:rsid w:val="00052CDB"/>
    <w:rsid w:val="000572FD"/>
    <w:rsid w:val="000619BC"/>
    <w:rsid w:val="0006490D"/>
    <w:rsid w:val="00070F80"/>
    <w:rsid w:val="0008737D"/>
    <w:rsid w:val="00087EC3"/>
    <w:rsid w:val="000956F4"/>
    <w:rsid w:val="000A75C9"/>
    <w:rsid w:val="000B6ED6"/>
    <w:rsid w:val="000C796A"/>
    <w:rsid w:val="00133CC7"/>
    <w:rsid w:val="001365F1"/>
    <w:rsid w:val="00136662"/>
    <w:rsid w:val="00137691"/>
    <w:rsid w:val="00172093"/>
    <w:rsid w:val="00177DCA"/>
    <w:rsid w:val="00191299"/>
    <w:rsid w:val="001A62C6"/>
    <w:rsid w:val="001B50CD"/>
    <w:rsid w:val="001E611C"/>
    <w:rsid w:val="001F4144"/>
    <w:rsid w:val="002044AF"/>
    <w:rsid w:val="00206366"/>
    <w:rsid w:val="002114B6"/>
    <w:rsid w:val="002321AA"/>
    <w:rsid w:val="00242CB5"/>
    <w:rsid w:val="00250CEA"/>
    <w:rsid w:val="00257591"/>
    <w:rsid w:val="002663EB"/>
    <w:rsid w:val="00266BC1"/>
    <w:rsid w:val="002827AA"/>
    <w:rsid w:val="002A1114"/>
    <w:rsid w:val="002A3E6F"/>
    <w:rsid w:val="002C5FF5"/>
    <w:rsid w:val="002E1F1B"/>
    <w:rsid w:val="002E42D5"/>
    <w:rsid w:val="002E730C"/>
    <w:rsid w:val="00307B3C"/>
    <w:rsid w:val="00307C90"/>
    <w:rsid w:val="003239C7"/>
    <w:rsid w:val="00372602"/>
    <w:rsid w:val="003A6616"/>
    <w:rsid w:val="003D70EF"/>
    <w:rsid w:val="003E760A"/>
    <w:rsid w:val="003F6FE4"/>
    <w:rsid w:val="0040607E"/>
    <w:rsid w:val="00425AE3"/>
    <w:rsid w:val="00427327"/>
    <w:rsid w:val="0042762D"/>
    <w:rsid w:val="00431939"/>
    <w:rsid w:val="00440DD1"/>
    <w:rsid w:val="00467230"/>
    <w:rsid w:val="00483574"/>
    <w:rsid w:val="004850E7"/>
    <w:rsid w:val="004862B5"/>
    <w:rsid w:val="004979D6"/>
    <w:rsid w:val="004A395B"/>
    <w:rsid w:val="004B60BB"/>
    <w:rsid w:val="004D4144"/>
    <w:rsid w:val="004D70BD"/>
    <w:rsid w:val="004E5658"/>
    <w:rsid w:val="00500B99"/>
    <w:rsid w:val="00503A05"/>
    <w:rsid w:val="00541E4F"/>
    <w:rsid w:val="00545970"/>
    <w:rsid w:val="00546183"/>
    <w:rsid w:val="005546C5"/>
    <w:rsid w:val="0055732E"/>
    <w:rsid w:val="00563CD1"/>
    <w:rsid w:val="005640A8"/>
    <w:rsid w:val="005960CD"/>
    <w:rsid w:val="005A520B"/>
    <w:rsid w:val="005B725C"/>
    <w:rsid w:val="005D597B"/>
    <w:rsid w:val="005E35CF"/>
    <w:rsid w:val="005F2C3A"/>
    <w:rsid w:val="00600C25"/>
    <w:rsid w:val="00622E66"/>
    <w:rsid w:val="00626855"/>
    <w:rsid w:val="00633F4C"/>
    <w:rsid w:val="006400C1"/>
    <w:rsid w:val="0064335B"/>
    <w:rsid w:val="00647834"/>
    <w:rsid w:val="00653401"/>
    <w:rsid w:val="00660C99"/>
    <w:rsid w:val="00667199"/>
    <w:rsid w:val="006740EA"/>
    <w:rsid w:val="006812DB"/>
    <w:rsid w:val="00682EF9"/>
    <w:rsid w:val="0068483C"/>
    <w:rsid w:val="00694CF6"/>
    <w:rsid w:val="006A51EA"/>
    <w:rsid w:val="006A72CB"/>
    <w:rsid w:val="006B7EE9"/>
    <w:rsid w:val="006C6F9A"/>
    <w:rsid w:val="006E0615"/>
    <w:rsid w:val="006E57F3"/>
    <w:rsid w:val="00704DCD"/>
    <w:rsid w:val="007051CC"/>
    <w:rsid w:val="007169D1"/>
    <w:rsid w:val="00734DBA"/>
    <w:rsid w:val="0073717B"/>
    <w:rsid w:val="00737FCA"/>
    <w:rsid w:val="00741663"/>
    <w:rsid w:val="00756C90"/>
    <w:rsid w:val="00764EBC"/>
    <w:rsid w:val="00776FA3"/>
    <w:rsid w:val="00781F72"/>
    <w:rsid w:val="007B7579"/>
    <w:rsid w:val="00801207"/>
    <w:rsid w:val="00826030"/>
    <w:rsid w:val="00833EFD"/>
    <w:rsid w:val="0086056E"/>
    <w:rsid w:val="00867CF9"/>
    <w:rsid w:val="00882BB3"/>
    <w:rsid w:val="008908D5"/>
    <w:rsid w:val="00890B63"/>
    <w:rsid w:val="008B3C33"/>
    <w:rsid w:val="008B411E"/>
    <w:rsid w:val="008C3767"/>
    <w:rsid w:val="008C43D4"/>
    <w:rsid w:val="008C48E2"/>
    <w:rsid w:val="008E7941"/>
    <w:rsid w:val="008F0323"/>
    <w:rsid w:val="0090135E"/>
    <w:rsid w:val="00912BAD"/>
    <w:rsid w:val="0091700C"/>
    <w:rsid w:val="009462C7"/>
    <w:rsid w:val="00961332"/>
    <w:rsid w:val="00991BC0"/>
    <w:rsid w:val="00993586"/>
    <w:rsid w:val="00995D19"/>
    <w:rsid w:val="009A443F"/>
    <w:rsid w:val="009C003F"/>
    <w:rsid w:val="009F443F"/>
    <w:rsid w:val="00A123A9"/>
    <w:rsid w:val="00A17FE4"/>
    <w:rsid w:val="00A23CA7"/>
    <w:rsid w:val="00A25C39"/>
    <w:rsid w:val="00A279D0"/>
    <w:rsid w:val="00A34442"/>
    <w:rsid w:val="00A438D0"/>
    <w:rsid w:val="00A803A9"/>
    <w:rsid w:val="00A854FC"/>
    <w:rsid w:val="00A90BEF"/>
    <w:rsid w:val="00A92824"/>
    <w:rsid w:val="00AC3624"/>
    <w:rsid w:val="00AC4DC8"/>
    <w:rsid w:val="00AE6297"/>
    <w:rsid w:val="00B45EE9"/>
    <w:rsid w:val="00B52C6A"/>
    <w:rsid w:val="00B55EFA"/>
    <w:rsid w:val="00B9142D"/>
    <w:rsid w:val="00B9214D"/>
    <w:rsid w:val="00BA2939"/>
    <w:rsid w:val="00BD4DEF"/>
    <w:rsid w:val="00BE0414"/>
    <w:rsid w:val="00BE6EAB"/>
    <w:rsid w:val="00BF3CF3"/>
    <w:rsid w:val="00C066F7"/>
    <w:rsid w:val="00C34B26"/>
    <w:rsid w:val="00C6602B"/>
    <w:rsid w:val="00C67134"/>
    <w:rsid w:val="00C83A3F"/>
    <w:rsid w:val="00CA0179"/>
    <w:rsid w:val="00CB289B"/>
    <w:rsid w:val="00CB7175"/>
    <w:rsid w:val="00D36F7F"/>
    <w:rsid w:val="00D74911"/>
    <w:rsid w:val="00D811E4"/>
    <w:rsid w:val="00D8740E"/>
    <w:rsid w:val="00D92095"/>
    <w:rsid w:val="00DB4F3B"/>
    <w:rsid w:val="00DB6BD3"/>
    <w:rsid w:val="00DC33DA"/>
    <w:rsid w:val="00DC4BF2"/>
    <w:rsid w:val="00DD2B09"/>
    <w:rsid w:val="00E017D6"/>
    <w:rsid w:val="00E02658"/>
    <w:rsid w:val="00E12FE1"/>
    <w:rsid w:val="00E151CF"/>
    <w:rsid w:val="00E2096E"/>
    <w:rsid w:val="00E20EB7"/>
    <w:rsid w:val="00E24BBF"/>
    <w:rsid w:val="00E25F59"/>
    <w:rsid w:val="00E776D5"/>
    <w:rsid w:val="00EA6225"/>
    <w:rsid w:val="00F558F5"/>
    <w:rsid w:val="00F87374"/>
    <w:rsid w:val="00FA43D8"/>
    <w:rsid w:val="00FA676C"/>
    <w:rsid w:val="00FB10C7"/>
    <w:rsid w:val="00FB273A"/>
    <w:rsid w:val="00FB62CC"/>
    <w:rsid w:val="00FB7D62"/>
    <w:rsid w:val="00FC3CA9"/>
    <w:rsid w:val="00FD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53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63CD1"/>
  </w:style>
  <w:style w:type="character" w:styleId="Hyperlink">
    <w:name w:val="Hyperlink"/>
    <w:basedOn w:val="DefaultParagraphFont"/>
    <w:uiPriority w:val="99"/>
    <w:unhideWhenUsed/>
    <w:rsid w:val="00136662"/>
    <w:rPr>
      <w:color w:val="0563C1" w:themeColor="hyperlink"/>
      <w:u w:val="single"/>
    </w:rPr>
  </w:style>
  <w:style w:type="character" w:styleId="UnresolvedMention">
    <w:name w:val="Unresolved Mention"/>
    <w:basedOn w:val="DefaultParagraphFont"/>
    <w:uiPriority w:val="99"/>
    <w:semiHidden/>
    <w:unhideWhenUsed/>
    <w:rsid w:val="00136662"/>
    <w:rPr>
      <w:color w:val="605E5C"/>
      <w:shd w:val="clear" w:color="auto" w:fill="E1DFDD"/>
    </w:rPr>
  </w:style>
  <w:style w:type="character" w:customStyle="1" w:styleId="eop">
    <w:name w:val="eop"/>
    <w:basedOn w:val="DefaultParagraphFont"/>
    <w:rsid w:val="00C34B26"/>
  </w:style>
  <w:style w:type="paragraph" w:customStyle="1" w:styleId="paragraph">
    <w:name w:val="paragraph"/>
    <w:basedOn w:val="Normal"/>
    <w:rsid w:val="004E56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xw91186663">
    <w:name w:val="scxw91186663"/>
    <w:basedOn w:val="DefaultParagraphFont"/>
    <w:rsid w:val="004E5658"/>
  </w:style>
  <w:style w:type="character" w:customStyle="1" w:styleId="tabchar">
    <w:name w:val="tabchar"/>
    <w:basedOn w:val="DefaultParagraphFont"/>
    <w:rsid w:val="004E5658"/>
  </w:style>
  <w:style w:type="character" w:styleId="CommentReference">
    <w:name w:val="annotation reference"/>
    <w:basedOn w:val="DefaultParagraphFont"/>
    <w:uiPriority w:val="99"/>
    <w:semiHidden/>
    <w:unhideWhenUsed/>
    <w:rsid w:val="00D92095"/>
    <w:rPr>
      <w:sz w:val="16"/>
      <w:szCs w:val="16"/>
    </w:rPr>
  </w:style>
  <w:style w:type="paragraph" w:styleId="CommentText">
    <w:name w:val="annotation text"/>
    <w:basedOn w:val="Normal"/>
    <w:link w:val="CommentTextChar"/>
    <w:uiPriority w:val="99"/>
    <w:unhideWhenUsed/>
    <w:rsid w:val="00D92095"/>
    <w:pPr>
      <w:spacing w:line="240" w:lineRule="auto"/>
    </w:pPr>
    <w:rPr>
      <w:sz w:val="20"/>
      <w:szCs w:val="20"/>
    </w:rPr>
  </w:style>
  <w:style w:type="character" w:customStyle="1" w:styleId="CommentTextChar">
    <w:name w:val="Comment Text Char"/>
    <w:basedOn w:val="DefaultParagraphFont"/>
    <w:link w:val="CommentText"/>
    <w:uiPriority w:val="99"/>
    <w:rsid w:val="00D92095"/>
    <w:rPr>
      <w:sz w:val="20"/>
      <w:szCs w:val="20"/>
    </w:rPr>
  </w:style>
  <w:style w:type="paragraph" w:styleId="CommentSubject">
    <w:name w:val="annotation subject"/>
    <w:basedOn w:val="CommentText"/>
    <w:next w:val="CommentText"/>
    <w:link w:val="CommentSubjectChar"/>
    <w:uiPriority w:val="99"/>
    <w:semiHidden/>
    <w:unhideWhenUsed/>
    <w:rsid w:val="00D92095"/>
    <w:rPr>
      <w:b/>
      <w:bCs/>
    </w:rPr>
  </w:style>
  <w:style w:type="character" w:customStyle="1" w:styleId="CommentSubjectChar">
    <w:name w:val="Comment Subject Char"/>
    <w:basedOn w:val="CommentTextChar"/>
    <w:link w:val="CommentSubject"/>
    <w:uiPriority w:val="99"/>
    <w:semiHidden/>
    <w:rsid w:val="00D92095"/>
    <w:rPr>
      <w:b/>
      <w:bCs/>
      <w:sz w:val="20"/>
      <w:szCs w:val="20"/>
    </w:rPr>
  </w:style>
  <w:style w:type="paragraph" w:styleId="Revision">
    <w:name w:val="Revision"/>
    <w:hidden/>
    <w:uiPriority w:val="99"/>
    <w:semiHidden/>
    <w:rsid w:val="00C066F7"/>
    <w:pPr>
      <w:spacing w:after="0" w:line="240" w:lineRule="auto"/>
    </w:pPr>
  </w:style>
  <w:style w:type="paragraph" w:styleId="Header">
    <w:name w:val="header"/>
    <w:basedOn w:val="Normal"/>
    <w:link w:val="HeaderChar"/>
    <w:uiPriority w:val="99"/>
    <w:unhideWhenUsed/>
    <w:rsid w:val="002C5F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5FF5"/>
  </w:style>
  <w:style w:type="paragraph" w:styleId="Footer">
    <w:name w:val="footer"/>
    <w:basedOn w:val="Normal"/>
    <w:link w:val="FooterChar"/>
    <w:uiPriority w:val="99"/>
    <w:unhideWhenUsed/>
    <w:rsid w:val="002C5F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72490">
      <w:bodyDiv w:val="1"/>
      <w:marLeft w:val="0"/>
      <w:marRight w:val="0"/>
      <w:marTop w:val="0"/>
      <w:marBottom w:val="0"/>
      <w:divBdr>
        <w:top w:val="none" w:sz="0" w:space="0" w:color="auto"/>
        <w:left w:val="none" w:sz="0" w:space="0" w:color="auto"/>
        <w:bottom w:val="none" w:sz="0" w:space="0" w:color="auto"/>
        <w:right w:val="none" w:sz="0" w:space="0" w:color="auto"/>
      </w:divBdr>
      <w:divsChild>
        <w:div w:id="1995524346">
          <w:marLeft w:val="0"/>
          <w:marRight w:val="0"/>
          <w:marTop w:val="0"/>
          <w:marBottom w:val="0"/>
          <w:divBdr>
            <w:top w:val="none" w:sz="0" w:space="0" w:color="auto"/>
            <w:left w:val="none" w:sz="0" w:space="0" w:color="auto"/>
            <w:bottom w:val="none" w:sz="0" w:space="0" w:color="auto"/>
            <w:right w:val="none" w:sz="0" w:space="0" w:color="auto"/>
          </w:divBdr>
        </w:div>
        <w:div w:id="305398014">
          <w:marLeft w:val="0"/>
          <w:marRight w:val="0"/>
          <w:marTop w:val="0"/>
          <w:marBottom w:val="0"/>
          <w:divBdr>
            <w:top w:val="none" w:sz="0" w:space="0" w:color="auto"/>
            <w:left w:val="none" w:sz="0" w:space="0" w:color="auto"/>
            <w:bottom w:val="none" w:sz="0" w:space="0" w:color="auto"/>
            <w:right w:val="none" w:sz="0" w:space="0" w:color="auto"/>
          </w:divBdr>
        </w:div>
      </w:divsChild>
    </w:div>
    <w:div w:id="1048653220">
      <w:bodyDiv w:val="1"/>
      <w:marLeft w:val="0"/>
      <w:marRight w:val="0"/>
      <w:marTop w:val="0"/>
      <w:marBottom w:val="0"/>
      <w:divBdr>
        <w:top w:val="none" w:sz="0" w:space="0" w:color="auto"/>
        <w:left w:val="none" w:sz="0" w:space="0" w:color="auto"/>
        <w:bottom w:val="none" w:sz="0" w:space="0" w:color="auto"/>
        <w:right w:val="none" w:sz="0" w:space="0" w:color="auto"/>
      </w:divBdr>
      <w:divsChild>
        <w:div w:id="1567568067">
          <w:marLeft w:val="0"/>
          <w:marRight w:val="0"/>
          <w:marTop w:val="0"/>
          <w:marBottom w:val="0"/>
          <w:divBdr>
            <w:top w:val="none" w:sz="0" w:space="0" w:color="auto"/>
            <w:left w:val="none" w:sz="0" w:space="0" w:color="auto"/>
            <w:bottom w:val="none" w:sz="0" w:space="0" w:color="auto"/>
            <w:right w:val="none" w:sz="0" w:space="0" w:color="auto"/>
          </w:divBdr>
        </w:div>
        <w:div w:id="763574996">
          <w:marLeft w:val="0"/>
          <w:marRight w:val="0"/>
          <w:marTop w:val="0"/>
          <w:marBottom w:val="0"/>
          <w:divBdr>
            <w:top w:val="none" w:sz="0" w:space="0" w:color="auto"/>
            <w:left w:val="none" w:sz="0" w:space="0" w:color="auto"/>
            <w:bottom w:val="none" w:sz="0" w:space="0" w:color="auto"/>
            <w:right w:val="none" w:sz="0" w:space="0" w:color="auto"/>
          </w:divBdr>
        </w:div>
        <w:div w:id="34545597">
          <w:marLeft w:val="0"/>
          <w:marRight w:val="0"/>
          <w:marTop w:val="0"/>
          <w:marBottom w:val="0"/>
          <w:divBdr>
            <w:top w:val="none" w:sz="0" w:space="0" w:color="auto"/>
            <w:left w:val="none" w:sz="0" w:space="0" w:color="auto"/>
            <w:bottom w:val="none" w:sz="0" w:space="0" w:color="auto"/>
            <w:right w:val="none" w:sz="0" w:space="0" w:color="auto"/>
          </w:divBdr>
        </w:div>
        <w:div w:id="741562479">
          <w:marLeft w:val="0"/>
          <w:marRight w:val="0"/>
          <w:marTop w:val="0"/>
          <w:marBottom w:val="0"/>
          <w:divBdr>
            <w:top w:val="none" w:sz="0" w:space="0" w:color="auto"/>
            <w:left w:val="none" w:sz="0" w:space="0" w:color="auto"/>
            <w:bottom w:val="none" w:sz="0" w:space="0" w:color="auto"/>
            <w:right w:val="none" w:sz="0" w:space="0" w:color="auto"/>
          </w:divBdr>
        </w:div>
        <w:div w:id="1332416765">
          <w:marLeft w:val="0"/>
          <w:marRight w:val="0"/>
          <w:marTop w:val="0"/>
          <w:marBottom w:val="0"/>
          <w:divBdr>
            <w:top w:val="none" w:sz="0" w:space="0" w:color="auto"/>
            <w:left w:val="none" w:sz="0" w:space="0" w:color="auto"/>
            <w:bottom w:val="none" w:sz="0" w:space="0" w:color="auto"/>
            <w:right w:val="none" w:sz="0" w:space="0" w:color="auto"/>
          </w:divBdr>
        </w:div>
      </w:divsChild>
    </w:div>
    <w:div w:id="1213033560">
      <w:bodyDiv w:val="1"/>
      <w:marLeft w:val="0"/>
      <w:marRight w:val="0"/>
      <w:marTop w:val="0"/>
      <w:marBottom w:val="0"/>
      <w:divBdr>
        <w:top w:val="none" w:sz="0" w:space="0" w:color="auto"/>
        <w:left w:val="none" w:sz="0" w:space="0" w:color="auto"/>
        <w:bottom w:val="none" w:sz="0" w:space="0" w:color="auto"/>
        <w:right w:val="none" w:sz="0" w:space="0" w:color="auto"/>
      </w:divBdr>
      <w:divsChild>
        <w:div w:id="171379243">
          <w:marLeft w:val="0"/>
          <w:marRight w:val="0"/>
          <w:marTop w:val="0"/>
          <w:marBottom w:val="0"/>
          <w:divBdr>
            <w:top w:val="none" w:sz="0" w:space="0" w:color="auto"/>
            <w:left w:val="none" w:sz="0" w:space="0" w:color="auto"/>
            <w:bottom w:val="none" w:sz="0" w:space="0" w:color="auto"/>
            <w:right w:val="none" w:sz="0" w:space="0" w:color="auto"/>
          </w:divBdr>
        </w:div>
        <w:div w:id="310791621">
          <w:marLeft w:val="0"/>
          <w:marRight w:val="0"/>
          <w:marTop w:val="0"/>
          <w:marBottom w:val="0"/>
          <w:divBdr>
            <w:top w:val="none" w:sz="0" w:space="0" w:color="auto"/>
            <w:left w:val="none" w:sz="0" w:space="0" w:color="auto"/>
            <w:bottom w:val="none" w:sz="0" w:space="0" w:color="auto"/>
            <w:right w:val="none" w:sz="0" w:space="0" w:color="auto"/>
          </w:divBdr>
        </w:div>
        <w:div w:id="580062931">
          <w:marLeft w:val="0"/>
          <w:marRight w:val="0"/>
          <w:marTop w:val="0"/>
          <w:marBottom w:val="0"/>
          <w:divBdr>
            <w:top w:val="none" w:sz="0" w:space="0" w:color="auto"/>
            <w:left w:val="none" w:sz="0" w:space="0" w:color="auto"/>
            <w:bottom w:val="none" w:sz="0" w:space="0" w:color="auto"/>
            <w:right w:val="none" w:sz="0" w:space="0" w:color="auto"/>
          </w:divBdr>
        </w:div>
        <w:div w:id="681515849">
          <w:marLeft w:val="0"/>
          <w:marRight w:val="0"/>
          <w:marTop w:val="0"/>
          <w:marBottom w:val="0"/>
          <w:divBdr>
            <w:top w:val="none" w:sz="0" w:space="0" w:color="auto"/>
            <w:left w:val="none" w:sz="0" w:space="0" w:color="auto"/>
            <w:bottom w:val="none" w:sz="0" w:space="0" w:color="auto"/>
            <w:right w:val="none" w:sz="0" w:space="0" w:color="auto"/>
          </w:divBdr>
          <w:divsChild>
            <w:div w:id="52504736">
              <w:marLeft w:val="0"/>
              <w:marRight w:val="0"/>
              <w:marTop w:val="0"/>
              <w:marBottom w:val="0"/>
              <w:divBdr>
                <w:top w:val="none" w:sz="0" w:space="0" w:color="auto"/>
                <w:left w:val="none" w:sz="0" w:space="0" w:color="auto"/>
                <w:bottom w:val="none" w:sz="0" w:space="0" w:color="auto"/>
                <w:right w:val="none" w:sz="0" w:space="0" w:color="auto"/>
              </w:divBdr>
            </w:div>
            <w:div w:id="249239611">
              <w:marLeft w:val="0"/>
              <w:marRight w:val="0"/>
              <w:marTop w:val="0"/>
              <w:marBottom w:val="0"/>
              <w:divBdr>
                <w:top w:val="none" w:sz="0" w:space="0" w:color="auto"/>
                <w:left w:val="none" w:sz="0" w:space="0" w:color="auto"/>
                <w:bottom w:val="none" w:sz="0" w:space="0" w:color="auto"/>
                <w:right w:val="none" w:sz="0" w:space="0" w:color="auto"/>
              </w:divBdr>
            </w:div>
            <w:div w:id="257642315">
              <w:marLeft w:val="0"/>
              <w:marRight w:val="0"/>
              <w:marTop w:val="0"/>
              <w:marBottom w:val="0"/>
              <w:divBdr>
                <w:top w:val="none" w:sz="0" w:space="0" w:color="auto"/>
                <w:left w:val="none" w:sz="0" w:space="0" w:color="auto"/>
                <w:bottom w:val="none" w:sz="0" w:space="0" w:color="auto"/>
                <w:right w:val="none" w:sz="0" w:space="0" w:color="auto"/>
              </w:divBdr>
            </w:div>
            <w:div w:id="278345329">
              <w:marLeft w:val="0"/>
              <w:marRight w:val="0"/>
              <w:marTop w:val="0"/>
              <w:marBottom w:val="0"/>
              <w:divBdr>
                <w:top w:val="none" w:sz="0" w:space="0" w:color="auto"/>
                <w:left w:val="none" w:sz="0" w:space="0" w:color="auto"/>
                <w:bottom w:val="none" w:sz="0" w:space="0" w:color="auto"/>
                <w:right w:val="none" w:sz="0" w:space="0" w:color="auto"/>
              </w:divBdr>
            </w:div>
            <w:div w:id="428434555">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 w:id="737443219">
              <w:marLeft w:val="0"/>
              <w:marRight w:val="0"/>
              <w:marTop w:val="0"/>
              <w:marBottom w:val="0"/>
              <w:divBdr>
                <w:top w:val="none" w:sz="0" w:space="0" w:color="auto"/>
                <w:left w:val="none" w:sz="0" w:space="0" w:color="auto"/>
                <w:bottom w:val="none" w:sz="0" w:space="0" w:color="auto"/>
                <w:right w:val="none" w:sz="0" w:space="0" w:color="auto"/>
              </w:divBdr>
            </w:div>
            <w:div w:id="738674558">
              <w:marLeft w:val="0"/>
              <w:marRight w:val="0"/>
              <w:marTop w:val="0"/>
              <w:marBottom w:val="0"/>
              <w:divBdr>
                <w:top w:val="none" w:sz="0" w:space="0" w:color="auto"/>
                <w:left w:val="none" w:sz="0" w:space="0" w:color="auto"/>
                <w:bottom w:val="none" w:sz="0" w:space="0" w:color="auto"/>
                <w:right w:val="none" w:sz="0" w:space="0" w:color="auto"/>
              </w:divBdr>
            </w:div>
            <w:div w:id="1227181836">
              <w:marLeft w:val="0"/>
              <w:marRight w:val="0"/>
              <w:marTop w:val="0"/>
              <w:marBottom w:val="0"/>
              <w:divBdr>
                <w:top w:val="none" w:sz="0" w:space="0" w:color="auto"/>
                <w:left w:val="none" w:sz="0" w:space="0" w:color="auto"/>
                <w:bottom w:val="none" w:sz="0" w:space="0" w:color="auto"/>
                <w:right w:val="none" w:sz="0" w:space="0" w:color="auto"/>
              </w:divBdr>
            </w:div>
            <w:div w:id="1582904661">
              <w:marLeft w:val="0"/>
              <w:marRight w:val="0"/>
              <w:marTop w:val="0"/>
              <w:marBottom w:val="0"/>
              <w:divBdr>
                <w:top w:val="none" w:sz="0" w:space="0" w:color="auto"/>
                <w:left w:val="none" w:sz="0" w:space="0" w:color="auto"/>
                <w:bottom w:val="none" w:sz="0" w:space="0" w:color="auto"/>
                <w:right w:val="none" w:sz="0" w:space="0" w:color="auto"/>
              </w:divBdr>
            </w:div>
            <w:div w:id="1682973895">
              <w:marLeft w:val="0"/>
              <w:marRight w:val="0"/>
              <w:marTop w:val="0"/>
              <w:marBottom w:val="0"/>
              <w:divBdr>
                <w:top w:val="none" w:sz="0" w:space="0" w:color="auto"/>
                <w:left w:val="none" w:sz="0" w:space="0" w:color="auto"/>
                <w:bottom w:val="none" w:sz="0" w:space="0" w:color="auto"/>
                <w:right w:val="none" w:sz="0" w:space="0" w:color="auto"/>
              </w:divBdr>
            </w:div>
            <w:div w:id="2139644107">
              <w:marLeft w:val="0"/>
              <w:marRight w:val="0"/>
              <w:marTop w:val="0"/>
              <w:marBottom w:val="0"/>
              <w:divBdr>
                <w:top w:val="none" w:sz="0" w:space="0" w:color="auto"/>
                <w:left w:val="none" w:sz="0" w:space="0" w:color="auto"/>
                <w:bottom w:val="none" w:sz="0" w:space="0" w:color="auto"/>
                <w:right w:val="none" w:sz="0" w:space="0" w:color="auto"/>
              </w:divBdr>
            </w:div>
          </w:divsChild>
        </w:div>
        <w:div w:id="2140875072">
          <w:marLeft w:val="0"/>
          <w:marRight w:val="0"/>
          <w:marTop w:val="0"/>
          <w:marBottom w:val="0"/>
          <w:divBdr>
            <w:top w:val="none" w:sz="0" w:space="0" w:color="auto"/>
            <w:left w:val="none" w:sz="0" w:space="0" w:color="auto"/>
            <w:bottom w:val="none" w:sz="0" w:space="0" w:color="auto"/>
            <w:right w:val="none" w:sz="0" w:space="0" w:color="auto"/>
          </w:divBdr>
        </w:div>
      </w:divsChild>
    </w:div>
    <w:div w:id="1758401143">
      <w:bodyDiv w:val="1"/>
      <w:marLeft w:val="0"/>
      <w:marRight w:val="0"/>
      <w:marTop w:val="0"/>
      <w:marBottom w:val="0"/>
      <w:divBdr>
        <w:top w:val="none" w:sz="0" w:space="0" w:color="auto"/>
        <w:left w:val="none" w:sz="0" w:space="0" w:color="auto"/>
        <w:bottom w:val="none" w:sz="0" w:space="0" w:color="auto"/>
        <w:right w:val="none" w:sz="0" w:space="0" w:color="auto"/>
      </w:divBdr>
      <w:divsChild>
        <w:div w:id="2012415394">
          <w:marLeft w:val="0"/>
          <w:marRight w:val="0"/>
          <w:marTop w:val="0"/>
          <w:marBottom w:val="0"/>
          <w:divBdr>
            <w:top w:val="none" w:sz="0" w:space="0" w:color="auto"/>
            <w:left w:val="none" w:sz="0" w:space="0" w:color="auto"/>
            <w:bottom w:val="none" w:sz="0" w:space="0" w:color="auto"/>
            <w:right w:val="none" w:sz="0" w:space="0" w:color="auto"/>
          </w:divBdr>
        </w:div>
        <w:div w:id="482353156">
          <w:marLeft w:val="0"/>
          <w:marRight w:val="0"/>
          <w:marTop w:val="0"/>
          <w:marBottom w:val="0"/>
          <w:divBdr>
            <w:top w:val="none" w:sz="0" w:space="0" w:color="auto"/>
            <w:left w:val="none" w:sz="0" w:space="0" w:color="auto"/>
            <w:bottom w:val="none" w:sz="0" w:space="0" w:color="auto"/>
            <w:right w:val="none" w:sz="0" w:space="0" w:color="auto"/>
          </w:divBdr>
        </w:div>
        <w:div w:id="1899979019">
          <w:marLeft w:val="0"/>
          <w:marRight w:val="0"/>
          <w:marTop w:val="0"/>
          <w:marBottom w:val="0"/>
          <w:divBdr>
            <w:top w:val="none" w:sz="0" w:space="0" w:color="auto"/>
            <w:left w:val="none" w:sz="0" w:space="0" w:color="auto"/>
            <w:bottom w:val="none" w:sz="0" w:space="0" w:color="auto"/>
            <w:right w:val="none" w:sz="0" w:space="0" w:color="auto"/>
          </w:divBdr>
          <w:divsChild>
            <w:div w:id="1332640689">
              <w:marLeft w:val="0"/>
              <w:marRight w:val="0"/>
              <w:marTop w:val="0"/>
              <w:marBottom w:val="0"/>
              <w:divBdr>
                <w:top w:val="none" w:sz="0" w:space="0" w:color="auto"/>
                <w:left w:val="none" w:sz="0" w:space="0" w:color="auto"/>
                <w:bottom w:val="none" w:sz="0" w:space="0" w:color="auto"/>
                <w:right w:val="none" w:sz="0" w:space="0" w:color="auto"/>
              </w:divBdr>
            </w:div>
            <w:div w:id="1473910927">
              <w:marLeft w:val="0"/>
              <w:marRight w:val="0"/>
              <w:marTop w:val="0"/>
              <w:marBottom w:val="0"/>
              <w:divBdr>
                <w:top w:val="none" w:sz="0" w:space="0" w:color="auto"/>
                <w:left w:val="none" w:sz="0" w:space="0" w:color="auto"/>
                <w:bottom w:val="none" w:sz="0" w:space="0" w:color="auto"/>
                <w:right w:val="none" w:sz="0" w:space="0" w:color="auto"/>
              </w:divBdr>
            </w:div>
            <w:div w:id="906187525">
              <w:marLeft w:val="0"/>
              <w:marRight w:val="0"/>
              <w:marTop w:val="0"/>
              <w:marBottom w:val="0"/>
              <w:divBdr>
                <w:top w:val="none" w:sz="0" w:space="0" w:color="auto"/>
                <w:left w:val="none" w:sz="0" w:space="0" w:color="auto"/>
                <w:bottom w:val="none" w:sz="0" w:space="0" w:color="auto"/>
                <w:right w:val="none" w:sz="0" w:space="0" w:color="auto"/>
              </w:divBdr>
            </w:div>
            <w:div w:id="1994404296">
              <w:marLeft w:val="0"/>
              <w:marRight w:val="0"/>
              <w:marTop w:val="0"/>
              <w:marBottom w:val="0"/>
              <w:divBdr>
                <w:top w:val="none" w:sz="0" w:space="0" w:color="auto"/>
                <w:left w:val="none" w:sz="0" w:space="0" w:color="auto"/>
                <w:bottom w:val="none" w:sz="0" w:space="0" w:color="auto"/>
                <w:right w:val="none" w:sz="0" w:space="0" w:color="auto"/>
              </w:divBdr>
            </w:div>
            <w:div w:id="1730571864">
              <w:marLeft w:val="0"/>
              <w:marRight w:val="0"/>
              <w:marTop w:val="0"/>
              <w:marBottom w:val="0"/>
              <w:divBdr>
                <w:top w:val="none" w:sz="0" w:space="0" w:color="auto"/>
                <w:left w:val="none" w:sz="0" w:space="0" w:color="auto"/>
                <w:bottom w:val="none" w:sz="0" w:space="0" w:color="auto"/>
                <w:right w:val="none" w:sz="0" w:space="0" w:color="auto"/>
              </w:divBdr>
            </w:div>
            <w:div w:id="1863476748">
              <w:marLeft w:val="0"/>
              <w:marRight w:val="0"/>
              <w:marTop w:val="0"/>
              <w:marBottom w:val="0"/>
              <w:divBdr>
                <w:top w:val="none" w:sz="0" w:space="0" w:color="auto"/>
                <w:left w:val="none" w:sz="0" w:space="0" w:color="auto"/>
                <w:bottom w:val="none" w:sz="0" w:space="0" w:color="auto"/>
                <w:right w:val="none" w:sz="0" w:space="0" w:color="auto"/>
              </w:divBdr>
            </w:div>
            <w:div w:id="229930889">
              <w:marLeft w:val="0"/>
              <w:marRight w:val="0"/>
              <w:marTop w:val="0"/>
              <w:marBottom w:val="0"/>
              <w:divBdr>
                <w:top w:val="none" w:sz="0" w:space="0" w:color="auto"/>
                <w:left w:val="none" w:sz="0" w:space="0" w:color="auto"/>
                <w:bottom w:val="none" w:sz="0" w:space="0" w:color="auto"/>
                <w:right w:val="none" w:sz="0" w:space="0" w:color="auto"/>
              </w:divBdr>
            </w:div>
            <w:div w:id="2059281376">
              <w:marLeft w:val="0"/>
              <w:marRight w:val="0"/>
              <w:marTop w:val="0"/>
              <w:marBottom w:val="0"/>
              <w:divBdr>
                <w:top w:val="none" w:sz="0" w:space="0" w:color="auto"/>
                <w:left w:val="none" w:sz="0" w:space="0" w:color="auto"/>
                <w:bottom w:val="none" w:sz="0" w:space="0" w:color="auto"/>
                <w:right w:val="none" w:sz="0" w:space="0" w:color="auto"/>
              </w:divBdr>
            </w:div>
            <w:div w:id="1226184020">
              <w:marLeft w:val="0"/>
              <w:marRight w:val="0"/>
              <w:marTop w:val="0"/>
              <w:marBottom w:val="0"/>
              <w:divBdr>
                <w:top w:val="none" w:sz="0" w:space="0" w:color="auto"/>
                <w:left w:val="none" w:sz="0" w:space="0" w:color="auto"/>
                <w:bottom w:val="none" w:sz="0" w:space="0" w:color="auto"/>
                <w:right w:val="none" w:sz="0" w:space="0" w:color="auto"/>
              </w:divBdr>
            </w:div>
            <w:div w:id="1315602152">
              <w:marLeft w:val="0"/>
              <w:marRight w:val="0"/>
              <w:marTop w:val="0"/>
              <w:marBottom w:val="0"/>
              <w:divBdr>
                <w:top w:val="none" w:sz="0" w:space="0" w:color="auto"/>
                <w:left w:val="none" w:sz="0" w:space="0" w:color="auto"/>
                <w:bottom w:val="none" w:sz="0" w:space="0" w:color="auto"/>
                <w:right w:val="none" w:sz="0" w:space="0" w:color="auto"/>
              </w:divBdr>
            </w:div>
            <w:div w:id="1202667307">
              <w:marLeft w:val="0"/>
              <w:marRight w:val="0"/>
              <w:marTop w:val="0"/>
              <w:marBottom w:val="0"/>
              <w:divBdr>
                <w:top w:val="none" w:sz="0" w:space="0" w:color="auto"/>
                <w:left w:val="none" w:sz="0" w:space="0" w:color="auto"/>
                <w:bottom w:val="none" w:sz="0" w:space="0" w:color="auto"/>
                <w:right w:val="none" w:sz="0" w:space="0" w:color="auto"/>
              </w:divBdr>
            </w:div>
          </w:divsChild>
        </w:div>
        <w:div w:id="75133264">
          <w:marLeft w:val="0"/>
          <w:marRight w:val="0"/>
          <w:marTop w:val="0"/>
          <w:marBottom w:val="0"/>
          <w:divBdr>
            <w:top w:val="none" w:sz="0" w:space="0" w:color="auto"/>
            <w:left w:val="none" w:sz="0" w:space="0" w:color="auto"/>
            <w:bottom w:val="none" w:sz="0" w:space="0" w:color="auto"/>
            <w:right w:val="none" w:sz="0" w:space="0" w:color="auto"/>
          </w:divBdr>
        </w:div>
        <w:div w:id="916984013">
          <w:marLeft w:val="0"/>
          <w:marRight w:val="0"/>
          <w:marTop w:val="0"/>
          <w:marBottom w:val="0"/>
          <w:divBdr>
            <w:top w:val="none" w:sz="0" w:space="0" w:color="auto"/>
            <w:left w:val="none" w:sz="0" w:space="0" w:color="auto"/>
            <w:bottom w:val="none" w:sz="0" w:space="0" w:color="auto"/>
            <w:right w:val="none" w:sz="0" w:space="0" w:color="auto"/>
          </w:divBdr>
        </w:div>
        <w:div w:id="593586698">
          <w:marLeft w:val="0"/>
          <w:marRight w:val="0"/>
          <w:marTop w:val="0"/>
          <w:marBottom w:val="0"/>
          <w:divBdr>
            <w:top w:val="none" w:sz="0" w:space="0" w:color="auto"/>
            <w:left w:val="none" w:sz="0" w:space="0" w:color="auto"/>
            <w:bottom w:val="none" w:sz="0" w:space="0" w:color="auto"/>
            <w:right w:val="none" w:sz="0" w:space="0" w:color="auto"/>
          </w:divBdr>
        </w:div>
        <w:div w:id="922687682">
          <w:marLeft w:val="0"/>
          <w:marRight w:val="0"/>
          <w:marTop w:val="0"/>
          <w:marBottom w:val="0"/>
          <w:divBdr>
            <w:top w:val="none" w:sz="0" w:space="0" w:color="auto"/>
            <w:left w:val="none" w:sz="0" w:space="0" w:color="auto"/>
            <w:bottom w:val="none" w:sz="0" w:space="0" w:color="auto"/>
            <w:right w:val="none" w:sz="0" w:space="0" w:color="auto"/>
          </w:divBdr>
        </w:div>
      </w:divsChild>
    </w:div>
    <w:div w:id="1787579141">
      <w:bodyDiv w:val="1"/>
      <w:marLeft w:val="0"/>
      <w:marRight w:val="0"/>
      <w:marTop w:val="0"/>
      <w:marBottom w:val="0"/>
      <w:divBdr>
        <w:top w:val="none" w:sz="0" w:space="0" w:color="auto"/>
        <w:left w:val="none" w:sz="0" w:space="0" w:color="auto"/>
        <w:bottom w:val="none" w:sz="0" w:space="0" w:color="auto"/>
        <w:right w:val="none" w:sz="0" w:space="0" w:color="auto"/>
      </w:divBdr>
      <w:divsChild>
        <w:div w:id="1267807679">
          <w:marLeft w:val="0"/>
          <w:marRight w:val="0"/>
          <w:marTop w:val="0"/>
          <w:marBottom w:val="0"/>
          <w:divBdr>
            <w:top w:val="none" w:sz="0" w:space="0" w:color="auto"/>
            <w:left w:val="none" w:sz="0" w:space="0" w:color="auto"/>
            <w:bottom w:val="none" w:sz="0" w:space="0" w:color="auto"/>
            <w:right w:val="none" w:sz="0" w:space="0" w:color="auto"/>
          </w:divBdr>
        </w:div>
        <w:div w:id="2142770985">
          <w:marLeft w:val="0"/>
          <w:marRight w:val="0"/>
          <w:marTop w:val="0"/>
          <w:marBottom w:val="0"/>
          <w:divBdr>
            <w:top w:val="none" w:sz="0" w:space="0" w:color="auto"/>
            <w:left w:val="none" w:sz="0" w:space="0" w:color="auto"/>
            <w:bottom w:val="none" w:sz="0" w:space="0" w:color="auto"/>
            <w:right w:val="none" w:sz="0" w:space="0" w:color="auto"/>
          </w:divBdr>
        </w:div>
        <w:div w:id="217598200">
          <w:marLeft w:val="0"/>
          <w:marRight w:val="0"/>
          <w:marTop w:val="0"/>
          <w:marBottom w:val="0"/>
          <w:divBdr>
            <w:top w:val="none" w:sz="0" w:space="0" w:color="auto"/>
            <w:left w:val="none" w:sz="0" w:space="0" w:color="auto"/>
            <w:bottom w:val="none" w:sz="0" w:space="0" w:color="auto"/>
            <w:right w:val="none" w:sz="0" w:space="0" w:color="auto"/>
          </w:divBdr>
        </w:div>
      </w:divsChild>
    </w:div>
    <w:div w:id="1942445029">
      <w:bodyDiv w:val="1"/>
      <w:marLeft w:val="0"/>
      <w:marRight w:val="0"/>
      <w:marTop w:val="0"/>
      <w:marBottom w:val="0"/>
      <w:divBdr>
        <w:top w:val="none" w:sz="0" w:space="0" w:color="auto"/>
        <w:left w:val="none" w:sz="0" w:space="0" w:color="auto"/>
        <w:bottom w:val="none" w:sz="0" w:space="0" w:color="auto"/>
        <w:right w:val="none" w:sz="0" w:space="0" w:color="auto"/>
      </w:divBdr>
      <w:divsChild>
        <w:div w:id="1557281549">
          <w:marLeft w:val="0"/>
          <w:marRight w:val="0"/>
          <w:marTop w:val="0"/>
          <w:marBottom w:val="0"/>
          <w:divBdr>
            <w:top w:val="none" w:sz="0" w:space="0" w:color="auto"/>
            <w:left w:val="none" w:sz="0" w:space="0" w:color="auto"/>
            <w:bottom w:val="none" w:sz="0" w:space="0" w:color="auto"/>
            <w:right w:val="none" w:sz="0" w:space="0" w:color="auto"/>
          </w:divBdr>
        </w:div>
        <w:div w:id="25521771">
          <w:marLeft w:val="0"/>
          <w:marRight w:val="0"/>
          <w:marTop w:val="0"/>
          <w:marBottom w:val="0"/>
          <w:divBdr>
            <w:top w:val="none" w:sz="0" w:space="0" w:color="auto"/>
            <w:left w:val="none" w:sz="0" w:space="0" w:color="auto"/>
            <w:bottom w:val="none" w:sz="0" w:space="0" w:color="auto"/>
            <w:right w:val="none" w:sz="0" w:space="0" w:color="auto"/>
          </w:divBdr>
        </w:div>
        <w:div w:id="674461281">
          <w:marLeft w:val="0"/>
          <w:marRight w:val="0"/>
          <w:marTop w:val="0"/>
          <w:marBottom w:val="0"/>
          <w:divBdr>
            <w:top w:val="none" w:sz="0" w:space="0" w:color="auto"/>
            <w:left w:val="none" w:sz="0" w:space="0" w:color="auto"/>
            <w:bottom w:val="none" w:sz="0" w:space="0" w:color="auto"/>
            <w:right w:val="none" w:sz="0" w:space="0" w:color="auto"/>
          </w:divBdr>
          <w:divsChild>
            <w:div w:id="863640752">
              <w:marLeft w:val="0"/>
              <w:marRight w:val="0"/>
              <w:marTop w:val="0"/>
              <w:marBottom w:val="0"/>
              <w:divBdr>
                <w:top w:val="none" w:sz="0" w:space="0" w:color="auto"/>
                <w:left w:val="none" w:sz="0" w:space="0" w:color="auto"/>
                <w:bottom w:val="none" w:sz="0" w:space="0" w:color="auto"/>
                <w:right w:val="none" w:sz="0" w:space="0" w:color="auto"/>
              </w:divBdr>
            </w:div>
            <w:div w:id="771902919">
              <w:marLeft w:val="0"/>
              <w:marRight w:val="0"/>
              <w:marTop w:val="0"/>
              <w:marBottom w:val="0"/>
              <w:divBdr>
                <w:top w:val="none" w:sz="0" w:space="0" w:color="auto"/>
                <w:left w:val="none" w:sz="0" w:space="0" w:color="auto"/>
                <w:bottom w:val="none" w:sz="0" w:space="0" w:color="auto"/>
                <w:right w:val="none" w:sz="0" w:space="0" w:color="auto"/>
              </w:divBdr>
            </w:div>
            <w:div w:id="1694333754">
              <w:marLeft w:val="0"/>
              <w:marRight w:val="0"/>
              <w:marTop w:val="0"/>
              <w:marBottom w:val="0"/>
              <w:divBdr>
                <w:top w:val="none" w:sz="0" w:space="0" w:color="auto"/>
                <w:left w:val="none" w:sz="0" w:space="0" w:color="auto"/>
                <w:bottom w:val="none" w:sz="0" w:space="0" w:color="auto"/>
                <w:right w:val="none" w:sz="0" w:space="0" w:color="auto"/>
              </w:divBdr>
            </w:div>
            <w:div w:id="475802319">
              <w:marLeft w:val="0"/>
              <w:marRight w:val="0"/>
              <w:marTop w:val="0"/>
              <w:marBottom w:val="0"/>
              <w:divBdr>
                <w:top w:val="none" w:sz="0" w:space="0" w:color="auto"/>
                <w:left w:val="none" w:sz="0" w:space="0" w:color="auto"/>
                <w:bottom w:val="none" w:sz="0" w:space="0" w:color="auto"/>
                <w:right w:val="none" w:sz="0" w:space="0" w:color="auto"/>
              </w:divBdr>
            </w:div>
            <w:div w:id="1364790504">
              <w:marLeft w:val="0"/>
              <w:marRight w:val="0"/>
              <w:marTop w:val="0"/>
              <w:marBottom w:val="0"/>
              <w:divBdr>
                <w:top w:val="none" w:sz="0" w:space="0" w:color="auto"/>
                <w:left w:val="none" w:sz="0" w:space="0" w:color="auto"/>
                <w:bottom w:val="none" w:sz="0" w:space="0" w:color="auto"/>
                <w:right w:val="none" w:sz="0" w:space="0" w:color="auto"/>
              </w:divBdr>
            </w:div>
            <w:div w:id="2086027786">
              <w:marLeft w:val="0"/>
              <w:marRight w:val="0"/>
              <w:marTop w:val="0"/>
              <w:marBottom w:val="0"/>
              <w:divBdr>
                <w:top w:val="none" w:sz="0" w:space="0" w:color="auto"/>
                <w:left w:val="none" w:sz="0" w:space="0" w:color="auto"/>
                <w:bottom w:val="none" w:sz="0" w:space="0" w:color="auto"/>
                <w:right w:val="none" w:sz="0" w:space="0" w:color="auto"/>
              </w:divBdr>
            </w:div>
            <w:div w:id="624502690">
              <w:marLeft w:val="0"/>
              <w:marRight w:val="0"/>
              <w:marTop w:val="0"/>
              <w:marBottom w:val="0"/>
              <w:divBdr>
                <w:top w:val="none" w:sz="0" w:space="0" w:color="auto"/>
                <w:left w:val="none" w:sz="0" w:space="0" w:color="auto"/>
                <w:bottom w:val="none" w:sz="0" w:space="0" w:color="auto"/>
                <w:right w:val="none" w:sz="0" w:space="0" w:color="auto"/>
              </w:divBdr>
            </w:div>
            <w:div w:id="48841978">
              <w:marLeft w:val="0"/>
              <w:marRight w:val="0"/>
              <w:marTop w:val="0"/>
              <w:marBottom w:val="0"/>
              <w:divBdr>
                <w:top w:val="none" w:sz="0" w:space="0" w:color="auto"/>
                <w:left w:val="none" w:sz="0" w:space="0" w:color="auto"/>
                <w:bottom w:val="none" w:sz="0" w:space="0" w:color="auto"/>
                <w:right w:val="none" w:sz="0" w:space="0" w:color="auto"/>
              </w:divBdr>
            </w:div>
            <w:div w:id="1153719780">
              <w:marLeft w:val="0"/>
              <w:marRight w:val="0"/>
              <w:marTop w:val="0"/>
              <w:marBottom w:val="0"/>
              <w:divBdr>
                <w:top w:val="none" w:sz="0" w:space="0" w:color="auto"/>
                <w:left w:val="none" w:sz="0" w:space="0" w:color="auto"/>
                <w:bottom w:val="none" w:sz="0" w:space="0" w:color="auto"/>
                <w:right w:val="none" w:sz="0" w:space="0" w:color="auto"/>
              </w:divBdr>
            </w:div>
            <w:div w:id="420882381">
              <w:marLeft w:val="0"/>
              <w:marRight w:val="0"/>
              <w:marTop w:val="0"/>
              <w:marBottom w:val="0"/>
              <w:divBdr>
                <w:top w:val="none" w:sz="0" w:space="0" w:color="auto"/>
                <w:left w:val="none" w:sz="0" w:space="0" w:color="auto"/>
                <w:bottom w:val="none" w:sz="0" w:space="0" w:color="auto"/>
                <w:right w:val="none" w:sz="0" w:space="0" w:color="auto"/>
              </w:divBdr>
            </w:div>
            <w:div w:id="1957522777">
              <w:marLeft w:val="0"/>
              <w:marRight w:val="0"/>
              <w:marTop w:val="0"/>
              <w:marBottom w:val="0"/>
              <w:divBdr>
                <w:top w:val="none" w:sz="0" w:space="0" w:color="auto"/>
                <w:left w:val="none" w:sz="0" w:space="0" w:color="auto"/>
                <w:bottom w:val="none" w:sz="0" w:space="0" w:color="auto"/>
                <w:right w:val="none" w:sz="0" w:space="0" w:color="auto"/>
              </w:divBdr>
            </w:div>
          </w:divsChild>
        </w:div>
        <w:div w:id="350688503">
          <w:marLeft w:val="0"/>
          <w:marRight w:val="0"/>
          <w:marTop w:val="0"/>
          <w:marBottom w:val="0"/>
          <w:divBdr>
            <w:top w:val="none" w:sz="0" w:space="0" w:color="auto"/>
            <w:left w:val="none" w:sz="0" w:space="0" w:color="auto"/>
            <w:bottom w:val="none" w:sz="0" w:space="0" w:color="auto"/>
            <w:right w:val="none" w:sz="0" w:space="0" w:color="auto"/>
          </w:divBdr>
        </w:div>
        <w:div w:id="1522822363">
          <w:marLeft w:val="0"/>
          <w:marRight w:val="0"/>
          <w:marTop w:val="0"/>
          <w:marBottom w:val="0"/>
          <w:divBdr>
            <w:top w:val="none" w:sz="0" w:space="0" w:color="auto"/>
            <w:left w:val="none" w:sz="0" w:space="0" w:color="auto"/>
            <w:bottom w:val="none" w:sz="0" w:space="0" w:color="auto"/>
            <w:right w:val="none" w:sz="0" w:space="0" w:color="auto"/>
          </w:divBdr>
        </w:div>
        <w:div w:id="1050500183">
          <w:marLeft w:val="0"/>
          <w:marRight w:val="0"/>
          <w:marTop w:val="0"/>
          <w:marBottom w:val="0"/>
          <w:divBdr>
            <w:top w:val="none" w:sz="0" w:space="0" w:color="auto"/>
            <w:left w:val="none" w:sz="0" w:space="0" w:color="auto"/>
            <w:bottom w:val="none" w:sz="0" w:space="0" w:color="auto"/>
            <w:right w:val="none" w:sz="0" w:space="0" w:color="auto"/>
          </w:divBdr>
        </w:div>
        <w:div w:id="66894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rraine.harrow@fesp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fellow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2.safelinks.protection.outlook.com/?url=http%3A%2F%2Fwww.europeansignexpo.com%2F&amp;data=05%7C01%7Ciwoods%40adcomms.co.uk%7C6eb741cec0884dcc48ad08db55200879%7C4ed3e69fbff14a35b4253801f8045f3f%7C0%7C0%7C638197368305308329%7CUnknown%7CTWFpbGZsb3d8eyJWIjoiMC4wLjAwMDAiLCJQIjoiV2luMzIiLCJBTiI6Ik1haWwiLCJXVCI6Mn0%3D%7C3000%7C%7C%7C&amp;sdata=xNx1W0SRGKZO2hPSUFIpeBb2yL1UT%2B0z%2F4BiUBa9seo%3D&amp;reserved=0" TargetMode="External"/><Relationship Id="rId5" Type="http://schemas.openxmlformats.org/officeDocument/2006/relationships/settings" Target="settings.xml"/><Relationship Id="rId15" Type="http://schemas.openxmlformats.org/officeDocument/2006/relationships/hyperlink" Target="http://www.fespa.com/" TargetMode="External"/><Relationship Id="rId10" Type="http://schemas.openxmlformats.org/officeDocument/2006/relationships/hyperlink" Target="https://ese.fespa.com/visit/exhibitor-list-amsterdam-202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4" ma:contentTypeDescription="Create a new document." ma:contentTypeScope="" ma:versionID="60a5ff7a476f75a0aeef8ba9bb7dfa2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370a9bf16237abc5b8277e2432ead1a4"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1977F-EF1D-4558-9632-A839CCD289A0}">
  <ds:schemaRefs>
    <ds:schemaRef ds:uri="http://schemas.microsoft.com/sharepoint/v3/contenttype/forms"/>
  </ds:schemaRefs>
</ds:datastoreItem>
</file>

<file path=customXml/itemProps2.xml><?xml version="1.0" encoding="utf-8"?>
<ds:datastoreItem xmlns:ds="http://schemas.openxmlformats.org/officeDocument/2006/customXml" ds:itemID="{DDAED6DA-B32B-4B80-BF1B-FFBFEEF56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2024-02-29T13:32:00Z</dcterms:created>
  <dcterms:modified xsi:type="dcterms:W3CDTF">2024-03-04T09:52:00Z</dcterms:modified>
</cp:coreProperties>
</file>