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549" w:rsidP="5671F333" w:rsidRDefault="009E2D75" w14:paraId="124633B4" w14:textId="5C79E86F">
      <w:pPr>
        <w:tabs>
          <w:tab w:val="left" w:pos="310"/>
        </w:tabs>
        <w:rPr>
          <w:rFonts w:ascii="Garamond" w:hAnsi="Garamond" w:eastAsia="Garamond" w:cs="Garamond"/>
          <w:b w:val="1"/>
          <w:bCs w:val="1"/>
          <w:u w:val="single"/>
        </w:rPr>
      </w:pPr>
      <w:r w:rsidRPr="5671F333" w:rsidR="57865778">
        <w:rPr>
          <w:rFonts w:ascii="Garamond" w:hAnsi="Garamond" w:eastAsia="Garamond" w:cs="Garamond"/>
        </w:rPr>
        <w:t>15</w:t>
      </w:r>
      <w:r w:rsidRPr="5671F333" w:rsidR="4AD217CC">
        <w:rPr>
          <w:rFonts w:ascii="Garamond" w:hAnsi="Garamond" w:eastAsia="Garamond" w:cs="Garamond"/>
        </w:rPr>
        <w:t>. Februar 2024</w:t>
      </w:r>
    </w:p>
    <w:p w:rsidR="00960549" w:rsidP="5671F333" w:rsidRDefault="00DB4496" w14:paraId="39E5A2FB" w14:textId="25143013">
      <w:pPr>
        <w:overflowPunct w:val="0"/>
        <w:autoSpaceDE w:val="0"/>
        <w:autoSpaceDN w:val="0"/>
        <w:adjustRightInd w:val="0"/>
        <w:spacing w:after="0" w:line="276" w:lineRule="auto"/>
        <w:jc w:val="center"/>
        <w:textAlignment w:val="baseline"/>
        <w:rPr>
          <w:rFonts w:ascii="Garamond" w:hAnsi="Garamond" w:eastAsia="Garamond" w:cs="Garamond"/>
          <w:b w:val="1"/>
          <w:bCs w:val="1"/>
          <w:sz w:val="28"/>
          <w:szCs w:val="28"/>
        </w:rPr>
      </w:pPr>
      <w:r w:rsidRPr="5671F333" w:rsidR="08FD168C">
        <w:rPr>
          <w:rFonts w:ascii="Garamond" w:hAnsi="Garamond" w:eastAsia="Garamond" w:cs="Garamond"/>
          <w:b w:val="1"/>
          <w:bCs w:val="1"/>
          <w:sz w:val="28"/>
          <w:szCs w:val="28"/>
        </w:rPr>
        <w:t xml:space="preserve">Spanischer Schokoladenhersteller </w:t>
      </w:r>
      <w:r w:rsidRPr="5671F333" w:rsidR="08FD168C">
        <w:rPr>
          <w:rFonts w:ascii="Garamond" w:hAnsi="Garamond" w:eastAsia="Garamond" w:cs="Garamond"/>
          <w:b w:val="1"/>
          <w:bCs w:val="1"/>
          <w:sz w:val="28"/>
          <w:szCs w:val="28"/>
        </w:rPr>
        <w:t>Chocolates</w:t>
      </w:r>
      <w:r w:rsidRPr="5671F333" w:rsidR="08FD168C">
        <w:rPr>
          <w:rFonts w:ascii="Garamond" w:hAnsi="Garamond" w:eastAsia="Garamond" w:cs="Garamond"/>
          <w:b w:val="1"/>
          <w:bCs w:val="1"/>
          <w:sz w:val="28"/>
          <w:szCs w:val="28"/>
        </w:rPr>
        <w:t xml:space="preserve"> Valor verstärkt sein Engagement für Nachhaltigkeit durch die teilweise Umstellung seiner Kakaopulver-Verpackung auf die </w:t>
      </w:r>
      <w:r w:rsidRPr="5671F333" w:rsidR="2EEDD070">
        <w:rPr>
          <w:rFonts w:ascii="Garamond" w:hAnsi="Garamond" w:eastAsia="Garamond" w:cs="Garamond"/>
          <w:b w:val="1"/>
          <w:bCs w:val="1"/>
          <w:sz w:val="28"/>
          <w:szCs w:val="28"/>
        </w:rPr>
        <w:t>GREENCAN</w:t>
      </w:r>
      <w:r w:rsidRPr="5671F333" w:rsidR="08FD168C">
        <w:rPr>
          <w:rFonts w:ascii="Garamond" w:hAnsi="Garamond" w:eastAsia="Garamond" w:cs="Garamond"/>
          <w:b w:val="1"/>
          <w:bCs w:val="1"/>
          <w:sz w:val="28"/>
          <w:szCs w:val="28"/>
        </w:rPr>
        <w:t xml:space="preserve">®-Lösung von </w:t>
      </w:r>
      <w:r w:rsidRPr="5671F333" w:rsidR="08FD168C">
        <w:rPr>
          <w:rFonts w:ascii="Garamond" w:hAnsi="Garamond" w:eastAsia="Garamond" w:cs="Garamond"/>
          <w:b w:val="1"/>
          <w:bCs w:val="1"/>
          <w:sz w:val="28"/>
          <w:szCs w:val="28"/>
        </w:rPr>
        <w:t>Sonoco</w:t>
      </w:r>
    </w:p>
    <w:p w:rsidRPr="00960549" w:rsidR="00C07AC4" w:rsidP="5671F333" w:rsidRDefault="00C07AC4" w14:paraId="05594A34" w14:textId="77777777" w14:noSpellErr="1">
      <w:pPr>
        <w:overflowPunct w:val="0"/>
        <w:autoSpaceDE w:val="0"/>
        <w:autoSpaceDN w:val="0"/>
        <w:adjustRightInd w:val="0"/>
        <w:spacing w:after="0" w:line="276" w:lineRule="auto"/>
        <w:jc w:val="center"/>
        <w:textAlignment w:val="baseline"/>
        <w:rPr>
          <w:rFonts w:ascii="Garamond" w:hAnsi="Garamond" w:eastAsia="Garamond" w:cs="Garamond"/>
          <w:b w:val="1"/>
          <w:bCs w:val="1"/>
          <w:sz w:val="28"/>
          <w:szCs w:val="28"/>
        </w:rPr>
      </w:pPr>
    </w:p>
    <w:p w:rsidR="00960549" w:rsidP="5671F333" w:rsidRDefault="00037491" w14:paraId="4F4DE38C" w14:textId="46399D48" w14:noSpellErr="1">
      <w:pPr>
        <w:overflowPunct w:val="0"/>
        <w:autoSpaceDE w:val="0"/>
        <w:autoSpaceDN w:val="0"/>
        <w:adjustRightInd w:val="0"/>
        <w:spacing w:after="0" w:line="276" w:lineRule="auto"/>
        <w:jc w:val="center"/>
        <w:textAlignment w:val="baseline"/>
        <w:rPr>
          <w:rFonts w:ascii="Garamond" w:hAnsi="Garamond" w:eastAsia="Garamond" w:cs="Garamond"/>
          <w:i w:val="1"/>
          <w:iCs w:val="1"/>
          <w:sz w:val="24"/>
          <w:szCs w:val="24"/>
        </w:rPr>
      </w:pPr>
      <w:r w:rsidRPr="5671F333" w:rsidR="053FD680">
        <w:rPr>
          <w:rFonts w:ascii="Garamond" w:hAnsi="Garamond" w:eastAsia="Garamond" w:cs="Garamond"/>
          <w:i w:val="1"/>
          <w:iCs w:val="1"/>
          <w:sz w:val="24"/>
          <w:szCs w:val="24"/>
        </w:rPr>
        <w:t xml:space="preserve">Die recycelbare Verpackungslösung wird die Kreislaufwirtschaft unterstützen. </w:t>
      </w:r>
    </w:p>
    <w:p w:rsidRPr="00960549" w:rsidR="00960549" w:rsidP="5671F333" w:rsidRDefault="00960549" w14:paraId="0C78FD5A" w14:textId="77777777" w14:noSpellErr="1">
      <w:pPr>
        <w:overflowPunct w:val="0"/>
        <w:autoSpaceDE w:val="0"/>
        <w:autoSpaceDN w:val="0"/>
        <w:adjustRightInd w:val="0"/>
        <w:spacing w:after="0" w:line="276" w:lineRule="auto"/>
        <w:jc w:val="center"/>
        <w:textAlignment w:val="baseline"/>
        <w:rPr>
          <w:rFonts w:ascii="Garamond" w:hAnsi="Garamond" w:eastAsia="Garamond" w:cs="Garamond"/>
          <w:i w:val="1"/>
          <w:iCs w:val="1"/>
          <w:sz w:val="24"/>
          <w:szCs w:val="24"/>
        </w:rPr>
      </w:pPr>
    </w:p>
    <w:p w:rsidRPr="00E75FA4" w:rsidR="002A49F2" w:rsidP="5671F333" w:rsidRDefault="00960549" w14:paraId="3CBF67CF" w14:textId="5591775B">
      <w:pPr>
        <w:jc w:val="both"/>
        <w:rPr>
          <w:rFonts w:ascii="Garamond" w:hAnsi="Garamond" w:eastAsia="Garamond" w:cs="Garamond"/>
        </w:rPr>
      </w:pPr>
      <w:r w:rsidRPr="5671F333" w:rsidR="51308BF8">
        <w:rPr>
          <w:rFonts w:ascii="Garamond" w:hAnsi="Garamond" w:eastAsia="Garamond" w:cs="Garamond"/>
          <w:b w:val="1"/>
          <w:bCs w:val="1"/>
        </w:rPr>
        <w:t xml:space="preserve">Hockenheim, Deutschland – </w:t>
      </w:r>
      <w:r w:rsidRPr="5671F333" w:rsidR="51308BF8">
        <w:rPr>
          <w:rFonts w:ascii="Garamond" w:hAnsi="Garamond" w:eastAsia="Garamond" w:cs="Garamond"/>
        </w:rPr>
        <w:t xml:space="preserve">Mit Erfolg hat </w:t>
      </w:r>
      <w:r w:rsidRPr="5671F333" w:rsidR="51308BF8">
        <w:rPr>
          <w:rFonts w:ascii="Garamond" w:hAnsi="Garamond" w:eastAsia="Garamond" w:cs="Garamond"/>
        </w:rPr>
        <w:t>Chocolates</w:t>
      </w:r>
      <w:r w:rsidRPr="5671F333" w:rsidR="51308BF8">
        <w:rPr>
          <w:rFonts w:ascii="Garamond" w:hAnsi="Garamond" w:eastAsia="Garamond" w:cs="Garamond"/>
        </w:rPr>
        <w:t xml:space="preserve"> Valor, ein führender spanischer Schokoladenhersteller, die Verpackung für einen Teil seiner Kakaoprodukte auf die recycelbare GREENCAN®-Lösung von </w:t>
      </w:r>
      <w:r w:rsidRPr="5671F333" w:rsidR="51308BF8">
        <w:rPr>
          <w:rFonts w:ascii="Garamond" w:hAnsi="Garamond" w:eastAsia="Garamond" w:cs="Garamond"/>
        </w:rPr>
        <w:t>Sonoco</w:t>
      </w:r>
      <w:r w:rsidRPr="5671F333" w:rsidR="51308BF8">
        <w:rPr>
          <w:rFonts w:ascii="Garamond" w:hAnsi="Garamond" w:eastAsia="Garamond" w:cs="Garamond"/>
        </w:rPr>
        <w:t xml:space="preserve"> umgestellt.</w:t>
      </w:r>
    </w:p>
    <w:p w:rsidR="00B15572" w:rsidP="5671F333" w:rsidRDefault="00B15572" w14:paraId="43F079D9" w14:textId="6A736036">
      <w:pPr>
        <w:spacing w:after="0" w:line="240" w:lineRule="auto"/>
        <w:jc w:val="both"/>
        <w:rPr>
          <w:rFonts w:ascii="Garamond" w:hAnsi="Garamond" w:eastAsia="Garamond" w:cs="Garamond"/>
        </w:rPr>
      </w:pPr>
      <w:r w:rsidRPr="5671F333" w:rsidR="5A19DC52">
        <w:rPr>
          <w:rFonts w:ascii="Garamond" w:hAnsi="Garamond" w:eastAsia="Garamond" w:cs="Garamond"/>
        </w:rPr>
        <w:t xml:space="preserve">Dieses 1881 gegründete Familienunternehmen verfügt über ein Vertriebsnetzwerk von Schokoladengeschäften und produziert jährlich mehr als 22.900 Tonnen Schokolade. </w:t>
      </w:r>
      <w:r w:rsidRPr="5671F333" w:rsidR="5A19DC52">
        <w:rPr>
          <w:rFonts w:ascii="Garamond" w:hAnsi="Garamond" w:eastAsia="Garamond" w:cs="Garamond"/>
        </w:rPr>
        <w:t>Chocolates</w:t>
      </w:r>
      <w:r w:rsidRPr="5671F333" w:rsidR="5A19DC52">
        <w:rPr>
          <w:rFonts w:ascii="Garamond" w:hAnsi="Garamond" w:eastAsia="Garamond" w:cs="Garamond"/>
        </w:rPr>
        <w:t xml:space="preserve"> Valor hat sich auf die Herstellung von Schokoladenriegeln mit hohem Kakaoanteil ohne Zuckerzusatz, lösliche Kakaoprodukte, Schokoladensnacks und andere Produkte spezialisiert.</w:t>
      </w:r>
    </w:p>
    <w:p w:rsidRPr="003017C5" w:rsidR="006042FD" w:rsidP="5671F333" w:rsidRDefault="006042FD" w14:paraId="252F1EAC" w14:textId="77777777" w14:noSpellErr="1">
      <w:pPr>
        <w:spacing w:after="0" w:line="240" w:lineRule="auto"/>
        <w:jc w:val="both"/>
        <w:rPr>
          <w:rFonts w:ascii="Garamond" w:hAnsi="Garamond" w:eastAsia="Garamond" w:cs="Garamond"/>
        </w:rPr>
      </w:pPr>
    </w:p>
    <w:p w:rsidR="00993F79" w:rsidP="5671F333" w:rsidRDefault="00993F79" w14:paraId="0F56B81C" w14:textId="24C116BC">
      <w:pPr>
        <w:spacing w:after="0" w:line="240" w:lineRule="auto"/>
        <w:jc w:val="both"/>
        <w:rPr>
          <w:rFonts w:ascii="Garamond" w:hAnsi="Garamond" w:eastAsia="Garamond" w:cs="Garamond"/>
        </w:rPr>
      </w:pPr>
      <w:r w:rsidRPr="5671F333" w:rsidR="3EB9FE2B">
        <w:rPr>
          <w:rFonts w:ascii="Garamond" w:hAnsi="Garamond" w:eastAsia="Garamond" w:cs="Garamond"/>
        </w:rPr>
        <w:t xml:space="preserve">Außerdem ist das Unternehmen stolz auf seine Vorreiterrolle in Sachen Innovation. Deshalb hat sich </w:t>
      </w:r>
      <w:r w:rsidRPr="5671F333" w:rsidR="3EB9FE2B">
        <w:rPr>
          <w:rFonts w:ascii="Garamond" w:hAnsi="Garamond" w:eastAsia="Garamond" w:cs="Garamond"/>
        </w:rPr>
        <w:t>Chocolates</w:t>
      </w:r>
      <w:r w:rsidRPr="5671F333" w:rsidR="3EB9FE2B">
        <w:rPr>
          <w:rFonts w:ascii="Garamond" w:hAnsi="Garamond" w:eastAsia="Garamond" w:cs="Garamond"/>
        </w:rPr>
        <w:t xml:space="preserve"> Valor – in Verbindung mit seinem Engagement für Nachhaltigkeit – für den Einsatz der bahnbrechenden recycelbaren Verpackungslösung von </w:t>
      </w:r>
      <w:r w:rsidRPr="5671F333" w:rsidR="3EB9FE2B">
        <w:rPr>
          <w:rFonts w:ascii="Garamond" w:hAnsi="Garamond" w:eastAsia="Garamond" w:cs="Garamond"/>
        </w:rPr>
        <w:t>Sonoco</w:t>
      </w:r>
      <w:r w:rsidRPr="5671F333" w:rsidR="3EB9FE2B">
        <w:rPr>
          <w:rFonts w:ascii="Garamond" w:hAnsi="Garamond" w:eastAsia="Garamond" w:cs="Garamond"/>
        </w:rPr>
        <w:t xml:space="preserve"> entschieden: GREENCAN®.</w:t>
      </w:r>
    </w:p>
    <w:p w:rsidR="00993F79" w:rsidP="5671F333" w:rsidRDefault="00993F79" w14:paraId="50B01778" w14:textId="77777777" w14:noSpellErr="1">
      <w:pPr>
        <w:spacing w:after="0" w:line="240" w:lineRule="auto"/>
        <w:jc w:val="both"/>
        <w:rPr>
          <w:rFonts w:ascii="Garamond" w:hAnsi="Garamond" w:eastAsia="Garamond" w:cs="Garamond"/>
        </w:rPr>
      </w:pPr>
    </w:p>
    <w:p w:rsidRPr="005D40C3" w:rsidR="005D40C3" w:rsidP="5671F333" w:rsidRDefault="005D40C3" w14:paraId="18C02B8C" w14:textId="7849447C">
      <w:pPr>
        <w:spacing w:after="0" w:line="240" w:lineRule="auto"/>
        <w:jc w:val="both"/>
        <w:rPr>
          <w:rFonts w:ascii="Garamond" w:hAnsi="Garamond" w:eastAsia="Garamond" w:cs="Garamond"/>
        </w:rPr>
      </w:pPr>
      <w:r w:rsidRPr="5671F333" w:rsidR="433C29EA">
        <w:rPr>
          <w:rFonts w:ascii="Garamond" w:hAnsi="Garamond" w:eastAsia="Garamond" w:cs="Garamond"/>
        </w:rPr>
        <w:t>Die recycelbare Kartonverpackung GREENCAN® besteht zu</w:t>
      </w:r>
      <w:r w:rsidRPr="5671F333" w:rsidR="433C29EA">
        <w:rPr>
          <w:rFonts w:ascii="Garamond" w:hAnsi="Garamond" w:eastAsia="Garamond" w:cs="Garamond"/>
        </w:rPr>
        <w:t> </w:t>
      </w:r>
      <w:r w:rsidRPr="5671F333" w:rsidR="433C29EA">
        <w:rPr>
          <w:rFonts w:ascii="Garamond" w:hAnsi="Garamond" w:eastAsia="Garamond" w:cs="Garamond"/>
        </w:rPr>
        <w:t>92-98 % aus Papier und bietet zahlreiche</w:t>
      </w:r>
      <w:r w:rsidRPr="5671F333" w:rsidR="433C29EA">
        <w:rPr>
          <w:rFonts w:ascii="Garamond" w:hAnsi="Garamond" w:eastAsia="Garamond" w:cs="Garamond"/>
        </w:rPr>
        <w:t> </w:t>
      </w:r>
      <w:r w:rsidRPr="5671F333" w:rsidR="433C29EA">
        <w:rPr>
          <w:rFonts w:ascii="Garamond" w:hAnsi="Garamond" w:eastAsia="Garamond" w:cs="Garamond"/>
        </w:rPr>
        <w:t>Barriereeigenschaften</w:t>
      </w:r>
      <w:r w:rsidRPr="5671F333" w:rsidR="433C29EA">
        <w:rPr>
          <w:rFonts w:ascii="Garamond" w:hAnsi="Garamond" w:eastAsia="Garamond" w:cs="Garamond"/>
        </w:rPr>
        <w:t xml:space="preserve">. Diese Papierdose ist in vielen verschiedenen Größen und Formen erhältlich – rund, quadratisch, rechteckig, oval oder dreieckig – und bietet eine hochgradig recycelbare Verpackungslösung mit guten funktionalen </w:t>
      </w:r>
      <w:r w:rsidRPr="5671F333" w:rsidR="433C29EA">
        <w:rPr>
          <w:rFonts w:ascii="Garamond" w:hAnsi="Garamond" w:eastAsia="Garamond" w:cs="Garamond"/>
        </w:rPr>
        <w:t>Barriereeigenschaften</w:t>
      </w:r>
      <w:r w:rsidRPr="5671F333" w:rsidR="433C29EA">
        <w:rPr>
          <w:rFonts w:ascii="Garamond" w:hAnsi="Garamond" w:eastAsia="Garamond" w:cs="Garamond"/>
        </w:rPr>
        <w:t xml:space="preserve">. </w:t>
      </w:r>
    </w:p>
    <w:p w:rsidRPr="005D40C3" w:rsidR="005D40C3" w:rsidP="5671F333" w:rsidRDefault="005D40C3" w14:paraId="1F5363E4" w14:textId="77777777" w14:noSpellErr="1">
      <w:pPr>
        <w:spacing w:after="0" w:line="240" w:lineRule="auto"/>
        <w:jc w:val="both"/>
        <w:rPr>
          <w:rFonts w:ascii="Garamond" w:hAnsi="Garamond" w:eastAsia="Garamond" w:cs="Garamond"/>
        </w:rPr>
      </w:pPr>
    </w:p>
    <w:p w:rsidR="005D40C3" w:rsidP="5671F333" w:rsidRDefault="005D40C3" w14:paraId="69BFFA74" w14:textId="5D2BE6FC" w14:noSpellErr="1">
      <w:pPr>
        <w:spacing w:after="0" w:line="240" w:lineRule="auto"/>
        <w:jc w:val="both"/>
        <w:rPr>
          <w:rFonts w:ascii="Garamond" w:hAnsi="Garamond" w:eastAsia="Garamond" w:cs="Garamond"/>
        </w:rPr>
      </w:pPr>
      <w:r w:rsidRPr="5671F333" w:rsidR="433C29EA">
        <w:rPr>
          <w:rFonts w:ascii="Garamond" w:hAnsi="Garamond" w:eastAsia="Garamond" w:cs="Garamond"/>
        </w:rPr>
        <w:t>GREENCAN® verfügt auch über einen integrierten Papierdeckel. Daher kann die gesamte Verpackung über den Papierabfall von Privathaushalten entsorgt und muss nicht auseinandergenommen werden. Das ist einfach und praktisch für den Verbraucher und den gesamten Recyclingprozess.</w:t>
      </w:r>
    </w:p>
    <w:p w:rsidR="001A5B40" w:rsidP="5671F333" w:rsidRDefault="001A5B40" w14:paraId="4654D89F" w14:textId="77777777" w14:noSpellErr="1">
      <w:pPr>
        <w:spacing w:after="0" w:line="240" w:lineRule="auto"/>
        <w:jc w:val="both"/>
        <w:rPr>
          <w:rFonts w:ascii="Garamond" w:hAnsi="Garamond" w:eastAsia="Garamond" w:cs="Garamond"/>
        </w:rPr>
      </w:pPr>
    </w:p>
    <w:p w:rsidR="008329C2" w:rsidP="5671F333" w:rsidRDefault="008329C2" w14:paraId="06916B3F" w14:textId="4A353F2F">
      <w:pPr>
        <w:jc w:val="both"/>
        <w:rPr>
          <w:rFonts w:ascii="Garamond" w:hAnsi="Garamond" w:eastAsia="Garamond" w:cs="Garamond"/>
        </w:rPr>
      </w:pPr>
      <w:r w:rsidRPr="5671F333" w:rsidR="7764AD04">
        <w:rPr>
          <w:rFonts w:ascii="Garamond" w:hAnsi="Garamond" w:eastAsia="Garamond" w:cs="Garamond"/>
        </w:rPr>
        <w:t xml:space="preserve">María Roldán, Technical </w:t>
      </w:r>
      <w:r w:rsidRPr="5671F333" w:rsidR="7764AD04">
        <w:rPr>
          <w:rFonts w:ascii="Garamond" w:hAnsi="Garamond" w:eastAsia="Garamond" w:cs="Garamond"/>
        </w:rPr>
        <w:t>Purchasing</w:t>
      </w:r>
      <w:r w:rsidRPr="5671F333" w:rsidR="7764AD04">
        <w:rPr>
          <w:rFonts w:ascii="Garamond" w:hAnsi="Garamond" w:eastAsia="Garamond" w:cs="Garamond"/>
        </w:rPr>
        <w:t xml:space="preserve"> </w:t>
      </w:r>
      <w:r w:rsidRPr="5671F333" w:rsidR="7764AD04">
        <w:rPr>
          <w:rFonts w:ascii="Garamond" w:hAnsi="Garamond" w:eastAsia="Garamond" w:cs="Garamond"/>
        </w:rPr>
        <w:t>Specialist</w:t>
      </w:r>
      <w:r w:rsidRPr="5671F333" w:rsidR="7764AD04">
        <w:rPr>
          <w:rFonts w:ascii="Garamond" w:hAnsi="Garamond" w:eastAsia="Garamond" w:cs="Garamond"/>
        </w:rPr>
        <w:t xml:space="preserve"> bei </w:t>
      </w:r>
      <w:r w:rsidRPr="5671F333" w:rsidR="7764AD04">
        <w:rPr>
          <w:rFonts w:ascii="Garamond" w:hAnsi="Garamond" w:eastAsia="Garamond" w:cs="Garamond"/>
        </w:rPr>
        <w:t>Chocolates</w:t>
      </w:r>
      <w:r w:rsidRPr="5671F333" w:rsidR="7764AD04">
        <w:rPr>
          <w:rFonts w:ascii="Garamond" w:hAnsi="Garamond" w:eastAsia="Garamond" w:cs="Garamond"/>
        </w:rPr>
        <w:t xml:space="preserve"> Valor, weist darauf hin, dass GREENCAN® gegenüber der Originalverpackung das Recycling für den Verbraucher erleichtert, und erklärt: „Neben der Einhaltung der Agenda 2030 bemühen wir uns tagtäglich um die Umstellung auf nachhaltigere Produkte und die Reduzierung unserer Umweltbelastung im gesamten Produktionsprozess.“</w:t>
      </w:r>
    </w:p>
    <w:p w:rsidR="005D40C3" w:rsidP="5671F333" w:rsidRDefault="00C07AC4" w14:paraId="2509DC91" w14:textId="0F8E1597" w14:noSpellErr="1">
      <w:pPr>
        <w:spacing w:after="0" w:line="240" w:lineRule="auto"/>
        <w:jc w:val="both"/>
        <w:rPr>
          <w:rFonts w:ascii="Garamond" w:hAnsi="Garamond" w:eastAsia="Garamond" w:cs="Garamond"/>
        </w:rPr>
      </w:pPr>
      <w:r w:rsidRPr="5671F333" w:rsidR="32BB2E47">
        <w:rPr>
          <w:rFonts w:ascii="Garamond" w:hAnsi="Garamond" w:eastAsia="Garamond" w:cs="Garamond"/>
        </w:rPr>
        <w:t>„GREENCAN® ist die perfekte Lösung für uns. Sie ist vollständig recycelbar, besteht hauptsächlich aus Papier und erzeugt fast keinen Plastikmüll, was letztendlich den ökologischen Fußabdruck des Unternehmens reduziert.“</w:t>
      </w:r>
    </w:p>
    <w:p w:rsidR="00DB4496" w:rsidP="5671F333" w:rsidRDefault="00DB4496" w14:paraId="58A1D3CB" w14:textId="77777777" w14:noSpellErr="1">
      <w:pPr>
        <w:spacing w:after="0" w:line="240" w:lineRule="auto"/>
        <w:jc w:val="both"/>
        <w:rPr>
          <w:rFonts w:ascii="Garamond" w:hAnsi="Garamond" w:eastAsia="Garamond" w:cs="Garamond"/>
        </w:rPr>
      </w:pPr>
    </w:p>
    <w:p w:rsidR="009F281A" w:rsidP="5671F333" w:rsidRDefault="009F281A" w14:paraId="08A991ED" w14:textId="2520399C" w14:noSpellErr="1">
      <w:pPr>
        <w:spacing w:after="0" w:line="240" w:lineRule="auto"/>
        <w:jc w:val="both"/>
        <w:rPr>
          <w:rFonts w:ascii="Garamond" w:hAnsi="Garamond" w:eastAsia="Garamond" w:cs="Garamond"/>
        </w:rPr>
      </w:pPr>
      <w:r w:rsidRPr="5671F333" w:rsidR="7F51CC7E">
        <w:rPr>
          <w:rFonts w:ascii="Garamond" w:hAnsi="Garamond" w:eastAsia="Garamond" w:cs="Garamond"/>
        </w:rPr>
        <w:t>Sie fügt hinzu: „Die neue Verpackung steht im Einklang mit unserem Engagement, unseren Kunden nachhaltigere und umweltfreundlichere Produkte anzubieten.“</w:t>
      </w:r>
    </w:p>
    <w:p w:rsidR="009F281A" w:rsidP="5671F333" w:rsidRDefault="009F281A" w14:paraId="101239B5" w14:textId="77777777" w14:noSpellErr="1">
      <w:pPr>
        <w:spacing w:after="0" w:line="240" w:lineRule="auto"/>
        <w:jc w:val="both"/>
        <w:rPr>
          <w:rFonts w:ascii="Garamond" w:hAnsi="Garamond" w:eastAsia="Garamond" w:cs="Garamond"/>
        </w:rPr>
      </w:pPr>
    </w:p>
    <w:p w:rsidR="00DB4496" w:rsidP="5671F333" w:rsidRDefault="00DB4496" w14:paraId="31B0035B" w14:textId="13DDEAC2" w14:noSpellErr="1">
      <w:pPr>
        <w:spacing w:after="0" w:line="240" w:lineRule="auto"/>
        <w:jc w:val="both"/>
        <w:rPr>
          <w:rFonts w:ascii="Garamond" w:hAnsi="Garamond" w:eastAsia="Garamond" w:cs="Garamond"/>
        </w:rPr>
      </w:pPr>
      <w:r w:rsidRPr="5671F333" w:rsidR="08FD168C">
        <w:rPr>
          <w:rFonts w:ascii="Garamond" w:hAnsi="Garamond" w:eastAsia="Garamond" w:cs="Garamond"/>
        </w:rPr>
        <w:t>Mit Blick auf die Reaktion von Stammkunden auf GREENCAN® erklärt sie: „Unsere Kunden haben sehr positiv auf diese Umstellung reagiert, vor allem dank unseres größeren Engagements für Ökodesign. Die Einhaltung der Ökodesign-Anforderungen soll sicherstellen, dass unsere Verpackungen die Kriterien für die recyclingorientierte Gestaltung einhalten.“</w:t>
      </w:r>
    </w:p>
    <w:p w:rsidR="00425004" w:rsidP="5671F333" w:rsidRDefault="00425004" w14:paraId="746931FA" w14:textId="77777777" w14:noSpellErr="1">
      <w:pPr>
        <w:spacing w:after="0" w:line="240" w:lineRule="auto"/>
        <w:jc w:val="both"/>
        <w:rPr>
          <w:rFonts w:ascii="Garamond" w:hAnsi="Garamond" w:eastAsia="Garamond" w:cs="Garamond"/>
        </w:rPr>
      </w:pPr>
    </w:p>
    <w:p w:rsidRPr="00847DD8" w:rsidR="00265896" w:rsidP="5671F333" w:rsidRDefault="00AF2189" w14:paraId="33C295A3" w14:textId="74BC0C8D">
      <w:pPr>
        <w:spacing w:after="0" w:line="240" w:lineRule="auto"/>
        <w:jc w:val="both"/>
        <w:rPr>
          <w:rFonts w:ascii="Garamond" w:hAnsi="Garamond" w:eastAsia="Garamond" w:cs="Garamond"/>
        </w:rPr>
      </w:pPr>
      <w:r w:rsidRPr="5671F333" w:rsidR="5D3E40CC">
        <w:rPr>
          <w:rFonts w:ascii="Garamond" w:hAnsi="Garamond" w:eastAsia="Garamond" w:cs="Garamond"/>
        </w:rPr>
        <w:t xml:space="preserve">David Vilanova, Sales Manager bei </w:t>
      </w:r>
      <w:r w:rsidRPr="5671F333" w:rsidR="5D3E40CC">
        <w:rPr>
          <w:rFonts w:ascii="Garamond" w:hAnsi="Garamond" w:eastAsia="Garamond" w:cs="Garamond"/>
        </w:rPr>
        <w:t>Sonoco</w:t>
      </w:r>
      <w:r w:rsidRPr="5671F333" w:rsidR="5D3E40CC">
        <w:rPr>
          <w:rFonts w:ascii="Garamond" w:hAnsi="Garamond" w:eastAsia="Garamond" w:cs="Garamond"/>
        </w:rPr>
        <w:t xml:space="preserve"> </w:t>
      </w:r>
      <w:r w:rsidRPr="5671F333" w:rsidR="5D3E40CC">
        <w:rPr>
          <w:rFonts w:ascii="Garamond" w:hAnsi="Garamond" w:eastAsia="Garamond" w:cs="Garamond"/>
        </w:rPr>
        <w:t>Consumers</w:t>
      </w:r>
      <w:r w:rsidRPr="5671F333" w:rsidR="5D3E40CC">
        <w:rPr>
          <w:rFonts w:ascii="Garamond" w:hAnsi="Garamond" w:eastAsia="Garamond" w:cs="Garamond"/>
        </w:rPr>
        <w:t xml:space="preserve"> Europe, unterstreicht die langjährige Partnerschaft zwischen </w:t>
      </w:r>
      <w:r w:rsidRPr="5671F333" w:rsidR="5D3E40CC">
        <w:rPr>
          <w:rFonts w:ascii="Garamond" w:hAnsi="Garamond" w:eastAsia="Garamond" w:cs="Garamond"/>
        </w:rPr>
        <w:t>Sonoco</w:t>
      </w:r>
      <w:r w:rsidRPr="5671F333" w:rsidR="5D3E40CC">
        <w:rPr>
          <w:rFonts w:ascii="Garamond" w:hAnsi="Garamond" w:eastAsia="Garamond" w:cs="Garamond"/>
        </w:rPr>
        <w:t xml:space="preserve"> und </w:t>
      </w:r>
      <w:r w:rsidRPr="5671F333" w:rsidR="5D3E40CC">
        <w:rPr>
          <w:rFonts w:ascii="Garamond" w:hAnsi="Garamond" w:eastAsia="Garamond" w:cs="Garamond"/>
        </w:rPr>
        <w:t>Chocolates</w:t>
      </w:r>
      <w:r w:rsidRPr="5671F333" w:rsidR="5D3E40CC">
        <w:rPr>
          <w:rFonts w:ascii="Garamond" w:hAnsi="Garamond" w:eastAsia="Garamond" w:cs="Garamond"/>
        </w:rPr>
        <w:t xml:space="preserve"> Valor: „Seit jeher ist unsere Zusammenarbeit geprägt durch das gemeinsame Engagement für wichtige Werte, gegenseitiges Vertrauen und das kompromisslose Streben nach Exzellenz. Durch Nachhaltigkeit möchten wir zusammen einen positiven Wandel bewirken und sind der festen Überzeugung, dass GREENCAN® entscheidend zur Erreichung dieses Ziels beiträgt.“</w:t>
      </w:r>
    </w:p>
    <w:p w:rsidRPr="00847DD8" w:rsidR="00DB4496" w:rsidP="5671F333" w:rsidRDefault="00DB4496" w14:paraId="27A8C7BB" w14:textId="77777777" w14:noSpellErr="1">
      <w:pPr>
        <w:spacing w:after="0" w:line="240" w:lineRule="auto"/>
        <w:jc w:val="both"/>
        <w:rPr>
          <w:rFonts w:ascii="Garamond" w:hAnsi="Garamond" w:eastAsia="Garamond" w:cs="Garamond"/>
        </w:rPr>
      </w:pPr>
    </w:p>
    <w:p w:rsidRPr="005D40C3" w:rsidR="005D40C3" w:rsidP="5671F333" w:rsidRDefault="005D40C3" w14:paraId="4BB1F90F" w14:textId="77777777" w14:noSpellErr="1">
      <w:pPr>
        <w:spacing w:after="0" w:line="240" w:lineRule="auto"/>
        <w:jc w:val="both"/>
        <w:rPr>
          <w:rFonts w:ascii="Garamond" w:hAnsi="Garamond" w:eastAsia="Garamond" w:cs="Garamond"/>
        </w:rPr>
      </w:pPr>
    </w:p>
    <w:p w:rsidRPr="00612BA7" w:rsidR="00960549" w:rsidP="5671F333" w:rsidRDefault="00960549" w14:paraId="5DAC920D" w14:textId="77777777" w14:noSpellErr="1">
      <w:pPr>
        <w:rPr>
          <w:rFonts w:ascii="Garamond" w:hAnsi="Garamond" w:eastAsia="Garamond" w:cs="Garamond"/>
          <w:b w:val="1"/>
          <w:bCs w:val="1"/>
        </w:rPr>
      </w:pPr>
    </w:p>
    <w:p w:rsidRPr="001E33E8" w:rsidR="00960549" w:rsidP="5671F333" w:rsidRDefault="00960549" w14:paraId="627417B2" w14:textId="77777777" w14:noSpellErr="1">
      <w:pPr>
        <w:spacing w:after="240" w:line="276" w:lineRule="auto"/>
        <w:jc w:val="center"/>
        <w:rPr>
          <w:rFonts w:ascii="Garamond" w:hAnsi="Garamond" w:eastAsia="Garamond" w:cs="Garamond"/>
          <w:b w:val="1"/>
          <w:bCs w:val="1"/>
        </w:rPr>
      </w:pPr>
      <w:r w:rsidRPr="5671F333" w:rsidR="51308BF8">
        <w:rPr>
          <w:rFonts w:ascii="Garamond" w:hAnsi="Garamond" w:eastAsia="Garamond" w:cs="Garamond"/>
          <w:b w:val="1"/>
          <w:bCs w:val="1"/>
        </w:rPr>
        <w:t>– ENDE –</w:t>
      </w:r>
    </w:p>
    <w:p w:rsidRPr="001E33E8" w:rsidR="00960549" w:rsidP="5671F333" w:rsidRDefault="00960549" w14:paraId="1ABDE52D" w14:textId="77777777" w14:noSpellErr="1">
      <w:pPr>
        <w:spacing w:line="276" w:lineRule="auto"/>
        <w:rPr>
          <w:rFonts w:ascii="Garamond" w:hAnsi="Garamond" w:eastAsia="Garamond" w:cs="Garamond"/>
          <w:b w:val="1"/>
          <w:bCs w:val="1"/>
        </w:rPr>
      </w:pPr>
    </w:p>
    <w:p w:rsidRPr="00752A00" w:rsidR="00960549" w:rsidP="5671F333" w:rsidRDefault="00960549" w14:paraId="020DBD34" w14:textId="77777777">
      <w:pPr>
        <w:rPr>
          <w:rFonts w:ascii="Garamond" w:hAnsi="Garamond" w:eastAsia="Garamond" w:cs="Garamond"/>
        </w:rPr>
      </w:pPr>
      <w:r w:rsidRPr="5671F333" w:rsidR="51308BF8">
        <w:rPr>
          <w:rFonts w:ascii="Garamond" w:hAnsi="Garamond" w:eastAsia="Garamond" w:cs="Garamond"/>
          <w:b w:val="1"/>
          <w:bCs w:val="1"/>
        </w:rPr>
        <w:t xml:space="preserve">Über </w:t>
      </w:r>
      <w:r w:rsidRPr="5671F333" w:rsidR="51308BF8">
        <w:rPr>
          <w:rFonts w:ascii="Garamond" w:hAnsi="Garamond" w:eastAsia="Garamond" w:cs="Garamond"/>
          <w:b w:val="1"/>
          <w:bCs w:val="1"/>
        </w:rPr>
        <w:t>Sonoco</w:t>
      </w:r>
      <w:r w:rsidRPr="5671F333" w:rsidR="51308BF8">
        <w:rPr>
          <w:rFonts w:ascii="Garamond" w:hAnsi="Garamond" w:eastAsia="Garamond" w:cs="Garamond"/>
          <w:b w:val="1"/>
          <w:bCs w:val="1"/>
        </w:rPr>
        <w:t xml:space="preserve"> </w:t>
      </w:r>
    </w:p>
    <w:p w:rsidR="00960549" w:rsidP="5671F333" w:rsidRDefault="00960549" w14:paraId="64201CCD" w14:textId="77777777">
      <w:pPr>
        <w:spacing w:line="264" w:lineRule="auto"/>
        <w:rPr>
          <w:rFonts w:ascii="Garamond" w:hAnsi="Garamond" w:eastAsia="Garamond" w:cs="Garamond"/>
          <w:color w:val="000000"/>
          <w:shd w:val="clear" w:color="auto" w:fill="FFFFFF"/>
        </w:rPr>
      </w:pPr>
      <w:r w:rsidRPr="5671F333" w:rsidR="51308BF8">
        <w:rPr>
          <w:rFonts w:ascii="Garamond" w:hAnsi="Garamond" w:eastAsia="Garamond" w:cs="Garamond"/>
        </w:rPr>
        <w:t>Sonoco</w:t>
      </w:r>
      <w:r w:rsidRPr="5671F333" w:rsidR="51308BF8">
        <w:rPr>
          <w:rFonts w:ascii="Garamond" w:hAnsi="Garamond" w:eastAsia="Garamond" w:cs="Garamond"/>
        </w:rPr>
        <w:t xml:space="preserve"> (</w:t>
      </w:r>
      <w:r w:rsidRPr="5671F333" w:rsidR="51308BF8">
        <w:rPr>
          <w:rFonts w:ascii="Garamond" w:hAnsi="Garamond" w:eastAsia="Garamond" w:cs="Garamond"/>
        </w:rPr>
        <w:t>NYSE:SON</w:t>
      </w:r>
      <w:r w:rsidRPr="5671F333" w:rsidR="51308BF8">
        <w:rPr>
          <w:rFonts w:ascii="Garamond" w:hAnsi="Garamond" w:eastAsia="Garamond" w:cs="Garamond"/>
        </w:rPr>
        <w:t>) wurde 1899 gegründet und ist ein globaler Anbieter von Verpackungen. Mit einem Nettoumsatz von ca. 7,3 Mrd. $ im Jahr 2022 hat das Unternehmen etwa</w:t>
      </w:r>
      <w:r w:rsidRPr="5671F333" w:rsidR="51308BF8">
        <w:rPr>
          <w:rFonts w:ascii="Garamond" w:hAnsi="Garamond" w:eastAsia="Garamond" w:cs="Garamond"/>
          <w:color w:val="000000"/>
          <w:shd w:val="clear" w:color="auto" w:fill="FFFFFF"/>
        </w:rPr>
        <w:t xml:space="preserve"> 22.000 Beschäftig</w:t>
      </w:r>
      <w:r w:rsidRPr="5671F333" w:rsidR="51308BF8">
        <w:rPr>
          <w:rFonts w:ascii="Garamond" w:hAnsi="Garamond" w:eastAsia="Garamond" w:cs="Garamond"/>
        </w:rPr>
        <w:t xml:space="preserve">te in weltweit mehr als 300 Betrieben, die einige der bekanntesten internationalen Marken beliefern. Getreu unserem Unternehmensziel </w:t>
      </w:r>
      <w:r w:rsidRPr="5671F333" w:rsidR="51308BF8">
        <w:rPr>
          <w:rFonts w:ascii="Garamond" w:hAnsi="Garamond" w:eastAsia="Garamond" w:cs="Garamond"/>
          <w:i w:val="1"/>
          <w:iCs w:val="1"/>
        </w:rPr>
        <w:t>Better</w:t>
      </w:r>
      <w:r w:rsidRPr="5671F333" w:rsidR="51308BF8">
        <w:rPr>
          <w:rFonts w:ascii="Garamond" w:hAnsi="Garamond" w:eastAsia="Garamond" w:cs="Garamond"/>
          <w:i w:val="1"/>
          <w:iCs w:val="1"/>
        </w:rPr>
        <w:t xml:space="preserve"> </w:t>
      </w:r>
      <w:r w:rsidRPr="5671F333" w:rsidR="51308BF8">
        <w:rPr>
          <w:rFonts w:ascii="Garamond" w:hAnsi="Garamond" w:eastAsia="Garamond" w:cs="Garamond"/>
          <w:i w:val="1"/>
          <w:iCs w:val="1"/>
        </w:rPr>
        <w:t>Packaging</w:t>
      </w:r>
      <w:r w:rsidRPr="5671F333" w:rsidR="51308BF8">
        <w:rPr>
          <w:rFonts w:ascii="Garamond" w:hAnsi="Garamond" w:eastAsia="Garamond" w:cs="Garamond"/>
          <w:i w:val="1"/>
          <w:iCs w:val="1"/>
        </w:rPr>
        <w:t xml:space="preserve">. </w:t>
      </w:r>
      <w:r w:rsidRPr="5671F333" w:rsidR="51308BF8">
        <w:rPr>
          <w:rFonts w:ascii="Garamond" w:hAnsi="Garamond" w:eastAsia="Garamond" w:cs="Garamond"/>
          <w:i w:val="1"/>
          <w:iCs w:val="1"/>
        </w:rPr>
        <w:t>Better</w:t>
      </w:r>
      <w:r w:rsidRPr="5671F333" w:rsidR="51308BF8">
        <w:rPr>
          <w:rFonts w:ascii="Garamond" w:hAnsi="Garamond" w:eastAsia="Garamond" w:cs="Garamond"/>
          <w:i w:val="1"/>
          <w:iCs w:val="1"/>
        </w:rPr>
        <w:t xml:space="preserve"> Life </w:t>
      </w:r>
      <w:r w:rsidRPr="5671F333" w:rsidR="51308BF8">
        <w:rPr>
          <w:rFonts w:ascii="Garamond" w:hAnsi="Garamond" w:eastAsia="Garamond" w:cs="Garamond"/>
        </w:rPr>
        <w:t xml:space="preserve">haben wir uns bei </w:t>
      </w:r>
      <w:r w:rsidRPr="5671F333" w:rsidR="51308BF8">
        <w:rPr>
          <w:rFonts w:ascii="Garamond" w:hAnsi="Garamond" w:eastAsia="Garamond" w:cs="Garamond"/>
        </w:rPr>
        <w:t>Sonoco</w:t>
      </w:r>
      <w:r w:rsidRPr="5671F333" w:rsidR="51308BF8">
        <w:rPr>
          <w:rFonts w:ascii="Garamond" w:hAnsi="Garamond" w:eastAsia="Garamond" w:cs="Garamond"/>
        </w:rPr>
        <w:t xml:space="preserve"> dazu verpflichtet, nachhaltige Produkte zu entwickeln und eine bessere Welt für unsere Kunden, Mitarbeiter und Gemeinschaften zu schaffen. Auf der Liste der </w:t>
      </w:r>
      <w:r w:rsidRPr="5671F333" w:rsidR="51308BF8">
        <w:rPr>
          <w:rFonts w:ascii="Garamond" w:hAnsi="Garamond" w:eastAsia="Garamond" w:cs="Garamond"/>
        </w:rPr>
        <w:t xml:space="preserve">„ </w:t>
      </w:r>
      <w:r w:rsidRPr="5671F333" w:rsidR="51308BF8">
        <w:rPr>
          <w:rFonts w:ascii="Garamond" w:hAnsi="Garamond" w:eastAsia="Garamond" w:cs="Garamond"/>
        </w:rPr>
        <w:t>World's</w:t>
      </w:r>
      <w:r w:rsidRPr="5671F333" w:rsidR="51308BF8">
        <w:rPr>
          <w:rFonts w:ascii="Garamond" w:hAnsi="Garamond" w:eastAsia="Garamond" w:cs="Garamond"/>
        </w:rPr>
        <w:t xml:space="preserve"> Most </w:t>
      </w:r>
      <w:r w:rsidRPr="5671F333" w:rsidR="51308BF8">
        <w:rPr>
          <w:rFonts w:ascii="Garamond" w:hAnsi="Garamond" w:eastAsia="Garamond" w:cs="Garamond"/>
        </w:rPr>
        <w:t>Admired</w:t>
      </w:r>
      <w:r w:rsidRPr="5671F333" w:rsidR="51308BF8">
        <w:rPr>
          <w:rFonts w:ascii="Garamond" w:hAnsi="Garamond" w:eastAsia="Garamond" w:cs="Garamond"/>
        </w:rPr>
        <w:t xml:space="preserve"> Companies“ des US-Magazins Fortune belegte das Unternehmen 2022 den ersten Platz im Verpackungssektor und wurde das vierte Jahr in Folge in die Liste der „100 Most </w:t>
      </w:r>
      <w:r w:rsidRPr="5671F333" w:rsidR="51308BF8">
        <w:rPr>
          <w:rFonts w:ascii="Garamond" w:hAnsi="Garamond" w:eastAsia="Garamond" w:cs="Garamond"/>
        </w:rPr>
        <w:t>Sustainable</w:t>
      </w:r>
      <w:r w:rsidRPr="5671F333" w:rsidR="51308BF8">
        <w:rPr>
          <w:rFonts w:ascii="Garamond" w:hAnsi="Garamond" w:eastAsia="Garamond" w:cs="Garamond"/>
        </w:rPr>
        <w:t xml:space="preserve"> Companies“ des US-Finanzmagazins </w:t>
      </w:r>
      <w:r w:rsidRPr="5671F333" w:rsidR="51308BF8">
        <w:rPr>
          <w:rFonts w:ascii="Garamond" w:hAnsi="Garamond" w:eastAsia="Garamond" w:cs="Garamond"/>
        </w:rPr>
        <w:t>Barron‘s</w:t>
      </w:r>
      <w:r w:rsidRPr="5671F333" w:rsidR="51308BF8">
        <w:rPr>
          <w:rFonts w:ascii="Garamond" w:hAnsi="Garamond" w:eastAsia="Garamond" w:cs="Garamond"/>
        </w:rPr>
        <w:t xml:space="preserve"> aufgenommen.</w:t>
      </w:r>
      <w:r w:rsidRPr="5671F333" w:rsidR="51308BF8">
        <w:rPr>
          <w:rFonts w:ascii="Garamond" w:hAnsi="Garamond" w:eastAsia="Garamond" w:cs="Garamond"/>
          <w:color w:val="008080"/>
        </w:rPr>
        <w:t xml:space="preserve"> </w:t>
      </w:r>
      <w:r w:rsidRPr="5671F333" w:rsidR="51308BF8">
        <w:rPr>
          <w:rFonts w:ascii="Garamond" w:hAnsi="Garamond" w:eastAsia="Garamond" w:cs="Garamond"/>
          <w:color w:val="000000"/>
          <w:shd w:val="clear" w:color="auto" w:fill="FFFFFF"/>
        </w:rPr>
        <w:t xml:space="preserve">Weitere Informationen über das Unternehmen finden Sie auf unserer Website unter </w:t>
      </w:r>
      <w:hyperlink w:history="1" r:id="Re9c19948b941421c">
        <w:r w:rsidRPr="5671F333" w:rsidR="51308BF8">
          <w:rPr>
            <w:rStyle w:val="Lienhypertexte"/>
            <w:rFonts w:ascii="Garamond" w:hAnsi="Garamond" w:eastAsia="Garamond" w:cs="Garamond"/>
            <w:shd w:val="clear" w:color="auto" w:fill="FFFFFF"/>
          </w:rPr>
          <w:t>www.sonoco.com/de</w:t>
        </w:r>
      </w:hyperlink>
      <w:r w:rsidRPr="5671F333" w:rsidR="51308BF8">
        <w:rPr>
          <w:rFonts w:ascii="Garamond" w:hAnsi="Garamond" w:eastAsia="Garamond" w:cs="Garamond"/>
          <w:color w:val="000000"/>
          <w:shd w:val="clear" w:color="auto" w:fill="FFFFFF"/>
        </w:rPr>
        <w:t>.</w:t>
      </w:r>
    </w:p>
    <w:p w:rsidR="00C60A87" w:rsidP="5671F333" w:rsidRDefault="00C60A87" w14:paraId="7BD24C76" w14:textId="7BE5222F" w14:noSpellErr="1">
      <w:pPr>
        <w:rPr>
          <w:rFonts w:ascii="Garamond" w:hAnsi="Garamond" w:eastAsia="Garamond" w:cs="Garamond"/>
        </w:rPr>
      </w:pPr>
    </w:p>
    <w:p w:rsidRPr="00752A00" w:rsidR="00C60A87" w:rsidP="5671F333" w:rsidRDefault="00C60A87" w14:paraId="3B845536" w14:textId="586186A5">
      <w:pPr>
        <w:rPr>
          <w:rFonts w:ascii="Garamond" w:hAnsi="Garamond" w:eastAsia="Garamond" w:cs="Garamond"/>
        </w:rPr>
      </w:pPr>
      <w:r w:rsidRPr="5671F333" w:rsidR="5789CE0C">
        <w:rPr>
          <w:rFonts w:ascii="Garamond" w:hAnsi="Garamond" w:eastAsia="Garamond" w:cs="Garamond"/>
          <w:b w:val="1"/>
          <w:bCs w:val="1"/>
        </w:rPr>
        <w:t xml:space="preserve">Über </w:t>
      </w:r>
      <w:r w:rsidRPr="5671F333" w:rsidR="5789CE0C">
        <w:rPr>
          <w:rFonts w:ascii="Garamond" w:hAnsi="Garamond" w:eastAsia="Garamond" w:cs="Garamond"/>
          <w:b w:val="1"/>
          <w:bCs w:val="1"/>
        </w:rPr>
        <w:t>Chocolates</w:t>
      </w:r>
      <w:r w:rsidRPr="5671F333" w:rsidR="5789CE0C">
        <w:rPr>
          <w:rFonts w:ascii="Garamond" w:hAnsi="Garamond" w:eastAsia="Garamond" w:cs="Garamond"/>
          <w:b w:val="1"/>
          <w:bCs w:val="1"/>
        </w:rPr>
        <w:t xml:space="preserve"> Valor </w:t>
      </w:r>
    </w:p>
    <w:p w:rsidR="00C60A87" w:rsidP="5671F333" w:rsidRDefault="00D374D2" w14:paraId="5EC5C9D7" w14:textId="6786E1E9">
      <w:pPr>
        <w:spacing w:line="264" w:lineRule="auto"/>
        <w:rPr>
          <w:rFonts w:ascii="Garamond" w:hAnsi="Garamond" w:eastAsia="Garamond" w:cs="Garamond"/>
        </w:rPr>
      </w:pPr>
      <w:r w:rsidRPr="5671F333" w:rsidR="54678C3F">
        <w:rPr>
          <w:rFonts w:ascii="Garamond" w:hAnsi="Garamond" w:eastAsia="Garamond" w:cs="Garamond"/>
        </w:rPr>
        <w:t xml:space="preserve">Der spanische Hersteller </w:t>
      </w:r>
      <w:r w:rsidRPr="5671F333" w:rsidR="54678C3F">
        <w:rPr>
          <w:rFonts w:ascii="Garamond" w:hAnsi="Garamond" w:eastAsia="Garamond" w:cs="Garamond"/>
        </w:rPr>
        <w:t>Chocolates</w:t>
      </w:r>
      <w:r w:rsidRPr="5671F333" w:rsidR="54678C3F">
        <w:rPr>
          <w:rFonts w:ascii="Garamond" w:hAnsi="Garamond" w:eastAsia="Garamond" w:cs="Garamond"/>
        </w:rPr>
        <w:t xml:space="preserve"> Valor von Schokoladenprodukten wurde 1881 von Valeriano López Lloret gegründet und hat heute etwa 250 Beschäftigte. Mit einem Jahresumsatz von 127 Mio. € stellt das Unternehmen alljährlich ca. 21.500 Tonnen hochwertiger Schokoladenriegel und auch schokoladenbasierte Snacks her. </w:t>
      </w:r>
      <w:hyperlink r:id="R18ddfaba3daf4b71">
        <w:r w:rsidRPr="5671F333" w:rsidR="54678C3F">
          <w:rPr>
            <w:rStyle w:val="Lienhypertexte"/>
            <w:rFonts w:ascii="Garamond" w:hAnsi="Garamond" w:eastAsia="Garamond" w:cs="Garamond"/>
          </w:rPr>
          <w:t>www.valor.es/en/</w:t>
        </w:r>
      </w:hyperlink>
    </w:p>
    <w:p w:rsidRPr="000D3036" w:rsidR="00D374D2" w:rsidP="5671F333" w:rsidRDefault="00D374D2" w14:paraId="79B42D69" w14:textId="77777777" w14:noSpellErr="1">
      <w:pPr>
        <w:spacing w:line="264" w:lineRule="auto"/>
        <w:rPr>
          <w:rFonts w:ascii="Garamond" w:hAnsi="Garamond" w:eastAsia="Garamond" w:cs="Garamond"/>
        </w:rPr>
      </w:pPr>
    </w:p>
    <w:p w:rsidRPr="00960549" w:rsidR="00C60A87" w:rsidP="5671F333" w:rsidRDefault="00C60A87" w14:paraId="21306C2B" w14:textId="3D812523">
      <w:pPr>
        <w:rPr>
          <w:rFonts w:ascii="Garamond" w:hAnsi="Garamond" w:eastAsia="Garamond" w:cs="Garamond"/>
          <w:b w:val="0"/>
          <w:bCs w:val="0"/>
          <w:i w:val="0"/>
          <w:iCs w:val="0"/>
          <w:caps w:val="0"/>
          <w:smallCaps w:val="0"/>
          <w:noProof w:val="0"/>
          <w:color w:val="000000" w:themeColor="text1" w:themeTint="FF" w:themeShade="FF"/>
          <w:sz w:val="20"/>
          <w:szCs w:val="20"/>
          <w:lang w:val="en-GB"/>
        </w:rPr>
      </w:pPr>
      <w:hyperlink r:id="R429fd2050fee4366">
        <w:r w:rsidRPr="5671F333" w:rsidR="04521447">
          <w:rPr>
            <w:rStyle w:val="Lienhypertexte"/>
            <w:rFonts w:ascii="Garamond" w:hAnsi="Garamond" w:eastAsia="Garamond" w:cs="Garamond"/>
            <w:b w:val="0"/>
            <w:bCs w:val="0"/>
            <w:i w:val="0"/>
            <w:iCs w:val="0"/>
            <w:caps w:val="0"/>
            <w:smallCaps w:val="0"/>
            <w:strike w:val="0"/>
            <w:dstrike w:val="0"/>
            <w:noProof w:val="0"/>
            <w:sz w:val="20"/>
            <w:szCs w:val="20"/>
            <w:lang w:val="en-GB"/>
          </w:rPr>
          <w:t>rharry@adcomms.co.uk</w:t>
        </w:r>
        <w:r>
          <w:br/>
        </w:r>
      </w:hyperlink>
      <w:r w:rsidRPr="5671F333" w:rsidR="04521447">
        <w:rPr>
          <w:rFonts w:ascii="Garamond" w:hAnsi="Garamond" w:eastAsia="Garamond" w:cs="Garamond"/>
          <w:b w:val="0"/>
          <w:bCs w:val="0"/>
          <w:i w:val="0"/>
          <w:iCs w:val="0"/>
          <w:caps w:val="0"/>
          <w:smallCaps w:val="0"/>
          <w:noProof w:val="0"/>
          <w:color w:val="000000" w:themeColor="text1" w:themeTint="FF" w:themeShade="FF"/>
          <w:sz w:val="20"/>
          <w:szCs w:val="20"/>
          <w:lang w:val="en-GB"/>
        </w:rPr>
        <w:t>Tel +44 (0)7747 235 616</w:t>
      </w:r>
    </w:p>
    <w:p w:rsidRPr="00960549" w:rsidR="00C60A87" w:rsidP="5671F333" w:rsidRDefault="00C60A87" w14:paraId="000078A2" w14:textId="32B9D0EE">
      <w:pPr>
        <w:rPr>
          <w:rFonts w:ascii="Garamond" w:hAnsi="Garamond" w:eastAsia="Garamond" w:cs="Garamond"/>
          <w:b w:val="0"/>
          <w:bCs w:val="0"/>
          <w:i w:val="0"/>
          <w:iCs w:val="0"/>
          <w:caps w:val="0"/>
          <w:smallCaps w:val="0"/>
          <w:noProof w:val="0"/>
          <w:color w:val="000000" w:themeColor="text1" w:themeTint="FF" w:themeShade="FF"/>
          <w:sz w:val="22"/>
          <w:szCs w:val="22"/>
          <w:lang w:val="en-GB"/>
        </w:rPr>
      </w:pPr>
      <w:hyperlink r:id="R3c1fe478ff9b4a03">
        <w:r w:rsidRPr="5671F333" w:rsidR="04521447">
          <w:rPr>
            <w:rStyle w:val="Lienhypertexte"/>
            <w:rFonts w:ascii="Garamond" w:hAnsi="Garamond" w:eastAsia="Garamond" w:cs="Garamond"/>
            <w:b w:val="0"/>
            <w:bCs w:val="0"/>
            <w:i w:val="0"/>
            <w:iCs w:val="0"/>
            <w:caps w:val="0"/>
            <w:smallCaps w:val="0"/>
            <w:strike w:val="0"/>
            <w:dstrike w:val="0"/>
            <w:noProof w:val="0"/>
            <w:sz w:val="20"/>
            <w:szCs w:val="20"/>
            <w:lang w:val="en-GB"/>
          </w:rPr>
          <w:t>SonocoCPE@sonoco.com</w:t>
        </w:r>
      </w:hyperlink>
      <w:r w:rsidRPr="5671F333" w:rsidR="04521447">
        <w:rPr>
          <w:rFonts w:ascii="Garamond" w:hAnsi="Garamond" w:eastAsia="Garamond" w:cs="Garamond"/>
          <w:b w:val="0"/>
          <w:bCs w:val="0"/>
          <w:i w:val="0"/>
          <w:iCs w:val="0"/>
          <w:caps w:val="0"/>
          <w:smallCaps w:val="0"/>
          <w:noProof w:val="0"/>
          <w:color w:val="000000" w:themeColor="text1" w:themeTint="FF" w:themeShade="FF"/>
          <w:sz w:val="20"/>
          <w:szCs w:val="20"/>
          <w:lang w:val="en-GB"/>
        </w:rPr>
        <w:t xml:space="preserve">   </w:t>
      </w:r>
      <w:r>
        <w:br/>
      </w:r>
      <w:hyperlink r:id="Rf3d90e29839a403e">
        <w:r w:rsidRPr="5671F333" w:rsidR="04521447">
          <w:rPr>
            <w:rStyle w:val="Lienhypertexte"/>
            <w:rFonts w:ascii="Garamond" w:hAnsi="Garamond" w:eastAsia="Garamond" w:cs="Garamond"/>
            <w:b w:val="0"/>
            <w:bCs w:val="0"/>
            <w:i w:val="0"/>
            <w:iCs w:val="0"/>
            <w:caps w:val="0"/>
            <w:smallCaps w:val="0"/>
            <w:strike w:val="0"/>
            <w:dstrike w:val="0"/>
            <w:noProof w:val="0"/>
            <w:sz w:val="20"/>
            <w:szCs w:val="20"/>
            <w:lang w:val="en-GB"/>
          </w:rPr>
          <w:t>www.sonocoeurope.com</w:t>
        </w:r>
      </w:hyperlink>
    </w:p>
    <w:p w:rsidRPr="00960549" w:rsidR="00C60A87" w:rsidP="5671F333" w:rsidRDefault="00C60A87" w14:paraId="205D6F52" w14:textId="7D2AE0F7">
      <w:pPr>
        <w:pStyle w:val="Normal"/>
        <w:rPr>
          <w:rFonts w:ascii="Garamond" w:hAnsi="Garamond" w:eastAsia="Garamond" w:cs="Garamond"/>
        </w:rPr>
      </w:pPr>
    </w:p>
    <w:sectPr w:rsidRPr="00960549" w:rsidR="00C60A87" w:rsidSect="007A3B4B">
      <w:headerReference w:type="default" r:id="rId10"/>
      <w:headerReference w:type="first" r:id="rId1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B4B" w:rsidP="00960549" w:rsidRDefault="007A3B4B" w14:paraId="4B597ED4" w14:textId="77777777">
      <w:pPr>
        <w:spacing w:after="0" w:line="240" w:lineRule="auto"/>
      </w:pPr>
      <w:r>
        <w:separator/>
      </w:r>
    </w:p>
  </w:endnote>
  <w:endnote w:type="continuationSeparator" w:id="0">
    <w:p w:rsidR="007A3B4B" w:rsidP="00960549" w:rsidRDefault="007A3B4B" w14:paraId="579F718A" w14:textId="77777777">
      <w:pPr>
        <w:spacing w:after="0" w:line="240" w:lineRule="auto"/>
      </w:pPr>
      <w:r>
        <w:continuationSeparator/>
      </w:r>
    </w:p>
  </w:endnote>
  <w:endnote w:type="continuationNotice" w:id="1">
    <w:p w:rsidR="007A3B4B" w:rsidRDefault="007A3B4B" w14:paraId="438814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B4B" w:rsidP="00960549" w:rsidRDefault="007A3B4B" w14:paraId="76ED0717" w14:textId="77777777">
      <w:pPr>
        <w:spacing w:after="0" w:line="240" w:lineRule="auto"/>
      </w:pPr>
      <w:r>
        <w:separator/>
      </w:r>
    </w:p>
  </w:footnote>
  <w:footnote w:type="continuationSeparator" w:id="0">
    <w:p w:rsidR="007A3B4B" w:rsidP="00960549" w:rsidRDefault="007A3B4B" w14:paraId="78D442B1" w14:textId="77777777">
      <w:pPr>
        <w:spacing w:after="0" w:line="240" w:lineRule="auto"/>
      </w:pPr>
      <w:r>
        <w:continuationSeparator/>
      </w:r>
    </w:p>
  </w:footnote>
  <w:footnote w:type="continuationNotice" w:id="1">
    <w:p w:rsidR="007A3B4B" w:rsidRDefault="007A3B4B" w14:paraId="23C254A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549" w:rsidP="00960549" w:rsidRDefault="00960549" w14:paraId="31170F52" w14:textId="5F0CBE8F">
    <w:pPr>
      <w:pStyle w:val="En-tte"/>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0549" w:rsidRDefault="00960549" w14:paraId="5884A9A7" w14:textId="06F74F84">
    <w:pPr>
      <w:pStyle w:val="En-tte"/>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7491"/>
    <w:rsid w:val="000575AA"/>
    <w:rsid w:val="000A1B35"/>
    <w:rsid w:val="000B43E3"/>
    <w:rsid w:val="000C3DDA"/>
    <w:rsid w:val="000D1F87"/>
    <w:rsid w:val="000D3036"/>
    <w:rsid w:val="0015158F"/>
    <w:rsid w:val="001A354D"/>
    <w:rsid w:val="001A5B40"/>
    <w:rsid w:val="001E22CD"/>
    <w:rsid w:val="00215090"/>
    <w:rsid w:val="00265896"/>
    <w:rsid w:val="00276F28"/>
    <w:rsid w:val="002A49F2"/>
    <w:rsid w:val="002C1952"/>
    <w:rsid w:val="003017C5"/>
    <w:rsid w:val="003568F7"/>
    <w:rsid w:val="00367D65"/>
    <w:rsid w:val="00371BB5"/>
    <w:rsid w:val="003A4D0E"/>
    <w:rsid w:val="003A5130"/>
    <w:rsid w:val="003B31B6"/>
    <w:rsid w:val="003B5B4F"/>
    <w:rsid w:val="00425004"/>
    <w:rsid w:val="004331B3"/>
    <w:rsid w:val="00486ABA"/>
    <w:rsid w:val="004B6F4D"/>
    <w:rsid w:val="004D58B3"/>
    <w:rsid w:val="004F3A14"/>
    <w:rsid w:val="004F648C"/>
    <w:rsid w:val="00516306"/>
    <w:rsid w:val="00537C94"/>
    <w:rsid w:val="00547DF2"/>
    <w:rsid w:val="005D40C3"/>
    <w:rsid w:val="006042FD"/>
    <w:rsid w:val="006273F4"/>
    <w:rsid w:val="00654E60"/>
    <w:rsid w:val="00674259"/>
    <w:rsid w:val="00674D41"/>
    <w:rsid w:val="006A59C5"/>
    <w:rsid w:val="006D0FF9"/>
    <w:rsid w:val="006F13CE"/>
    <w:rsid w:val="00757E8D"/>
    <w:rsid w:val="00776922"/>
    <w:rsid w:val="007841EE"/>
    <w:rsid w:val="00796069"/>
    <w:rsid w:val="007A3B4B"/>
    <w:rsid w:val="007F6980"/>
    <w:rsid w:val="00806CA2"/>
    <w:rsid w:val="00814ED3"/>
    <w:rsid w:val="00815D51"/>
    <w:rsid w:val="008329C2"/>
    <w:rsid w:val="008429BF"/>
    <w:rsid w:val="00847DD8"/>
    <w:rsid w:val="00850B28"/>
    <w:rsid w:val="0085491D"/>
    <w:rsid w:val="008B771E"/>
    <w:rsid w:val="00916F47"/>
    <w:rsid w:val="00936232"/>
    <w:rsid w:val="0094402A"/>
    <w:rsid w:val="0094771D"/>
    <w:rsid w:val="009514F1"/>
    <w:rsid w:val="009520E1"/>
    <w:rsid w:val="00960549"/>
    <w:rsid w:val="00962B75"/>
    <w:rsid w:val="0096686A"/>
    <w:rsid w:val="00970211"/>
    <w:rsid w:val="00993F79"/>
    <w:rsid w:val="009B7B79"/>
    <w:rsid w:val="009E2D75"/>
    <w:rsid w:val="009F281A"/>
    <w:rsid w:val="00A01043"/>
    <w:rsid w:val="00A043D9"/>
    <w:rsid w:val="00A215E6"/>
    <w:rsid w:val="00A32608"/>
    <w:rsid w:val="00A500C0"/>
    <w:rsid w:val="00A60EA2"/>
    <w:rsid w:val="00A755A7"/>
    <w:rsid w:val="00AE5A6D"/>
    <w:rsid w:val="00AF2189"/>
    <w:rsid w:val="00B15572"/>
    <w:rsid w:val="00B33696"/>
    <w:rsid w:val="00B66D67"/>
    <w:rsid w:val="00BC195D"/>
    <w:rsid w:val="00BF7A9D"/>
    <w:rsid w:val="00C07AC4"/>
    <w:rsid w:val="00C60A87"/>
    <w:rsid w:val="00C63B24"/>
    <w:rsid w:val="00C76672"/>
    <w:rsid w:val="00C96092"/>
    <w:rsid w:val="00CC1E04"/>
    <w:rsid w:val="00CC2EE1"/>
    <w:rsid w:val="00D374D2"/>
    <w:rsid w:val="00D40045"/>
    <w:rsid w:val="00DB4496"/>
    <w:rsid w:val="00DC69D6"/>
    <w:rsid w:val="00E25CD6"/>
    <w:rsid w:val="00E30DBB"/>
    <w:rsid w:val="00E44BCA"/>
    <w:rsid w:val="00E47149"/>
    <w:rsid w:val="00E47E6A"/>
    <w:rsid w:val="00E7268E"/>
    <w:rsid w:val="00E75FA4"/>
    <w:rsid w:val="00E8498C"/>
    <w:rsid w:val="00ED4FEF"/>
    <w:rsid w:val="00EF292D"/>
    <w:rsid w:val="00F26AA7"/>
    <w:rsid w:val="00F34798"/>
    <w:rsid w:val="00F5717D"/>
    <w:rsid w:val="00F82F65"/>
    <w:rsid w:val="00F9534B"/>
    <w:rsid w:val="00FD10FC"/>
    <w:rsid w:val="04521447"/>
    <w:rsid w:val="053FD680"/>
    <w:rsid w:val="08FD168C"/>
    <w:rsid w:val="0FADC1C7"/>
    <w:rsid w:val="2115479F"/>
    <w:rsid w:val="2B2779E6"/>
    <w:rsid w:val="2BDFA630"/>
    <w:rsid w:val="2EEDD070"/>
    <w:rsid w:val="32BB2E47"/>
    <w:rsid w:val="3EB9FE2B"/>
    <w:rsid w:val="433C29EA"/>
    <w:rsid w:val="4AD217CC"/>
    <w:rsid w:val="51308BF8"/>
    <w:rsid w:val="54678C3F"/>
    <w:rsid w:val="5671F333"/>
    <w:rsid w:val="57865778"/>
    <w:rsid w:val="5789CE0C"/>
    <w:rsid w:val="5A19DC52"/>
    <w:rsid w:val="5D3E40CC"/>
    <w:rsid w:val="67ECA910"/>
    <w:rsid w:val="7764AD04"/>
    <w:rsid w:val="7F51C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D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549"/>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960549"/>
    <w:pPr>
      <w:ind w:left="720"/>
      <w:contextualSpacing/>
    </w:pPr>
  </w:style>
  <w:style w:type="character" w:styleId="Lienhypertexte">
    <w:name w:val="Hyperlink"/>
    <w:basedOn w:val="Policepardfaut"/>
    <w:uiPriority w:val="99"/>
    <w:unhideWhenUsed/>
    <w:rsid w:val="00960549"/>
    <w:rPr>
      <w:color w:val="0563C1" w:themeColor="hyperlink"/>
      <w:u w:val="single"/>
    </w:rPr>
  </w:style>
  <w:style w:type="paragraph" w:styleId="En-tte">
    <w:name w:val="header"/>
    <w:basedOn w:val="Normal"/>
    <w:link w:val="En-tteCar"/>
    <w:uiPriority w:val="99"/>
    <w:unhideWhenUsed/>
    <w:rsid w:val="00960549"/>
    <w:pPr>
      <w:tabs>
        <w:tab w:val="center" w:pos="4513"/>
        <w:tab w:val="right" w:pos="9026"/>
      </w:tabs>
      <w:spacing w:after="0" w:line="240" w:lineRule="auto"/>
    </w:pPr>
  </w:style>
  <w:style w:type="character" w:styleId="En-tteCar" w:customStyle="1">
    <w:name w:val="En-tête Car"/>
    <w:basedOn w:val="Policepardfaut"/>
    <w:link w:val="En-tte"/>
    <w:uiPriority w:val="99"/>
    <w:rsid w:val="00960549"/>
  </w:style>
  <w:style w:type="paragraph" w:styleId="Pieddepage">
    <w:name w:val="footer"/>
    <w:basedOn w:val="Normal"/>
    <w:link w:val="PieddepageCar"/>
    <w:uiPriority w:val="99"/>
    <w:unhideWhenUsed/>
    <w:rsid w:val="0096054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960549"/>
  </w:style>
  <w:style w:type="character" w:styleId="Mentionnonrsolue">
    <w:name w:val="Unresolved Mention"/>
    <w:basedOn w:val="Policepardfaut"/>
    <w:uiPriority w:val="99"/>
    <w:semiHidden/>
    <w:unhideWhenUsed/>
    <w:rsid w:val="00960549"/>
    <w:rPr>
      <w:color w:val="605E5C"/>
      <w:shd w:val="clear" w:color="auto" w:fill="E1DFDD"/>
    </w:rPr>
  </w:style>
  <w:style w:type="character" w:styleId="Marquedecommentaire">
    <w:name w:val="annotation reference"/>
    <w:basedOn w:val="Policepardfaut"/>
    <w:uiPriority w:val="99"/>
    <w:semiHidden/>
    <w:unhideWhenUsed/>
    <w:rsid w:val="00DB4496"/>
    <w:rPr>
      <w:sz w:val="16"/>
      <w:szCs w:val="16"/>
    </w:rPr>
  </w:style>
  <w:style w:type="paragraph" w:styleId="Commentaire">
    <w:name w:val="annotation text"/>
    <w:basedOn w:val="Normal"/>
    <w:link w:val="CommentaireCar"/>
    <w:uiPriority w:val="99"/>
    <w:unhideWhenUsed/>
    <w:rsid w:val="00DB4496"/>
    <w:pPr>
      <w:spacing w:line="240" w:lineRule="auto"/>
    </w:pPr>
    <w:rPr>
      <w:sz w:val="20"/>
      <w:szCs w:val="20"/>
    </w:rPr>
  </w:style>
  <w:style w:type="character" w:styleId="CommentaireCar" w:customStyle="1">
    <w:name w:val="Commentaire Car"/>
    <w:basedOn w:val="Policepardfaut"/>
    <w:link w:val="Commentaire"/>
    <w:uiPriority w:val="99"/>
    <w:rsid w:val="00DB4496"/>
    <w:rPr>
      <w:sz w:val="20"/>
      <w:szCs w:val="20"/>
    </w:rPr>
  </w:style>
  <w:style w:type="paragraph" w:styleId="Objetducommentaire">
    <w:name w:val="annotation subject"/>
    <w:basedOn w:val="Commentaire"/>
    <w:next w:val="Commentaire"/>
    <w:link w:val="ObjetducommentaireCar"/>
    <w:uiPriority w:val="99"/>
    <w:semiHidden/>
    <w:unhideWhenUsed/>
    <w:rsid w:val="00DB4496"/>
    <w:rPr>
      <w:b/>
      <w:bCs/>
    </w:rPr>
  </w:style>
  <w:style w:type="character" w:styleId="ObjetducommentaireCar" w:customStyle="1">
    <w:name w:val="Objet du commentaire Car"/>
    <w:basedOn w:val="CommentaireCar"/>
    <w:link w:val="Objetducommentaire"/>
    <w:uiPriority w:val="99"/>
    <w:semiHidden/>
    <w:rsid w:val="00DB4496"/>
    <w:rPr>
      <w:b/>
      <w:bCs/>
      <w:sz w:val="20"/>
      <w:szCs w:val="20"/>
    </w:rPr>
  </w:style>
  <w:style w:type="paragraph" w:styleId="Rvision">
    <w:name w:val="Revision"/>
    <w:hidden/>
    <w:uiPriority w:val="99"/>
    <w:semiHidden/>
    <w:rsid w:val="00057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http://www.sonocoeurope.com/de" TargetMode="External" Id="Re9c19948b941421c" /><Relationship Type="http://schemas.openxmlformats.org/officeDocument/2006/relationships/hyperlink" Target="https://www.valor.es/en/" TargetMode="External" Id="R18ddfaba3daf4b71" /><Relationship Type="http://schemas.openxmlformats.org/officeDocument/2006/relationships/hyperlink" Target="mailto:tplatt@adcomms.co.uk" TargetMode="External" Id="R429fd2050fee4366" /><Relationship Type="http://schemas.openxmlformats.org/officeDocument/2006/relationships/hyperlink" Target="mailto:SonocoCPE@sonoco.com" TargetMode="External" Id="R3c1fe478ff9b4a03" /><Relationship Type="http://schemas.openxmlformats.org/officeDocument/2006/relationships/hyperlink" Target="http://www.sonocoeurope.com/" TargetMode="External" Id="Rf3d90e29839a403e"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87A1358C85EE49BF8C0F57F4F80BC6" ma:contentTypeVersion="11" ma:contentTypeDescription="Create a new document." ma:contentTypeScope="" ma:versionID="38b8fb186de172a50a9803c980415bcb">
  <xsd:schema xmlns:xsd="http://www.w3.org/2001/XMLSchema" xmlns:xs="http://www.w3.org/2001/XMLSchema" xmlns:p="http://schemas.microsoft.com/office/2006/metadata/properties" xmlns:ns2="a0d9b29d-dd50-4199-9c90-20a18e49fef8" xmlns:ns3="bb7c1003-6c61-4ed2-b971-2d88e368e682" targetNamespace="http://schemas.microsoft.com/office/2006/metadata/properties" ma:root="true" ma:fieldsID="20eae08e89d4b509b559e263d6486e7d" ns2:_="" ns3:_="">
    <xsd:import namespace="a0d9b29d-dd50-4199-9c90-20a18e49fef8"/>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b29d-dd50-4199-9c90-20a18e49f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a0d9b29d-dd50-4199-9c90-20a18e49fe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14AFAA0E-C55C-4FFF-A594-157E114CD03B}"/>
</file>

<file path=customXml/itemProps3.xml><?xml version="1.0" encoding="utf-8"?>
<ds:datastoreItem xmlns:ds="http://schemas.openxmlformats.org/officeDocument/2006/customXml" ds:itemID="{3B7FDA56-A1BD-4923-BC7B-EA5333E8F232}"/>
</file>

<file path=customXml/itemProps4.xml><?xml version="1.0" encoding="utf-8"?>
<ds:datastoreItem xmlns:ds="http://schemas.openxmlformats.org/officeDocument/2006/customXml" ds:itemID="{1487208B-DBFF-4586-8C96-B1866E556D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Rachelle Harry</cp:lastModifiedBy>
  <cp:revision>2</cp:revision>
  <dcterms:created xsi:type="dcterms:W3CDTF">2024-01-29T12:58:00Z</dcterms:created>
  <dcterms:modified xsi:type="dcterms:W3CDTF">2024-02-07T21:49:28Z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0x010100E287A1358C85EE49BF8C0F57F4F80BC6</vt:lpwstr>
  </property>
  <property fmtid="{D5CDD505-2E9C-101B-9397-08002B2CF9AE}" pid="3" name="MediaServiceImageTags">
    <vt:lpwstr/>
  </property>
</Properties>
</file>