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2685" w:rsidR="00960549" w:rsidP="008E2685" w:rsidRDefault="00793BE4" w14:paraId="124633B4" w14:textId="5012C98C">
      <w:pPr>
        <w:rPr>
          <w:rFonts w:ascii="Garamond" w:hAnsi="Garamond"/>
          <w:b w:val="1"/>
          <w:bCs w:val="1"/>
          <w:u w:val="single"/>
        </w:rPr>
      </w:pPr>
      <w:r w:rsidRPr="6562C4E5" w:rsidR="56D2FB9D">
        <w:rPr>
          <w:rFonts w:ascii="Garamond" w:hAnsi="Garamond"/>
        </w:rPr>
        <w:t>8</w:t>
      </w:r>
      <w:r w:rsidRPr="6562C4E5" w:rsidR="00793BE4">
        <w:rPr>
          <w:rFonts w:ascii="Garamond" w:hAnsi="Garamond"/>
        </w:rPr>
        <w:t>. Februar 2024</w:t>
      </w:r>
    </w:p>
    <w:p w:rsidR="00960549" w:rsidP="00C07AC4" w:rsidRDefault="00DB5761" w14:paraId="39E5A2FB" w14:textId="785FDE5E">
      <w:pPr>
        <w:overflowPunct w:val="0"/>
        <w:autoSpaceDE w:val="0"/>
        <w:autoSpaceDN w:val="0"/>
        <w:adjustRightInd w:val="0"/>
        <w:spacing w:after="0" w:line="276" w:lineRule="auto"/>
        <w:jc w:val="center"/>
        <w:textAlignment w:val="baseline"/>
        <w:rPr>
          <w:rFonts w:ascii="Garamond" w:hAnsi="Garamond" w:eastAsia="Times New Roman" w:cs="Times New Roman"/>
          <w:b/>
          <w:sz w:val="28"/>
          <w:szCs w:val="28"/>
        </w:rPr>
      </w:pPr>
      <w:r>
        <w:rPr>
          <w:rFonts w:ascii="Garamond" w:hAnsi="Garamond"/>
          <w:b/>
          <w:sz w:val="28"/>
        </w:rPr>
        <w:t xml:space="preserve">Fairfood, Hersteller veganer Produkte, entscheidet sich für </w:t>
      </w:r>
      <w:r>
        <w:rPr>
          <w:rFonts w:ascii="Garamond" w:hAnsi="Garamond"/>
          <w:b/>
          <w:sz w:val="28"/>
        </w:rPr>
        <w:br/>
      </w:r>
      <w:r>
        <w:rPr>
          <w:rFonts w:ascii="Garamond" w:hAnsi="Garamond"/>
          <w:b/>
          <w:sz w:val="28"/>
        </w:rPr>
        <w:t>recycelbare GREENCAN®-Lösung als Verpackung für seinen Haferdrink</w:t>
      </w:r>
    </w:p>
    <w:p w:rsidRPr="00960549" w:rsidR="00C07AC4" w:rsidP="00C07AC4" w:rsidRDefault="00C07AC4" w14:paraId="05594A34" w14:textId="77777777">
      <w:pPr>
        <w:overflowPunct w:val="0"/>
        <w:autoSpaceDE w:val="0"/>
        <w:autoSpaceDN w:val="0"/>
        <w:adjustRightInd w:val="0"/>
        <w:spacing w:after="0" w:line="276" w:lineRule="auto"/>
        <w:jc w:val="center"/>
        <w:textAlignment w:val="baseline"/>
        <w:rPr>
          <w:rFonts w:ascii="Garamond" w:hAnsi="Garamond" w:eastAsia="Times New Roman" w:cs="Times New Roman"/>
          <w:b/>
          <w:sz w:val="28"/>
          <w:szCs w:val="28"/>
        </w:rPr>
      </w:pPr>
    </w:p>
    <w:p w:rsidR="00960549" w:rsidP="00960549" w:rsidRDefault="00006FAA" w14:paraId="4F4DE38C" w14:textId="1B2F5E86">
      <w:pPr>
        <w:overflowPunct w:val="0"/>
        <w:autoSpaceDE w:val="0"/>
        <w:autoSpaceDN w:val="0"/>
        <w:adjustRightInd w:val="0"/>
        <w:spacing w:after="0" w:line="276" w:lineRule="auto"/>
        <w:jc w:val="center"/>
        <w:textAlignment w:val="baseline"/>
        <w:rPr>
          <w:rFonts w:ascii="Garamond" w:hAnsi="Garamond" w:eastAsia="Times New Roman" w:cs="Arial"/>
          <w:i/>
          <w:iCs/>
          <w:sz w:val="24"/>
          <w:szCs w:val="24"/>
        </w:rPr>
      </w:pPr>
      <w:r>
        <w:rPr>
          <w:rFonts w:ascii="Garamond" w:hAnsi="Garamond"/>
          <w:i/>
          <w:sz w:val="24"/>
        </w:rPr>
        <w:t xml:space="preserve">Dank ihrer hohen Recyclingfähigkeit und Attraktivität im Verkaufsregal ist die Kartonverpackung die ideale Wahl. </w:t>
      </w:r>
    </w:p>
    <w:p w:rsidRPr="00960549" w:rsidR="00960549" w:rsidP="00960549" w:rsidRDefault="00960549" w14:paraId="0C78FD5A" w14:textId="77777777">
      <w:pPr>
        <w:overflowPunct w:val="0"/>
        <w:autoSpaceDE w:val="0"/>
        <w:autoSpaceDN w:val="0"/>
        <w:adjustRightInd w:val="0"/>
        <w:spacing w:after="0" w:line="276" w:lineRule="auto"/>
        <w:jc w:val="center"/>
        <w:textAlignment w:val="baseline"/>
        <w:rPr>
          <w:rFonts w:ascii="Garamond" w:hAnsi="Garamond" w:eastAsia="Times New Roman" w:cs="Arial"/>
          <w:i/>
          <w:iCs/>
          <w:sz w:val="24"/>
          <w:szCs w:val="24"/>
        </w:rPr>
      </w:pPr>
    </w:p>
    <w:p w:rsidR="000A0DC0" w:rsidP="6562C4E5" w:rsidRDefault="00960549" w14:paraId="2C46DB29" w14:textId="318F65AE">
      <w:pPr>
        <w:jc w:val="both"/>
        <w:rPr>
          <w:rFonts w:ascii="Garamond" w:hAnsi="Garamond"/>
        </w:rPr>
      </w:pPr>
      <w:r w:rsidRPr="6562C4E5" w:rsidR="00960549">
        <w:rPr>
          <w:rFonts w:ascii="Garamond" w:hAnsi="Garamond"/>
          <w:b w:val="1"/>
          <w:bCs w:val="1"/>
        </w:rPr>
        <w:t xml:space="preserve">Hockenheim, Deutschland – </w:t>
      </w:r>
      <w:r w:rsidRPr="6562C4E5" w:rsidR="00960549">
        <w:rPr>
          <w:rFonts w:ascii="Garamond" w:hAnsi="Garamond"/>
        </w:rPr>
        <w:t xml:space="preserve">Der deutsche Hersteller </w:t>
      </w:r>
      <w:r w:rsidRPr="6562C4E5" w:rsidR="00960549">
        <w:rPr>
          <w:rFonts w:ascii="Garamond" w:hAnsi="Garamond"/>
        </w:rPr>
        <w:t>Fairfood</w:t>
      </w:r>
      <w:r w:rsidRPr="6562C4E5" w:rsidR="00960549">
        <w:rPr>
          <w:rFonts w:ascii="Garamond" w:hAnsi="Garamond"/>
        </w:rPr>
        <w:t xml:space="preserve"> von veganen Produkten hat sich für die recycelbare GREENCAN®-Kartonverpackung von </w:t>
      </w:r>
      <w:r w:rsidRPr="6562C4E5" w:rsidR="00960549">
        <w:rPr>
          <w:rFonts w:ascii="Garamond" w:hAnsi="Garamond"/>
        </w:rPr>
        <w:t>Sonoco</w:t>
      </w:r>
      <w:r w:rsidRPr="6562C4E5" w:rsidR="00960549">
        <w:rPr>
          <w:rFonts w:ascii="Garamond" w:hAnsi="Garamond"/>
        </w:rPr>
        <w:t xml:space="preserve"> für seinen Haferdrink entschieden.</w:t>
      </w:r>
    </w:p>
    <w:p w:rsidR="00D83F75" w:rsidP="6562C4E5" w:rsidRDefault="000A0DC0" w14:paraId="163AD72D" w14:textId="180EEFDC">
      <w:pPr>
        <w:jc w:val="both"/>
        <w:rPr>
          <w:rFonts w:ascii="Garamond" w:hAnsi="Garamond"/>
        </w:rPr>
      </w:pPr>
      <w:r w:rsidRPr="6562C4E5" w:rsidR="000A0DC0">
        <w:rPr>
          <w:rFonts w:ascii="Garamond" w:hAnsi="Garamond"/>
        </w:rPr>
        <w:t xml:space="preserve">Nach Fairtrade-Standards produziert und vertreibt das Unternehmen gesunde, vegane und nussbasierte Lebensmittel und Snacks. Sein Produktsortiment umfasst von Hand geröstete Nüsse, Bio-Nuss-Bolognese, Bio-Nuss-Schokocremes und Bio-Haferdrinks. </w:t>
      </w:r>
    </w:p>
    <w:p w:rsidR="0089590B" w:rsidP="6562C4E5" w:rsidRDefault="00AD1288" w14:paraId="5B7BBAB1" w14:textId="1014861E">
      <w:pPr>
        <w:jc w:val="both"/>
        <w:rPr>
          <w:rFonts w:ascii="Garamond" w:hAnsi="Garamond"/>
        </w:rPr>
      </w:pPr>
      <w:r w:rsidRPr="6562C4E5" w:rsidR="00AD1288">
        <w:rPr>
          <w:rFonts w:ascii="Garamond" w:hAnsi="Garamond"/>
        </w:rPr>
        <w:t xml:space="preserve">Die Marke </w:t>
      </w:r>
      <w:r w:rsidRPr="6562C4E5" w:rsidR="00AD1288">
        <w:rPr>
          <w:rFonts w:ascii="Garamond" w:hAnsi="Garamond"/>
        </w:rPr>
        <w:t>Fairfood</w:t>
      </w:r>
      <w:r w:rsidRPr="6562C4E5" w:rsidR="00AD1288">
        <w:rPr>
          <w:rFonts w:ascii="Garamond" w:hAnsi="Garamond"/>
        </w:rPr>
        <w:t xml:space="preserve"> fußt auf den Säulen Fairness und Nachhaltigkeit. Aus diesem Grund hat das Unternehmen seinen Haferdrink bislang in Pfandgläsern angeboten, doch Schwierigkeiten mit dem Vakuumieren und Produktverluste festgestellt. Zur Bewältigung dieser Probleme hat </w:t>
      </w:r>
      <w:r w:rsidRPr="6562C4E5" w:rsidR="00AD1288">
        <w:rPr>
          <w:rFonts w:ascii="Garamond" w:hAnsi="Garamond"/>
        </w:rPr>
        <w:t>Fairfood</w:t>
      </w:r>
      <w:r w:rsidRPr="6562C4E5" w:rsidR="00AD1288">
        <w:rPr>
          <w:rFonts w:ascii="Garamond" w:hAnsi="Garamond"/>
        </w:rPr>
        <w:t xml:space="preserve"> die Verpackung auf die GREENCAN®-Lösung von </w:t>
      </w:r>
      <w:r w:rsidRPr="6562C4E5" w:rsidR="00AD1288">
        <w:rPr>
          <w:rFonts w:ascii="Garamond" w:hAnsi="Garamond"/>
        </w:rPr>
        <w:t>Sonoco</w:t>
      </w:r>
      <w:r w:rsidRPr="6562C4E5" w:rsidR="00AD1288">
        <w:rPr>
          <w:rFonts w:ascii="Garamond" w:hAnsi="Garamond"/>
        </w:rPr>
        <w:t xml:space="preserve"> umgestellt, die sich als hervorragende, recycelbare Alternative erwiesen hat und das Produkt gleichzeitig auch frisch hält.</w:t>
      </w:r>
    </w:p>
    <w:p w:rsidR="00955A30" w:rsidP="6562C4E5" w:rsidRDefault="00303F87" w14:paraId="755B9FBA" w14:textId="6121A62E">
      <w:pPr>
        <w:jc w:val="both"/>
        <w:rPr>
          <w:rFonts w:ascii="Garamond" w:hAnsi="Garamond"/>
        </w:rPr>
      </w:pPr>
      <w:r w:rsidRPr="6562C4E5" w:rsidR="00303F87">
        <w:rPr>
          <w:rFonts w:ascii="Garamond" w:hAnsi="Garamond"/>
        </w:rPr>
        <w:t xml:space="preserve">Bernhard Straub, Sales Manager bei </w:t>
      </w:r>
      <w:r w:rsidRPr="6562C4E5" w:rsidR="00303F87">
        <w:rPr>
          <w:rFonts w:ascii="Garamond" w:hAnsi="Garamond"/>
        </w:rPr>
        <w:t>Sonoco</w:t>
      </w:r>
      <w:r w:rsidRPr="6562C4E5" w:rsidR="00303F87">
        <w:rPr>
          <w:rFonts w:ascii="Garamond" w:hAnsi="Garamond"/>
        </w:rPr>
        <w:t xml:space="preserve"> Consumer Europe, erklärt: „Mit dieser neuen Partnerschaft freuen wir uns auf eine spannende Reise hin zu mehr Nachhaltigkeit und Innovation. Durch diese strategische Kooperation können wir neue Höhen erreichen und neue Marktsegmente erschließen. Die Möglichkeiten sind schier endlos. Wir sind gespannt, was die Zukunft für </w:t>
      </w:r>
      <w:r w:rsidRPr="6562C4E5" w:rsidR="00303F87">
        <w:rPr>
          <w:rFonts w:ascii="Garamond" w:hAnsi="Garamond"/>
        </w:rPr>
        <w:t>Fairfood</w:t>
      </w:r>
      <w:r w:rsidRPr="6562C4E5" w:rsidR="00303F87">
        <w:rPr>
          <w:rFonts w:ascii="Garamond" w:hAnsi="Garamond"/>
        </w:rPr>
        <w:t xml:space="preserve"> bereithält.“</w:t>
      </w:r>
    </w:p>
    <w:p w:rsidR="0089590B" w:rsidP="6562C4E5" w:rsidRDefault="00D83F75" w14:paraId="42482A10" w14:textId="429816AA">
      <w:pPr>
        <w:jc w:val="both"/>
        <w:rPr>
          <w:rFonts w:ascii="Garamond" w:hAnsi="Garamond"/>
        </w:rPr>
      </w:pPr>
      <w:r w:rsidRPr="6562C4E5" w:rsidR="00D83F75">
        <w:rPr>
          <w:rFonts w:ascii="Garamond" w:hAnsi="Garamond"/>
        </w:rPr>
        <w:t xml:space="preserve">Nach Aussage von </w:t>
      </w:r>
      <w:r w:rsidRPr="6562C4E5" w:rsidR="00D83F75">
        <w:rPr>
          <w:rFonts w:ascii="Garamond" w:hAnsi="Garamond"/>
        </w:rPr>
        <w:t>Fairfood</w:t>
      </w:r>
      <w:r w:rsidRPr="6562C4E5" w:rsidR="00D83F75">
        <w:rPr>
          <w:rFonts w:ascii="Garamond" w:hAnsi="Garamond"/>
        </w:rPr>
        <w:t>-Gründer und -Geschäftsführer Amos Bucher ist die GREENCAN®-Lösung nicht nur nachhaltig und steht im Einklang mit den Markenwerten, sondern trägt auch dazu bei, dass sich sein Produkt von anderen pflanzlichen Milchprodukten in einem „</w:t>
      </w:r>
      <w:r w:rsidRPr="6562C4E5" w:rsidR="006356A3">
        <w:rPr>
          <w:rFonts w:ascii="Garamond" w:hAnsi="Garamond"/>
        </w:rPr>
        <w:t xml:space="preserve">boomenden“ </w:t>
      </w:r>
      <w:r w:rsidRPr="6562C4E5" w:rsidR="00082BC8">
        <w:rPr>
          <w:rFonts w:ascii="Garamond" w:hAnsi="Garamond"/>
        </w:rPr>
        <w:t>Market</w:t>
      </w:r>
      <w:r w:rsidRPr="6562C4E5" w:rsidR="00D83F75">
        <w:rPr>
          <w:rFonts w:ascii="Garamond" w:hAnsi="Garamond"/>
        </w:rPr>
        <w:t xml:space="preserve"> abhebt.</w:t>
      </w:r>
    </w:p>
    <w:p w:rsidRPr="00D83F75" w:rsidR="00D83F75" w:rsidP="6562C4E5" w:rsidRDefault="00D83F75" w14:paraId="328D574B" w14:textId="3DA0CCF3">
      <w:pPr>
        <w:jc w:val="both"/>
        <w:rPr>
          <w:rFonts w:ascii="Garamond" w:hAnsi="Garamond"/>
        </w:rPr>
      </w:pPr>
      <w:r w:rsidRPr="6562C4E5" w:rsidR="00D83F75">
        <w:rPr>
          <w:rFonts w:ascii="Garamond" w:hAnsi="Garamond"/>
        </w:rPr>
        <w:t>Die recycelbare Kartonverpackung GREENCAN® besteht zu</w:t>
      </w:r>
      <w:r w:rsidRPr="6562C4E5" w:rsidR="00D83F75">
        <w:rPr>
          <w:rFonts w:ascii="Times New Roman" w:hAnsi="Times New Roman"/>
        </w:rPr>
        <w:t> </w:t>
      </w:r>
      <w:r w:rsidRPr="6562C4E5" w:rsidR="00D83F75">
        <w:rPr>
          <w:rFonts w:ascii="Garamond" w:hAnsi="Garamond"/>
        </w:rPr>
        <w:t>92-98 % aus Papier und bietet zahlreiche</w:t>
      </w:r>
      <w:r w:rsidRPr="6562C4E5" w:rsidR="00D83F75">
        <w:rPr>
          <w:rFonts w:ascii="Times New Roman" w:hAnsi="Times New Roman"/>
        </w:rPr>
        <w:t> </w:t>
      </w:r>
      <w:r w:rsidRPr="6562C4E5" w:rsidR="00D83F75">
        <w:rPr>
          <w:rFonts w:ascii="Garamond" w:hAnsi="Garamond"/>
        </w:rPr>
        <w:t>Barriereeigenschaften</w:t>
      </w:r>
      <w:r w:rsidRPr="6562C4E5" w:rsidR="00D83F75">
        <w:rPr>
          <w:rFonts w:ascii="Garamond" w:hAnsi="Garamond"/>
        </w:rPr>
        <w:t xml:space="preserve">. Sie ist in vielen verschiedenen Größen und Formen erhältlich – rund, quadratisch, rechteckig, oval oder dreieckig – und bietet eine hochgradig recycelbare Verpackungslösung mit guten funktionalen </w:t>
      </w:r>
      <w:r w:rsidRPr="6562C4E5" w:rsidR="00D83F75">
        <w:rPr>
          <w:rFonts w:ascii="Garamond" w:hAnsi="Garamond"/>
        </w:rPr>
        <w:t>Barriereeigenschaften</w:t>
      </w:r>
      <w:r w:rsidRPr="6562C4E5" w:rsidR="00D83F75">
        <w:rPr>
          <w:rFonts w:ascii="Garamond" w:hAnsi="Garamond"/>
        </w:rPr>
        <w:t xml:space="preserve">. </w:t>
      </w:r>
    </w:p>
    <w:p w:rsidR="00D83F75" w:rsidP="6562C4E5" w:rsidRDefault="00D83F75" w14:paraId="6A922EEB" w14:textId="5CE34FDB">
      <w:pPr>
        <w:jc w:val="both"/>
        <w:rPr>
          <w:rFonts w:ascii="Garamond" w:hAnsi="Garamond"/>
        </w:rPr>
      </w:pPr>
      <w:r w:rsidRPr="6562C4E5" w:rsidR="00D83F75">
        <w:rPr>
          <w:rFonts w:ascii="Garamond" w:hAnsi="Garamond"/>
        </w:rPr>
        <w:t>GREENCAN® verfügt auch über einen integrierten Papierdeckel. Daher kann die gesamte Verpackung über den Papierabfall von Privathaushalten entsorgt und muss nicht auseinandergenommen werden. Das ist einfach und praktisch für den Verbraucher und den gesamten Recyclingprozess.</w:t>
      </w:r>
    </w:p>
    <w:p w:rsidR="00E262B9" w:rsidP="6562C4E5" w:rsidRDefault="00A86799" w14:paraId="0A3FCC5F" w14:textId="7D7DED4F">
      <w:pPr>
        <w:jc w:val="both"/>
        <w:rPr>
          <w:rFonts w:ascii="Garamond" w:hAnsi="Garamond"/>
        </w:rPr>
      </w:pPr>
      <w:r w:rsidRPr="6562C4E5" w:rsidR="00A86799">
        <w:rPr>
          <w:rFonts w:ascii="Garamond" w:hAnsi="Garamond"/>
        </w:rPr>
        <w:t xml:space="preserve">Amos Bucher, Gründer und Geschäftsführer von </w:t>
      </w:r>
      <w:r w:rsidRPr="6562C4E5" w:rsidR="00A86799">
        <w:rPr>
          <w:rFonts w:ascii="Garamond" w:hAnsi="Garamond"/>
        </w:rPr>
        <w:t>Fairfood</w:t>
      </w:r>
      <w:r w:rsidRPr="6562C4E5" w:rsidR="00A86799">
        <w:rPr>
          <w:rFonts w:ascii="Garamond" w:hAnsi="Garamond"/>
        </w:rPr>
        <w:t>, erklärt: „Durch unsere enge Zusammenarbeit mit Fairtrade-Produzenten stellen wir unter Beweis, dass wir größten Wert auf ökologische Nachhaltigkeit legen. Neben ökologischer Produktion gehören auch Verpackungen dazu.“</w:t>
      </w:r>
    </w:p>
    <w:p w:rsidRPr="00D83F75" w:rsidR="00E75FA4" w:rsidP="6562C4E5" w:rsidRDefault="00E262B9" w14:paraId="1EA5A01E" w14:textId="09B81215">
      <w:pPr>
        <w:jc w:val="both"/>
        <w:rPr>
          <w:rFonts w:ascii="Garamond" w:hAnsi="Garamond"/>
        </w:rPr>
      </w:pPr>
      <w:r w:rsidRPr="6562C4E5" w:rsidR="00E262B9">
        <w:rPr>
          <w:rFonts w:ascii="Garamond" w:hAnsi="Garamond"/>
        </w:rPr>
        <w:t>„Wir haben uns für GREENCAN® als Verpackung für unseren Haferdrink entschieden, weil sie aus recyceltem Material besteht und recycelt werden kann. Außerdem ist sie leicht, wiederverschließbar und deshalb sehr praktisch für unsere Kunden“, so Bucher weiter.</w:t>
      </w:r>
    </w:p>
    <w:p w:rsidR="00DB4496" w:rsidP="6562C4E5" w:rsidRDefault="00B06920" w14:paraId="31B0035B" w14:textId="2F6A9A22">
      <w:pPr>
        <w:spacing w:after="0" w:line="240" w:lineRule="auto"/>
        <w:jc w:val="both"/>
        <w:rPr>
          <w:rFonts w:ascii="Garamond" w:hAnsi="Garamond"/>
        </w:rPr>
      </w:pPr>
      <w:r w:rsidRPr="6562C4E5" w:rsidR="00B06920">
        <w:rPr>
          <w:rFonts w:ascii="Garamond" w:hAnsi="Garamond"/>
        </w:rPr>
        <w:t xml:space="preserve">Im nächsten Jahr will </w:t>
      </w:r>
      <w:r w:rsidRPr="6562C4E5" w:rsidR="00B06920">
        <w:rPr>
          <w:rFonts w:ascii="Garamond" w:hAnsi="Garamond"/>
        </w:rPr>
        <w:t>Fairfood</w:t>
      </w:r>
      <w:r w:rsidRPr="6562C4E5" w:rsidR="00B06920">
        <w:rPr>
          <w:rFonts w:ascii="Garamond" w:hAnsi="Garamond"/>
        </w:rPr>
        <w:t xml:space="preserve"> die GREENCAN®-Verpackungslösung für vier seiner Produkte nutzen, einschließlich seiner Nuss-Bolognese und Pasta-</w:t>
      </w:r>
      <w:r w:rsidRPr="6562C4E5" w:rsidR="00B06920">
        <w:rPr>
          <w:rFonts w:ascii="Garamond" w:hAnsi="Garamond"/>
        </w:rPr>
        <w:t>Toppings</w:t>
      </w:r>
      <w:r w:rsidRPr="6562C4E5" w:rsidR="00B06920">
        <w:rPr>
          <w:rFonts w:ascii="Garamond" w:hAnsi="Garamond"/>
        </w:rPr>
        <w:t>.</w:t>
      </w:r>
    </w:p>
    <w:p w:rsidR="00DB4496" w:rsidP="6562C4E5" w:rsidRDefault="00DB4496" w14:paraId="27A8C7BB" w14:textId="77777777">
      <w:pPr>
        <w:spacing w:after="0" w:line="240" w:lineRule="auto"/>
        <w:jc w:val="both"/>
        <w:rPr>
          <w:rFonts w:ascii="Garamond" w:hAnsi="Garamond"/>
        </w:rPr>
      </w:pPr>
    </w:p>
    <w:p w:rsidR="00DB4496" w:rsidP="6562C4E5" w:rsidRDefault="009C41D5" w14:paraId="3FB554D0" w14:textId="6D78B646">
      <w:pPr>
        <w:spacing w:after="0" w:line="240" w:lineRule="auto"/>
        <w:jc w:val="both"/>
        <w:rPr>
          <w:rFonts w:ascii="Garamond" w:hAnsi="Garamond"/>
        </w:rPr>
      </w:pPr>
      <w:r w:rsidRPr="6562C4E5" w:rsidR="009C41D5">
        <w:rPr>
          <w:rFonts w:ascii="Garamond" w:hAnsi="Garamond"/>
        </w:rPr>
        <w:t>Fairfood</w:t>
      </w:r>
      <w:r w:rsidRPr="6562C4E5" w:rsidR="009C41D5">
        <w:rPr>
          <w:rFonts w:ascii="Garamond" w:hAnsi="Garamond"/>
        </w:rPr>
        <w:t xml:space="preserve"> wurde 2014 in Freiburg gegründet und hat ca. 45 Beschäftigte.</w:t>
      </w:r>
    </w:p>
    <w:p w:rsidRPr="005D40C3" w:rsidR="005D40C3" w:rsidP="00E75FA4" w:rsidRDefault="005D40C3" w14:paraId="4BB1F90F" w14:textId="77777777">
      <w:pPr>
        <w:spacing w:after="0" w:line="240" w:lineRule="auto"/>
        <w:rPr>
          <w:rFonts w:ascii="Garamond" w:hAnsi="Garamond"/>
        </w:rPr>
      </w:pPr>
    </w:p>
    <w:p w:rsidRPr="00612BA7" w:rsidR="00960549" w:rsidP="00960549" w:rsidRDefault="00960549" w14:paraId="5DAC920D" w14:textId="77777777">
      <w:pPr>
        <w:rPr>
          <w:b/>
          <w:bCs/>
        </w:rPr>
      </w:pPr>
    </w:p>
    <w:p w:rsidRPr="001E33E8" w:rsidR="00960549" w:rsidP="0097502C" w:rsidRDefault="00960549" w14:paraId="1ABDE52D" w14:textId="2E28DC1B">
      <w:pPr>
        <w:spacing w:after="240" w:line="276" w:lineRule="auto"/>
        <w:jc w:val="center"/>
        <w:rPr>
          <w:rFonts w:ascii="Garamond" w:hAnsi="Garamond"/>
          <w:b/>
          <w:bCs/>
        </w:rPr>
      </w:pPr>
      <w:r>
        <w:rPr>
          <w:rFonts w:ascii="Garamond" w:hAnsi="Garamond"/>
          <w:b/>
        </w:rPr>
        <w:t>– ENDE –</w:t>
      </w:r>
    </w:p>
    <w:p w:rsidRPr="00752A00" w:rsidR="00960549" w:rsidP="00960549" w:rsidRDefault="00960549" w14:paraId="020DBD34" w14:textId="77777777">
      <w:pPr>
        <w:rPr>
          <w:rFonts w:ascii="Garamond" w:hAnsi="Garamond"/>
        </w:rPr>
      </w:pPr>
      <w:r>
        <w:rPr>
          <w:rFonts w:ascii="Garamond" w:hAnsi="Garamond"/>
          <w:b/>
        </w:rPr>
        <w:t xml:space="preserve">Über Sonoco </w:t>
      </w:r>
    </w:p>
    <w:p w:rsidR="00960549" w:rsidP="00960549" w:rsidRDefault="00960549" w14:paraId="64201CCD" w14:textId="77777777">
      <w:pPr>
        <w:spacing w:line="264" w:lineRule="auto"/>
        <w:rPr>
          <w:rFonts w:ascii="Garamond" w:hAnsi="Garamond"/>
          <w:color w:val="000000"/>
          <w:shd w:val="clear" w:color="auto" w:fill="FFFFFF"/>
        </w:rPr>
      </w:pPr>
      <w:r>
        <w:rPr>
          <w:rFonts w:ascii="Garamond" w:hAnsi="Garamond"/>
        </w:rPr>
        <w:t>Sonoco (NYSE:SON) wurde 1899 gegründet und ist ein globaler Anbieter von Verpackungen. Mit einem Nettoumsatz von ca. 7,3 Mrd. $ im Jahr 2022 hat das Unternehmen etwa</w:t>
      </w:r>
      <w:r>
        <w:rPr>
          <w:rFonts w:ascii="Garamond" w:hAnsi="Garamond"/>
          <w:color w:val="000000"/>
          <w:shd w:val="clear" w:color="auto" w:fill="FFFFFF"/>
        </w:rPr>
        <w:t xml:space="preserve"> 22.000 Beschäftig</w:t>
      </w:r>
      <w:r>
        <w:rPr>
          <w:rFonts w:ascii="Garamond" w:hAnsi="Garamond"/>
        </w:rPr>
        <w:t xml:space="preserve">te in weltweit mehr als 300 Betrieben, die einige der bekanntesten internationalen Marken beliefern. Getreu unserem Unternehmensziel </w:t>
      </w:r>
      <w:r>
        <w:rPr>
          <w:rFonts w:ascii="Garamond" w:hAnsi="Garamond"/>
          <w:i/>
        </w:rPr>
        <w:t xml:space="preserve">Better Packaging. Better Life </w:t>
      </w:r>
      <w:r>
        <w:rPr>
          <w:rFonts w:ascii="Garamond" w:hAnsi="Garamond"/>
        </w:rPr>
        <w:t>haben wir uns bei Sonoco dazu verpflichtet, nachhaltige Produkte zu entwickeln und eine bessere Welt für unsere Kunden, Mitarbeiter und Gemeinschaften zu schaffen. Auf der Liste der „ World's Most Admired Companies“ des US-Magazins Fortune belegte das Unternehmen 2022 den ersten Platz im Verpackungssektor und wurde das vierte Jahr in Folge in die Liste der „100 Most Sustainable Companies“ des US-Finanzmagazins Barron‘s aufgenommen.</w:t>
      </w:r>
      <w:r>
        <w:rPr>
          <w:rFonts w:ascii="Garamond" w:hAnsi="Garamond"/>
          <w:color w:val="008080"/>
        </w:rPr>
        <w:t xml:space="preserve"> </w:t>
      </w:r>
      <w:r>
        <w:rPr>
          <w:rFonts w:ascii="Garamond" w:hAnsi="Garamond"/>
          <w:color w:val="000000"/>
          <w:shd w:val="clear" w:color="auto" w:fill="FFFFFF"/>
        </w:rPr>
        <w:t xml:space="preserve">Weitere Informationen über das Unternehmen finden Sie auf unserer Website unter </w:t>
      </w:r>
      <w:hyperlink w:history="1" r:id="rId8">
        <w:r>
          <w:rPr>
            <w:rStyle w:val="Hyperlink"/>
            <w:rFonts w:ascii="Garamond" w:hAnsi="Garamond"/>
            <w:shd w:val="clear" w:color="auto" w:fill="FFFFFF"/>
          </w:rPr>
          <w:t>www.sonoco.com/de</w:t>
        </w:r>
      </w:hyperlink>
      <w:r>
        <w:rPr>
          <w:rFonts w:ascii="Garamond" w:hAnsi="Garamond"/>
          <w:color w:val="000000"/>
          <w:shd w:val="clear" w:color="auto" w:fill="FFFFFF"/>
        </w:rPr>
        <w:t>.</w:t>
      </w:r>
    </w:p>
    <w:p w:rsidR="00C60A87" w:rsidRDefault="00C60A87" w14:paraId="7BD24C76" w14:textId="7BE5222F"/>
    <w:p w:rsidRPr="00752A00" w:rsidR="00C60A87" w:rsidP="00C60A87" w:rsidRDefault="00C60A87" w14:paraId="3B845536" w14:textId="75036827">
      <w:pPr>
        <w:rPr>
          <w:rFonts w:ascii="Garamond" w:hAnsi="Garamond"/>
        </w:rPr>
      </w:pPr>
      <w:r>
        <w:rPr>
          <w:rFonts w:ascii="Garamond" w:hAnsi="Garamond"/>
          <w:b/>
        </w:rPr>
        <w:t>Über Fairfood</w:t>
      </w:r>
    </w:p>
    <w:p w:rsidRPr="000D3036" w:rsidR="00D374D2" w:rsidP="00361AE9" w:rsidRDefault="00361AE9" w14:paraId="79B42D69" w14:textId="24AD7A8C">
      <w:pPr>
        <w:spacing w:after="0" w:line="240" w:lineRule="auto"/>
        <w:rPr>
          <w:rFonts w:ascii="Garamond" w:hAnsi="Garamond"/>
        </w:rPr>
      </w:pPr>
      <w:r>
        <w:rPr>
          <w:rFonts w:ascii="Garamond" w:hAnsi="Garamond"/>
        </w:rPr>
        <w:t xml:space="preserve">Fair, bio, vegan: Fairfood steht für Kooperation, Transparenz und Nachhaltigkeit vom Baum bis ins Pfandglas. Das Unternehmen bezieht Nüsse und Trockenfrüchte nur direkt von Kooperativen, die nach Bio- und Fairtrade-Standards anbauen und vor Ort verarbeiten. Fairfood wurde 2014 in Freiburg gegründet und hat ca. 45 Beschäftigte. </w:t>
      </w:r>
      <w:hyperlink w:history="1" r:id="rId9">
        <w:r>
          <w:rPr>
            <w:rStyle w:val="Hyperlink"/>
            <w:rFonts w:ascii="Garamond" w:hAnsi="Garamond"/>
          </w:rPr>
          <w:t>www.fairfood.bio</w:t>
        </w:r>
      </w:hyperlink>
    </w:p>
    <w:p w:rsidRPr="00960549" w:rsidR="00C60A87" w:rsidRDefault="00C60A87" w14:paraId="205D6F52" w14:textId="77777777"/>
    <w:p w:rsidR="3B2FDD96" w:rsidP="6562C4E5" w:rsidRDefault="3B2FDD96" w14:paraId="4E8A3547" w14:textId="3FFBCE6F">
      <w:pPr>
        <w:pStyle w:val="Normal"/>
        <w:rPr>
          <w:rFonts w:ascii="Calibri" w:hAnsi="Calibri" w:eastAsia="Calibri" w:cs="Calibri"/>
          <w:b w:val="0"/>
          <w:bCs w:val="0"/>
          <w:i w:val="0"/>
          <w:iCs w:val="0"/>
          <w:caps w:val="0"/>
          <w:smallCaps w:val="0"/>
          <w:noProof w:val="0"/>
          <w:color w:val="000000" w:themeColor="text1" w:themeTint="FF" w:themeShade="FF"/>
          <w:sz w:val="22"/>
          <w:szCs w:val="22"/>
          <w:lang w:val="de-DE"/>
        </w:rPr>
      </w:pPr>
      <w:hyperlink r:id="R5ac614c1cd35495a">
        <w:r w:rsidRPr="6562C4E5" w:rsidR="3B2FDD96">
          <w:rPr>
            <w:rStyle w:val="Hyperlink"/>
            <w:rFonts w:ascii="Garamond" w:hAnsi="Garamond" w:eastAsia="Garamond" w:cs="Garamond"/>
            <w:b w:val="0"/>
            <w:bCs w:val="0"/>
            <w:i w:val="0"/>
            <w:iCs w:val="0"/>
            <w:caps w:val="0"/>
            <w:smallCaps w:val="0"/>
            <w:strike w:val="0"/>
            <w:dstrike w:val="0"/>
            <w:noProof w:val="0"/>
            <w:sz w:val="20"/>
            <w:szCs w:val="20"/>
            <w:lang w:val="en-GB"/>
          </w:rPr>
          <w:t>rharry@adcomms.co.uk</w:t>
        </w:r>
        <w:r>
          <w:br/>
        </w:r>
      </w:hyperlink>
      <w:r w:rsidRPr="6562C4E5" w:rsidR="3B2FDD96">
        <w:rPr>
          <w:rFonts w:ascii="Garamond" w:hAnsi="Garamond" w:eastAsia="Garamond" w:cs="Garamond"/>
          <w:b w:val="0"/>
          <w:bCs w:val="0"/>
          <w:i w:val="0"/>
          <w:iCs w:val="0"/>
          <w:caps w:val="0"/>
          <w:smallCaps w:val="0"/>
          <w:noProof w:val="0"/>
          <w:color w:val="000000" w:themeColor="text1" w:themeTint="FF" w:themeShade="FF"/>
          <w:sz w:val="20"/>
          <w:szCs w:val="20"/>
          <w:lang w:val="en-GB"/>
        </w:rPr>
        <w:t>Tel +44 (0)7747 235 616</w:t>
      </w:r>
      <w:r>
        <w:br/>
      </w:r>
      <w:hyperlink r:id="R44804baa8355488b">
        <w:r w:rsidRPr="6562C4E5" w:rsidR="3B2FDD96">
          <w:rPr>
            <w:rStyle w:val="Hyperlink"/>
            <w:rFonts w:ascii="Garamond" w:hAnsi="Garamond" w:eastAsia="Garamond" w:cs="Garamond"/>
            <w:b w:val="0"/>
            <w:bCs w:val="0"/>
            <w:i w:val="0"/>
            <w:iCs w:val="0"/>
            <w:caps w:val="0"/>
            <w:smallCaps w:val="0"/>
            <w:strike w:val="0"/>
            <w:dstrike w:val="0"/>
            <w:noProof w:val="0"/>
            <w:sz w:val="20"/>
            <w:szCs w:val="20"/>
            <w:lang w:val="en-GB"/>
          </w:rPr>
          <w:t>SonocoCPE@sonoco.com</w:t>
        </w:r>
      </w:hyperlink>
      <w:r w:rsidRPr="6562C4E5" w:rsidR="3B2FDD96">
        <w:rPr>
          <w:rFonts w:ascii="Garamond" w:hAnsi="Garamond" w:eastAsia="Garamond" w:cs="Garamond"/>
          <w:b w:val="0"/>
          <w:bCs w:val="0"/>
          <w:i w:val="0"/>
          <w:iCs w:val="0"/>
          <w:caps w:val="0"/>
          <w:smallCaps w:val="0"/>
          <w:noProof w:val="0"/>
          <w:color w:val="000000" w:themeColor="text1" w:themeTint="FF" w:themeShade="FF"/>
          <w:sz w:val="20"/>
          <w:szCs w:val="20"/>
          <w:lang w:val="en-GB"/>
        </w:rPr>
        <w:t xml:space="preserve">   </w:t>
      </w:r>
      <w:r>
        <w:br/>
      </w:r>
      <w:hyperlink r:id="R88e549e8d5be4e3e">
        <w:r w:rsidRPr="6562C4E5" w:rsidR="3B2FDD96">
          <w:rPr>
            <w:rStyle w:val="Hyperlink"/>
            <w:rFonts w:ascii="Garamond" w:hAnsi="Garamond" w:eastAsia="Garamond" w:cs="Garamond"/>
            <w:b w:val="0"/>
            <w:bCs w:val="0"/>
            <w:i w:val="0"/>
            <w:iCs w:val="0"/>
            <w:caps w:val="0"/>
            <w:smallCaps w:val="0"/>
            <w:strike w:val="0"/>
            <w:dstrike w:val="0"/>
            <w:noProof w:val="0"/>
            <w:sz w:val="20"/>
            <w:szCs w:val="20"/>
            <w:lang w:val="en-GB"/>
          </w:rPr>
          <w:t>www.sonocoeurope.com</w:t>
        </w:r>
      </w:hyperlink>
    </w:p>
    <w:p w:rsidR="6562C4E5" w:rsidP="6562C4E5" w:rsidRDefault="6562C4E5" w14:paraId="01FCAD7A" w14:textId="7D802F80">
      <w:pPr>
        <w:rPr>
          <w:rFonts w:ascii="Garamond" w:hAnsi="Garamond" w:eastAsia="Garamond" w:cs="Garamond"/>
          <w:b w:val="0"/>
          <w:bCs w:val="0"/>
          <w:i w:val="0"/>
          <w:iCs w:val="0"/>
          <w:caps w:val="0"/>
          <w:smallCaps w:val="0"/>
          <w:noProof w:val="0"/>
          <w:color w:val="000000" w:themeColor="text1" w:themeTint="FF" w:themeShade="FF"/>
          <w:sz w:val="22"/>
          <w:szCs w:val="22"/>
          <w:lang w:val="de-DE"/>
        </w:rPr>
      </w:pPr>
    </w:p>
    <w:p w:rsidR="6562C4E5" w:rsidP="6562C4E5" w:rsidRDefault="6562C4E5" w14:paraId="57F331B5" w14:textId="02841241">
      <w:pPr>
        <w:pStyle w:val="Normal"/>
      </w:pPr>
    </w:p>
    <w:sectPr w:rsidRPr="00960549" w:rsidR="00C60A87" w:rsidSect="00251F18">
      <w:headerReference w:type="default" r:id="rId10"/>
      <w:headerReference w:type="first" r:id="rId1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F18" w:rsidP="00960549" w:rsidRDefault="00251F18" w14:paraId="66C91040" w14:textId="77777777">
      <w:pPr>
        <w:spacing w:after="0" w:line="240" w:lineRule="auto"/>
      </w:pPr>
      <w:r>
        <w:separator/>
      </w:r>
    </w:p>
  </w:endnote>
  <w:endnote w:type="continuationSeparator" w:id="0">
    <w:p w:rsidR="00251F18" w:rsidP="00960549" w:rsidRDefault="00251F18" w14:paraId="6053CB5B" w14:textId="77777777">
      <w:pPr>
        <w:spacing w:after="0" w:line="240" w:lineRule="auto"/>
      </w:pPr>
      <w:r>
        <w:continuationSeparator/>
      </w:r>
    </w:p>
  </w:endnote>
  <w:endnote w:type="continuationNotice" w:id="1">
    <w:p w:rsidR="00251F18" w:rsidRDefault="00251F18" w14:paraId="58387D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F18" w:rsidP="00960549" w:rsidRDefault="00251F18" w14:paraId="0A384535" w14:textId="77777777">
      <w:pPr>
        <w:spacing w:after="0" w:line="240" w:lineRule="auto"/>
      </w:pPr>
      <w:r>
        <w:separator/>
      </w:r>
    </w:p>
  </w:footnote>
  <w:footnote w:type="continuationSeparator" w:id="0">
    <w:p w:rsidR="00251F18" w:rsidP="00960549" w:rsidRDefault="00251F18" w14:paraId="0C6D8C23" w14:textId="77777777">
      <w:pPr>
        <w:spacing w:after="0" w:line="240" w:lineRule="auto"/>
      </w:pPr>
      <w:r>
        <w:continuationSeparator/>
      </w:r>
    </w:p>
  </w:footnote>
  <w:footnote w:type="continuationNotice" w:id="1">
    <w:p w:rsidR="00251F18" w:rsidRDefault="00251F18" w14:paraId="321791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549" w:rsidP="00960549" w:rsidRDefault="00960549" w14:paraId="31170F52" w14:textId="5F0CBE8F">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0549" w:rsidRDefault="00960549" w14:paraId="5884A9A7" w14:textId="06F74F84">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06FAA"/>
    <w:rsid w:val="00020787"/>
    <w:rsid w:val="00037491"/>
    <w:rsid w:val="0005243C"/>
    <w:rsid w:val="00082BC8"/>
    <w:rsid w:val="000A0DC0"/>
    <w:rsid w:val="000D3036"/>
    <w:rsid w:val="00211BD1"/>
    <w:rsid w:val="002310F6"/>
    <w:rsid w:val="00251F18"/>
    <w:rsid w:val="002A49F2"/>
    <w:rsid w:val="002C1952"/>
    <w:rsid w:val="002E6128"/>
    <w:rsid w:val="00303F87"/>
    <w:rsid w:val="003568F7"/>
    <w:rsid w:val="00361AE9"/>
    <w:rsid w:val="003749CA"/>
    <w:rsid w:val="003D4A87"/>
    <w:rsid w:val="003D6824"/>
    <w:rsid w:val="00420DDF"/>
    <w:rsid w:val="004B6F4D"/>
    <w:rsid w:val="004D58B3"/>
    <w:rsid w:val="005D40C3"/>
    <w:rsid w:val="00630473"/>
    <w:rsid w:val="006356A3"/>
    <w:rsid w:val="00657AE5"/>
    <w:rsid w:val="0067107A"/>
    <w:rsid w:val="00674259"/>
    <w:rsid w:val="00710752"/>
    <w:rsid w:val="00757E8D"/>
    <w:rsid w:val="00793BE4"/>
    <w:rsid w:val="007A4383"/>
    <w:rsid w:val="007D12D9"/>
    <w:rsid w:val="0081120F"/>
    <w:rsid w:val="00814ED3"/>
    <w:rsid w:val="008429BF"/>
    <w:rsid w:val="008516B5"/>
    <w:rsid w:val="0086161D"/>
    <w:rsid w:val="008805A9"/>
    <w:rsid w:val="00893B8E"/>
    <w:rsid w:val="0089590B"/>
    <w:rsid w:val="008E2685"/>
    <w:rsid w:val="008E6654"/>
    <w:rsid w:val="00916F47"/>
    <w:rsid w:val="00955A30"/>
    <w:rsid w:val="00960549"/>
    <w:rsid w:val="0097502C"/>
    <w:rsid w:val="00993F79"/>
    <w:rsid w:val="009C0882"/>
    <w:rsid w:val="009C41D5"/>
    <w:rsid w:val="00A64B34"/>
    <w:rsid w:val="00A86799"/>
    <w:rsid w:val="00AD1288"/>
    <w:rsid w:val="00B06920"/>
    <w:rsid w:val="00C012CA"/>
    <w:rsid w:val="00C07AC4"/>
    <w:rsid w:val="00C113ED"/>
    <w:rsid w:val="00C60A87"/>
    <w:rsid w:val="00C63B24"/>
    <w:rsid w:val="00C76672"/>
    <w:rsid w:val="00C92F1B"/>
    <w:rsid w:val="00C96092"/>
    <w:rsid w:val="00CC1E04"/>
    <w:rsid w:val="00D374D2"/>
    <w:rsid w:val="00D83F75"/>
    <w:rsid w:val="00DB4496"/>
    <w:rsid w:val="00DB5761"/>
    <w:rsid w:val="00DC0EC1"/>
    <w:rsid w:val="00E262B9"/>
    <w:rsid w:val="00E47E6A"/>
    <w:rsid w:val="00E57F07"/>
    <w:rsid w:val="00E64E07"/>
    <w:rsid w:val="00E75FA4"/>
    <w:rsid w:val="00EB2B6F"/>
    <w:rsid w:val="00EE14D5"/>
    <w:rsid w:val="00EF292D"/>
    <w:rsid w:val="00F26AA7"/>
    <w:rsid w:val="00F34798"/>
    <w:rsid w:val="00F9534B"/>
    <w:rsid w:val="00FB2D7D"/>
    <w:rsid w:val="0FADC1C7"/>
    <w:rsid w:val="2115479F"/>
    <w:rsid w:val="2BDFA630"/>
    <w:rsid w:val="3B2FDD96"/>
    <w:rsid w:val="56D2FB9D"/>
    <w:rsid w:val="6562C4E5"/>
    <w:rsid w:val="67ECA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7DC533"/>
  <w15:chartTrackingRefBased/>
  <w15:docId w15:val="{F25DFC22-ED96-47D9-ADCE-829FC3B47C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5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CommentReference">
    <w:name w:val="annotation reference"/>
    <w:basedOn w:val="DefaultParagraphFont"/>
    <w:uiPriority w:val="99"/>
    <w:semiHidden/>
    <w:unhideWhenUsed/>
    <w:rsid w:val="00DB4496"/>
    <w:rPr>
      <w:sz w:val="16"/>
      <w:szCs w:val="16"/>
    </w:rPr>
  </w:style>
  <w:style w:type="paragraph" w:styleId="CommentText">
    <w:name w:val="annotation text"/>
    <w:basedOn w:val="Normal"/>
    <w:link w:val="CommentTextChar"/>
    <w:uiPriority w:val="99"/>
    <w:unhideWhenUsed/>
    <w:rsid w:val="00DB4496"/>
    <w:pPr>
      <w:spacing w:line="240" w:lineRule="auto"/>
    </w:pPr>
    <w:rPr>
      <w:sz w:val="20"/>
      <w:szCs w:val="20"/>
    </w:rPr>
  </w:style>
  <w:style w:type="character" w:styleId="CommentTextChar" w:customStyle="1">
    <w:name w:val="Comment Text Char"/>
    <w:basedOn w:val="DefaultParagraphFont"/>
    <w:link w:val="CommentText"/>
    <w:uiPriority w:val="99"/>
    <w:rsid w:val="00DB4496"/>
    <w:rPr>
      <w:sz w:val="20"/>
      <w:szCs w:val="20"/>
    </w:rPr>
  </w:style>
  <w:style w:type="paragraph" w:styleId="CommentSubject">
    <w:name w:val="annotation subject"/>
    <w:basedOn w:val="CommentText"/>
    <w:next w:val="CommentText"/>
    <w:link w:val="CommentSubjectChar"/>
    <w:uiPriority w:val="99"/>
    <w:semiHidden/>
    <w:unhideWhenUsed/>
    <w:rsid w:val="00DB4496"/>
    <w:rPr>
      <w:b/>
      <w:bCs/>
    </w:rPr>
  </w:style>
  <w:style w:type="character" w:styleId="CommentSubjectChar" w:customStyle="1">
    <w:name w:val="Comment Subject Char"/>
    <w:basedOn w:val="CommentTextChar"/>
    <w:link w:val="CommentSubject"/>
    <w:uiPriority w:val="99"/>
    <w:semiHidden/>
    <w:rsid w:val="00DB4496"/>
    <w:rPr>
      <w:b/>
      <w:bCs/>
      <w:sz w:val="20"/>
      <w:szCs w:val="20"/>
    </w:rPr>
  </w:style>
  <w:style w:type="paragraph" w:styleId="Revision">
    <w:name w:val="Revision"/>
    <w:hidden/>
    <w:uiPriority w:val="99"/>
    <w:semiHidden/>
    <w:rsid w:val="00DC0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sonocoeurope.com/d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fairfood.bio" TargetMode="External" Id="rId9" /><Relationship Type="http://schemas.openxmlformats.org/officeDocument/2006/relationships/customXml" Target="../customXml/item2.xml" Id="rId14" /><Relationship Type="http://schemas.openxmlformats.org/officeDocument/2006/relationships/hyperlink" Target="mailto:tplatt@adcomms.co.uk" TargetMode="External" Id="R5ac614c1cd35495a" /><Relationship Type="http://schemas.openxmlformats.org/officeDocument/2006/relationships/hyperlink" Target="mailto:SonocoCPE@sonoco.com" TargetMode="External" Id="R44804baa8355488b" /><Relationship Type="http://schemas.openxmlformats.org/officeDocument/2006/relationships/hyperlink" Target="http://www.sonocoeurope.com/" TargetMode="External" Id="R88e549e8d5be4e3e"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12" ma:contentTypeDescription="Create a new document." ma:contentTypeScope="" ma:versionID="b3ece75a53ad76bb580052f939c4d0b9">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5b0f77658d39ce3aa7af24ca6fa9c94d"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E327909B-01D5-4E90-A9C8-5E7747DB64DC}"/>
</file>

<file path=customXml/itemProps3.xml><?xml version="1.0" encoding="utf-8"?>
<ds:datastoreItem xmlns:ds="http://schemas.openxmlformats.org/officeDocument/2006/customXml" ds:itemID="{8434C3EB-0C6F-4458-935C-169A7089BC4C}"/>
</file>

<file path=customXml/itemProps4.xml><?xml version="1.0" encoding="utf-8"?>
<ds:datastoreItem xmlns:ds="http://schemas.openxmlformats.org/officeDocument/2006/customXml" ds:itemID="{C2159AC4-87CC-4413-B833-1AA9FDDC50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Rachelle Harry</cp:lastModifiedBy>
  <cp:revision>2</cp:revision>
  <dcterms:created xsi:type="dcterms:W3CDTF">2024-01-18T16:42:00Z</dcterms:created>
  <dcterms:modified xsi:type="dcterms:W3CDTF">2024-02-07T22:03:50Z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