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77777777" w:rsidR="00BF41AF" w:rsidRPr="00CB05EC" w:rsidRDefault="00BF41AF" w:rsidP="00BF41AF">
      <w:pPr>
        <w:tabs>
          <w:tab w:val="left" w:pos="245"/>
        </w:tabs>
        <w:rPr>
          <w:rFonts w:eastAsia="Times New Roman"/>
          <w:szCs w:val="20"/>
        </w:rPr>
      </w:pPr>
      <w:r w:rsidRPr="00877C45">
        <w:rPr>
          <w:b/>
          <w:noProof/>
          <w:color w:val="FF0000"/>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Pr="00CB05EC" w:rsidRDefault="00BF41AF" w:rsidP="00BF41AF">
      <w:pPr>
        <w:tabs>
          <w:tab w:val="left" w:pos="245"/>
        </w:tabs>
        <w:rPr>
          <w:rFonts w:eastAsia="Times New Roman"/>
          <w:szCs w:val="20"/>
        </w:rPr>
      </w:pPr>
    </w:p>
    <w:p w14:paraId="68BBFB3C" w14:textId="1CD409AE" w:rsidR="00BF41AF" w:rsidRPr="00CB05EC" w:rsidRDefault="00570FE6" w:rsidP="00BF41AF">
      <w:pPr>
        <w:tabs>
          <w:tab w:val="left" w:pos="245"/>
        </w:tabs>
        <w:rPr>
          <w:rFonts w:eastAsia="Times New Roman"/>
          <w:color w:val="003399"/>
        </w:rPr>
      </w:pPr>
      <w:r w:rsidRPr="003A03BF">
        <w:rPr>
          <w:noProof/>
          <w:lang w:eastAsia="de-CH"/>
        </w:rPr>
        <w:drawing>
          <wp:inline distT="0" distB="0" distL="0" distR="0" wp14:anchorId="0D841E7F" wp14:editId="3CF38978">
            <wp:extent cx="5731510" cy="275553"/>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275553"/>
                    </a:xfrm>
                    <a:prstGeom prst="rect">
                      <a:avLst/>
                    </a:prstGeom>
                    <a:noFill/>
                    <a:ln>
                      <a:noFill/>
                    </a:ln>
                  </pic:spPr>
                </pic:pic>
              </a:graphicData>
            </a:graphic>
          </wp:inline>
        </w:drawing>
      </w:r>
    </w:p>
    <w:p w14:paraId="0EA22090" w14:textId="77777777" w:rsidR="00BF41AF" w:rsidRPr="00CB05EC" w:rsidRDefault="00BF41AF" w:rsidP="00BF41AF">
      <w:pPr>
        <w:rPr>
          <w:rFonts w:ascii="Arial" w:eastAsia="Times New Roman" w:hAnsi="Arial" w:cs="Arial"/>
          <w:b/>
          <w:sz w:val="28"/>
          <w:szCs w:val="28"/>
        </w:rPr>
      </w:pPr>
    </w:p>
    <w:p w14:paraId="7CC80023" w14:textId="77777777" w:rsidR="00BF41AF" w:rsidRPr="00CB05EC" w:rsidRDefault="00BF41AF" w:rsidP="00BF41AF">
      <w:pPr>
        <w:outlineLvl w:val="0"/>
        <w:rPr>
          <w:rFonts w:ascii="Arial" w:eastAsia="Times New Roman" w:hAnsi="Arial" w:cs="Arial"/>
          <w:b/>
          <w:sz w:val="20"/>
          <w:szCs w:val="20"/>
        </w:rPr>
      </w:pPr>
      <w:r w:rsidRPr="00CB05EC">
        <w:rPr>
          <w:rFonts w:ascii="Arial" w:eastAsia="Times New Roman" w:hAnsi="Arial" w:cs="Arial"/>
          <w:b/>
          <w:sz w:val="20"/>
          <w:szCs w:val="20"/>
        </w:rPr>
        <w:t>PR Contacts:</w:t>
      </w:r>
      <w:r w:rsidRPr="00CB05EC">
        <w:rPr>
          <w:rFonts w:ascii="Arial" w:eastAsia="Times New Roman" w:hAnsi="Arial" w:cs="Arial"/>
          <w:b/>
          <w:sz w:val="20"/>
          <w:szCs w:val="20"/>
        </w:rPr>
        <w:tab/>
      </w:r>
      <w:r w:rsidRPr="00CB05EC">
        <w:rPr>
          <w:rFonts w:ascii="Arial" w:eastAsia="Times New Roman" w:hAnsi="Arial" w:cs="Arial"/>
          <w:b/>
          <w:sz w:val="20"/>
          <w:szCs w:val="20"/>
        </w:rPr>
        <w:tab/>
      </w:r>
      <w:r w:rsidRPr="00CB05EC">
        <w:rPr>
          <w:rFonts w:ascii="Arial" w:eastAsia="Times New Roman" w:hAnsi="Arial" w:cs="Arial"/>
          <w:b/>
          <w:sz w:val="20"/>
          <w:szCs w:val="20"/>
        </w:rPr>
        <w:tab/>
      </w:r>
      <w:r w:rsidRPr="00CB05EC">
        <w:rPr>
          <w:rFonts w:ascii="Arial" w:eastAsia="Times New Roman" w:hAnsi="Arial" w:cs="Arial"/>
          <w:b/>
          <w:sz w:val="20"/>
          <w:szCs w:val="20"/>
        </w:rPr>
        <w:tab/>
      </w:r>
      <w:r w:rsidRPr="00CB05EC">
        <w:rPr>
          <w:rFonts w:ascii="Arial" w:eastAsia="Times New Roman" w:hAnsi="Arial" w:cs="Arial"/>
          <w:b/>
          <w:sz w:val="20"/>
          <w:szCs w:val="20"/>
        </w:rPr>
        <w:tab/>
      </w:r>
    </w:p>
    <w:p w14:paraId="1FBA3807" w14:textId="6AA1DA46" w:rsidR="00BF41AF" w:rsidRPr="00CB05EC" w:rsidRDefault="00BF41AF" w:rsidP="00BF41AF">
      <w:pPr>
        <w:pStyle w:val="bodytext"/>
        <w:spacing w:before="0" w:beforeAutospacing="0" w:after="0" w:afterAutospacing="0"/>
        <w:rPr>
          <w:rFonts w:ascii="Arial" w:hAnsi="Arial" w:cs="Arial"/>
          <w:color w:val="auto"/>
          <w:sz w:val="20"/>
          <w:szCs w:val="20"/>
        </w:rPr>
      </w:pPr>
      <w:bookmarkStart w:id="0" w:name="_Hlk124848387"/>
      <w:r w:rsidRPr="00CB05EC">
        <w:rPr>
          <w:rFonts w:ascii="Arial" w:hAnsi="Arial" w:cs="Arial"/>
          <w:color w:val="auto"/>
          <w:sz w:val="20"/>
          <w:szCs w:val="20"/>
        </w:rPr>
        <w:t>Heather Buchholz</w:t>
      </w:r>
      <w:bookmarkEnd w:id="0"/>
      <w:r w:rsidRPr="00CB05EC">
        <w:rPr>
          <w:rFonts w:ascii="Arial" w:hAnsi="Arial" w:cs="Arial"/>
          <w:color w:val="auto"/>
          <w:sz w:val="20"/>
          <w:szCs w:val="20"/>
        </w:rPr>
        <w:t>, Sun Chemical</w:t>
      </w:r>
      <w:r w:rsidRPr="00CB05EC">
        <w:rPr>
          <w:rFonts w:ascii="Arial" w:hAnsi="Arial" w:cs="Arial"/>
          <w:color w:val="auto"/>
          <w:sz w:val="20"/>
          <w:szCs w:val="20"/>
        </w:rPr>
        <w:tab/>
      </w:r>
      <w:r w:rsidR="00430571" w:rsidRPr="00CB05EC">
        <w:rPr>
          <w:rFonts w:ascii="Arial" w:hAnsi="Arial" w:cs="Arial"/>
          <w:color w:val="auto"/>
          <w:sz w:val="20"/>
          <w:szCs w:val="20"/>
        </w:rPr>
        <w:t>Sirah Awan</w:t>
      </w:r>
      <w:r w:rsidRPr="00CB05EC">
        <w:rPr>
          <w:rFonts w:ascii="Arial" w:hAnsi="Arial" w:cs="Arial"/>
          <w:color w:val="auto"/>
          <w:sz w:val="20"/>
          <w:szCs w:val="20"/>
        </w:rPr>
        <w:t>, AD Comm</w:t>
      </w:r>
      <w:r w:rsidR="00335C51" w:rsidRPr="00CB05EC">
        <w:rPr>
          <w:rFonts w:ascii="Arial" w:hAnsi="Arial" w:cs="Arial"/>
          <w:color w:val="auto"/>
          <w:sz w:val="20"/>
          <w:szCs w:val="20"/>
        </w:rPr>
        <w:t>unication</w:t>
      </w:r>
      <w:r w:rsidRPr="00CB05EC">
        <w:rPr>
          <w:rFonts w:ascii="Arial" w:hAnsi="Arial" w:cs="Arial"/>
          <w:color w:val="auto"/>
          <w:sz w:val="20"/>
          <w:szCs w:val="20"/>
        </w:rPr>
        <w:t xml:space="preserve">s, UK </w:t>
      </w:r>
    </w:p>
    <w:p w14:paraId="1433EDB7" w14:textId="27333D87" w:rsidR="00430571" w:rsidRPr="00CB05EC" w:rsidRDefault="00BF41AF" w:rsidP="00BF41AF">
      <w:pPr>
        <w:pStyle w:val="bodytext"/>
        <w:spacing w:before="0" w:beforeAutospacing="0" w:after="0" w:afterAutospacing="0"/>
        <w:rPr>
          <w:rFonts w:ascii="Arial" w:hAnsi="Arial" w:cs="Arial"/>
          <w:color w:val="auto"/>
          <w:sz w:val="20"/>
          <w:szCs w:val="20"/>
        </w:rPr>
      </w:pPr>
      <w:r w:rsidRPr="00CB05EC">
        <w:rPr>
          <w:rFonts w:ascii="Arial" w:hAnsi="Arial" w:cs="Arial"/>
          <w:color w:val="auto"/>
          <w:sz w:val="20"/>
          <w:szCs w:val="20"/>
        </w:rPr>
        <w:t>+1 708 236 3779</w:t>
      </w:r>
      <w:r w:rsidRPr="00CB05EC">
        <w:rPr>
          <w:rFonts w:ascii="Arial" w:hAnsi="Arial" w:cs="Arial"/>
          <w:color w:val="auto"/>
          <w:sz w:val="20"/>
          <w:szCs w:val="20"/>
        </w:rPr>
        <w:tab/>
      </w:r>
      <w:r w:rsidRPr="00CB05EC">
        <w:rPr>
          <w:rFonts w:ascii="Arial" w:hAnsi="Arial" w:cs="Arial"/>
          <w:color w:val="auto"/>
          <w:sz w:val="20"/>
          <w:szCs w:val="20"/>
        </w:rPr>
        <w:tab/>
      </w:r>
      <w:r w:rsidRPr="00CB05EC">
        <w:rPr>
          <w:rFonts w:ascii="Arial" w:hAnsi="Arial" w:cs="Arial"/>
          <w:color w:val="auto"/>
          <w:sz w:val="20"/>
          <w:szCs w:val="20"/>
        </w:rPr>
        <w:tab/>
        <w:t xml:space="preserve"> +44</w:t>
      </w:r>
      <w:r w:rsidR="00335C51" w:rsidRPr="00CB05EC">
        <w:rPr>
          <w:rFonts w:ascii="Arial" w:hAnsi="Arial" w:cs="Arial"/>
          <w:color w:val="auto"/>
          <w:sz w:val="20"/>
          <w:szCs w:val="20"/>
        </w:rPr>
        <w:t xml:space="preserve"> (0)</w:t>
      </w:r>
      <w:r w:rsidR="00430571" w:rsidRPr="00CB05EC">
        <w:rPr>
          <w:rFonts w:ascii="Arial" w:hAnsi="Arial" w:cs="Arial"/>
          <w:color w:val="auto"/>
          <w:sz w:val="20"/>
          <w:szCs w:val="20"/>
        </w:rPr>
        <w:t>1372 460542</w:t>
      </w:r>
    </w:p>
    <w:p w14:paraId="268D4451" w14:textId="664400DB" w:rsidR="00BF41AF" w:rsidRPr="00CB05EC" w:rsidRDefault="00D6327F" w:rsidP="00BF41AF">
      <w:pPr>
        <w:pStyle w:val="bodytext"/>
        <w:spacing w:before="0" w:beforeAutospacing="0" w:after="0" w:afterAutospacing="0"/>
        <w:rPr>
          <w:rFonts w:ascii="Arial" w:hAnsi="Arial" w:cs="Arial"/>
          <w:color w:val="auto"/>
          <w:sz w:val="20"/>
          <w:szCs w:val="20"/>
          <w:u w:val="single"/>
        </w:rPr>
      </w:pPr>
      <w:hyperlink r:id="rId12" w:history="1">
        <w:r w:rsidR="00BF41AF" w:rsidRPr="00CB05EC">
          <w:rPr>
            <w:rStyle w:val="Hyperlink"/>
            <w:rFonts w:ascii="Arial" w:hAnsi="Arial" w:cs="Arial"/>
            <w:sz w:val="20"/>
            <w:szCs w:val="20"/>
          </w:rPr>
          <w:t>heather.buchholz@sunchemical.com</w:t>
        </w:r>
      </w:hyperlink>
      <w:r w:rsidR="00BF41AF" w:rsidRPr="00CB05EC">
        <w:rPr>
          <w:rFonts w:ascii="Arial" w:hAnsi="Arial" w:cs="Arial"/>
          <w:color w:val="auto"/>
          <w:sz w:val="20"/>
          <w:szCs w:val="20"/>
        </w:rPr>
        <w:tab/>
      </w:r>
      <w:hyperlink r:id="rId13" w:history="1">
        <w:r w:rsidR="00430571" w:rsidRPr="00CB05EC">
          <w:rPr>
            <w:rStyle w:val="Hyperlink"/>
            <w:rFonts w:ascii="Arial" w:hAnsi="Arial" w:cs="Arial"/>
            <w:sz w:val="20"/>
            <w:szCs w:val="20"/>
          </w:rPr>
          <w:t>sawan@adcomms.co.uk</w:t>
        </w:r>
      </w:hyperlink>
      <w:r w:rsidR="00430571" w:rsidRPr="00CB05EC">
        <w:rPr>
          <w:rStyle w:val="Hyperlink"/>
          <w:rFonts w:ascii="Arial" w:hAnsi="Arial" w:cs="Arial"/>
          <w:sz w:val="20"/>
          <w:szCs w:val="20"/>
        </w:rPr>
        <w:t xml:space="preserve"> </w:t>
      </w:r>
    </w:p>
    <w:p w14:paraId="46335A72" w14:textId="77777777" w:rsidR="00430571" w:rsidRPr="00CB05EC" w:rsidRDefault="00430571" w:rsidP="0005689D">
      <w:pPr>
        <w:jc w:val="center"/>
        <w:rPr>
          <w:rFonts w:ascii="Arial Black" w:hAnsi="Arial Black"/>
          <w:b/>
          <w:sz w:val="24"/>
          <w:szCs w:val="24"/>
        </w:rPr>
      </w:pPr>
    </w:p>
    <w:p w14:paraId="6D415999" w14:textId="2CE25CBD" w:rsidR="00FD4257" w:rsidRPr="00CB05EC" w:rsidRDefault="00CB05EC" w:rsidP="00CB05EC">
      <w:pPr>
        <w:jc w:val="center"/>
        <w:rPr>
          <w:rFonts w:ascii="Arial Black" w:eastAsia="Times New Roman" w:hAnsi="Arial Black" w:cs="Times New Roman"/>
          <w:b/>
          <w:bCs/>
          <w:sz w:val="28"/>
          <w:szCs w:val="28"/>
        </w:rPr>
      </w:pPr>
      <w:r w:rsidRPr="00CB05EC">
        <w:rPr>
          <w:rFonts w:ascii="Arial Black" w:eastAsia="Times New Roman" w:hAnsi="Arial Black" w:cs="Times New Roman"/>
          <w:b/>
          <w:bCs/>
          <w:sz w:val="28"/>
          <w:szCs w:val="28"/>
        </w:rPr>
        <w:t>Sun Chemical Implements Freight Surcharges in Light of Red Sea Crisis</w:t>
      </w:r>
    </w:p>
    <w:p w14:paraId="1115E849" w14:textId="77777777" w:rsidR="00CB05EC" w:rsidRPr="00CB05EC" w:rsidRDefault="00CB05EC" w:rsidP="00CB05EC">
      <w:pPr>
        <w:jc w:val="center"/>
        <w:rPr>
          <w:rFonts w:ascii="Arial Narrow" w:eastAsia="Times New Roman" w:hAnsi="Arial Narrow" w:cs="Times New Roman"/>
          <w:sz w:val="24"/>
          <w:szCs w:val="24"/>
        </w:rPr>
      </w:pPr>
    </w:p>
    <w:p w14:paraId="2AFE32DF" w14:textId="3620B161" w:rsidR="00CB05EC" w:rsidRDefault="00FD4257" w:rsidP="006A769E">
      <w:pPr>
        <w:pStyle w:val="Default"/>
        <w:rPr>
          <w:rFonts w:ascii="Arial Narrow" w:hAnsi="Arial Narrow"/>
        </w:rPr>
      </w:pPr>
      <w:r w:rsidRPr="00CB05EC">
        <w:rPr>
          <w:rFonts w:ascii="Arial Narrow" w:eastAsia="Times New Roman" w:hAnsi="Arial Narrow" w:cs="Times New Roman"/>
          <w:b/>
          <w:bCs/>
        </w:rPr>
        <w:t>SOUTH NORMANTON, UK </w:t>
      </w:r>
      <w:r w:rsidRPr="00CB05EC">
        <w:rPr>
          <w:rFonts w:ascii="Arial Narrow" w:eastAsia="Times New Roman" w:hAnsi="Arial Narrow" w:cs="Times New Roman"/>
          <w:i/>
          <w:iCs/>
        </w:rPr>
        <w:t>– </w:t>
      </w:r>
      <w:r w:rsidR="006A769E">
        <w:rPr>
          <w:rFonts w:ascii="Arial Narrow" w:hAnsi="Arial Narrow"/>
        </w:rPr>
        <w:t xml:space="preserve">February </w:t>
      </w:r>
      <w:r w:rsidR="005234AE">
        <w:rPr>
          <w:rFonts w:ascii="Arial Narrow" w:hAnsi="Arial Narrow"/>
        </w:rPr>
        <w:t>2,</w:t>
      </w:r>
      <w:r w:rsidR="00CB05EC" w:rsidRPr="00CB05EC">
        <w:rPr>
          <w:rFonts w:ascii="Arial Narrow" w:hAnsi="Arial Narrow"/>
        </w:rPr>
        <w:t xml:space="preserve"> 2024 – </w:t>
      </w:r>
      <w:hyperlink r:id="rId14" w:history="1">
        <w:r w:rsidR="006A769E" w:rsidRPr="005234AE">
          <w:rPr>
            <w:rStyle w:val="Hyperlink"/>
            <w:rFonts w:ascii="Arial Narrow" w:hAnsi="Arial Narrow"/>
          </w:rPr>
          <w:t>Sun Chemical</w:t>
        </w:r>
      </w:hyperlink>
      <w:r w:rsidR="006A769E" w:rsidRPr="006A769E">
        <w:rPr>
          <w:rFonts w:ascii="Arial Narrow" w:hAnsi="Arial Narrow"/>
        </w:rPr>
        <w:t xml:space="preserve"> will implement selected freight surcharges impacted by the Red Sea crisis globally.</w:t>
      </w:r>
    </w:p>
    <w:p w14:paraId="386BD1BF" w14:textId="77777777" w:rsidR="006A769E" w:rsidRPr="00CB05EC" w:rsidRDefault="006A769E" w:rsidP="006A769E">
      <w:pPr>
        <w:pStyle w:val="Default"/>
        <w:rPr>
          <w:rFonts w:ascii="Arial Narrow" w:hAnsi="Arial Narrow"/>
        </w:rPr>
      </w:pPr>
    </w:p>
    <w:p w14:paraId="74F26362" w14:textId="248FC41F" w:rsidR="00CB05EC" w:rsidRPr="00CB05EC" w:rsidRDefault="00CB05EC" w:rsidP="00CB05EC">
      <w:pPr>
        <w:autoSpaceDE w:val="0"/>
        <w:autoSpaceDN w:val="0"/>
        <w:jc w:val="both"/>
        <w:rPr>
          <w:rFonts w:ascii="Arial Narrow" w:eastAsia="Aptos" w:hAnsi="Arial Narrow" w:cs="Arial"/>
          <w:color w:val="000000"/>
          <w:sz w:val="24"/>
          <w:szCs w:val="24"/>
          <w:lang w:eastAsia="en-GB"/>
          <w14:ligatures w14:val="standardContextual"/>
        </w:rPr>
      </w:pPr>
      <w:r>
        <w:rPr>
          <w:rFonts w:ascii="Arial Narrow" w:eastAsia="Aptos" w:hAnsi="Arial Narrow" w:cs="Arial"/>
          <w:color w:val="000000"/>
          <w:sz w:val="24"/>
          <w:szCs w:val="24"/>
          <w:lang w:eastAsia="en-GB"/>
          <w14:ligatures w14:val="standardContextual"/>
        </w:rPr>
        <w:t>Against the backdrop of geopolitical instabilities</w:t>
      </w:r>
      <w:r w:rsidRPr="00CB05EC">
        <w:rPr>
          <w:rFonts w:ascii="Arial Narrow" w:eastAsia="Aptos" w:hAnsi="Arial Narrow" w:cs="Arial"/>
          <w:color w:val="000000"/>
          <w:sz w:val="24"/>
          <w:szCs w:val="24"/>
          <w:lang w:eastAsia="en-GB"/>
          <w14:ligatures w14:val="standardContextual"/>
        </w:rPr>
        <w:t xml:space="preserve">, maritime transportation through the Suez Canal </w:t>
      </w:r>
      <w:r w:rsidR="00877C45">
        <w:rPr>
          <w:rFonts w:ascii="Arial Narrow" w:eastAsia="Aptos" w:hAnsi="Arial Narrow" w:cs="Arial"/>
          <w:color w:val="000000"/>
          <w:sz w:val="24"/>
          <w:szCs w:val="24"/>
          <w:lang w:eastAsia="en-GB"/>
          <w14:ligatures w14:val="standardContextual"/>
        </w:rPr>
        <w:t xml:space="preserve">and Red Sea </w:t>
      </w:r>
      <w:r w:rsidRPr="00CB05EC">
        <w:rPr>
          <w:rFonts w:ascii="Arial Narrow" w:eastAsia="Aptos" w:hAnsi="Arial Narrow" w:cs="Arial"/>
          <w:color w:val="000000"/>
          <w:sz w:val="24"/>
          <w:szCs w:val="24"/>
          <w:lang w:eastAsia="en-GB"/>
          <w14:ligatures w14:val="standardContextual"/>
        </w:rPr>
        <w:t xml:space="preserve">has been </w:t>
      </w:r>
      <w:r w:rsidR="00877C45">
        <w:rPr>
          <w:rFonts w:ascii="Arial Narrow" w:eastAsia="Aptos" w:hAnsi="Arial Narrow" w:cs="Arial"/>
          <w:color w:val="000000"/>
          <w:sz w:val="24"/>
          <w:szCs w:val="24"/>
          <w:lang w:eastAsia="en-GB"/>
          <w14:ligatures w14:val="standardContextual"/>
        </w:rPr>
        <w:t xml:space="preserve">especially severely </w:t>
      </w:r>
      <w:r w:rsidRPr="00CB05EC">
        <w:rPr>
          <w:rFonts w:ascii="Arial Narrow" w:eastAsia="Aptos" w:hAnsi="Arial Narrow" w:cs="Arial"/>
          <w:color w:val="000000"/>
          <w:sz w:val="24"/>
          <w:szCs w:val="24"/>
          <w:lang w:eastAsia="en-GB"/>
          <w14:ligatures w14:val="standardContextual"/>
        </w:rPr>
        <w:t>impacted since November</w:t>
      </w:r>
      <w:r w:rsidR="00877C45">
        <w:rPr>
          <w:rFonts w:ascii="Arial Narrow" w:eastAsia="Aptos" w:hAnsi="Arial Narrow" w:cs="Arial"/>
          <w:color w:val="000000"/>
          <w:sz w:val="24"/>
          <w:szCs w:val="24"/>
          <w:lang w:eastAsia="en-GB"/>
          <w14:ligatures w14:val="standardContextual"/>
        </w:rPr>
        <w:t>. With</w:t>
      </w:r>
      <w:r w:rsidRPr="00CB05EC">
        <w:rPr>
          <w:rFonts w:ascii="Arial Narrow" w:eastAsia="Aptos" w:hAnsi="Arial Narrow" w:cs="Arial"/>
          <w:color w:val="000000"/>
          <w:sz w:val="24"/>
          <w:szCs w:val="24"/>
          <w:lang w:eastAsia="en-GB"/>
          <w14:ligatures w14:val="standardContextual"/>
        </w:rPr>
        <w:t xml:space="preserve"> around 30% of the world’s container trade shipped</w:t>
      </w:r>
      <w:r w:rsidR="00877C45">
        <w:rPr>
          <w:rFonts w:ascii="Arial Narrow" w:eastAsia="Aptos" w:hAnsi="Arial Narrow" w:cs="Arial"/>
          <w:color w:val="000000"/>
          <w:sz w:val="24"/>
          <w:szCs w:val="24"/>
          <w:lang w:eastAsia="en-GB"/>
          <w14:ligatures w14:val="standardContextual"/>
        </w:rPr>
        <w:t xml:space="preserve"> via this route, many shipments are facing delays and </w:t>
      </w:r>
      <w:r w:rsidRPr="00CB05EC">
        <w:rPr>
          <w:rFonts w:ascii="Arial Narrow" w:eastAsia="Aptos" w:hAnsi="Arial Narrow" w:cs="Arial"/>
          <w:color w:val="000000"/>
          <w:sz w:val="24"/>
          <w:szCs w:val="24"/>
          <w:lang w:eastAsia="en-GB"/>
          <w14:ligatures w14:val="standardContextual"/>
        </w:rPr>
        <w:t xml:space="preserve">some are being rerouted </w:t>
      </w:r>
      <w:r w:rsidR="000F1A2C">
        <w:rPr>
          <w:rFonts w:ascii="Arial Narrow" w:eastAsia="Aptos" w:hAnsi="Arial Narrow" w:cs="Arial"/>
          <w:color w:val="000000"/>
          <w:sz w:val="24"/>
          <w:szCs w:val="24"/>
          <w:lang w:eastAsia="en-GB"/>
          <w14:ligatures w14:val="standardContextual"/>
        </w:rPr>
        <w:t>via</w:t>
      </w:r>
      <w:r w:rsidR="000F1A2C" w:rsidRPr="00CB05EC">
        <w:rPr>
          <w:rFonts w:ascii="Arial Narrow" w:eastAsia="Aptos" w:hAnsi="Arial Narrow" w:cs="Arial"/>
          <w:color w:val="000000"/>
          <w:sz w:val="24"/>
          <w:szCs w:val="24"/>
          <w:lang w:eastAsia="en-GB"/>
          <w14:ligatures w14:val="standardContextual"/>
        </w:rPr>
        <w:t xml:space="preserve"> </w:t>
      </w:r>
      <w:r w:rsidRPr="00CB05EC">
        <w:rPr>
          <w:rFonts w:ascii="Arial Narrow" w:eastAsia="Aptos" w:hAnsi="Arial Narrow" w:cs="Arial"/>
          <w:color w:val="000000"/>
          <w:sz w:val="24"/>
          <w:szCs w:val="24"/>
          <w:lang w:eastAsia="en-GB"/>
          <w14:ligatures w14:val="standardContextual"/>
        </w:rPr>
        <w:t>the Cape of Good Hope, significantly increasing the distance</w:t>
      </w:r>
      <w:r w:rsidR="000F1A2C">
        <w:rPr>
          <w:rFonts w:ascii="Arial Narrow" w:eastAsia="Aptos" w:hAnsi="Arial Narrow" w:cs="Arial"/>
          <w:color w:val="000000"/>
          <w:sz w:val="24"/>
          <w:szCs w:val="24"/>
          <w:lang w:eastAsia="en-GB"/>
          <w14:ligatures w14:val="standardContextual"/>
        </w:rPr>
        <w:t xml:space="preserve"> travelled and adding further costs and </w:t>
      </w:r>
      <w:r w:rsidRPr="00CB05EC">
        <w:rPr>
          <w:rFonts w:ascii="Arial Narrow" w:eastAsia="Aptos" w:hAnsi="Arial Narrow" w:cs="Arial"/>
          <w:color w:val="000000"/>
          <w:sz w:val="24"/>
          <w:szCs w:val="24"/>
          <w:lang w:eastAsia="en-GB"/>
          <w14:ligatures w14:val="standardContextual"/>
        </w:rPr>
        <w:t xml:space="preserve">time. Cargo air freight is also seeing a spike in demand to avoid such longer diversions. </w:t>
      </w:r>
    </w:p>
    <w:p w14:paraId="11DBA6A8" w14:textId="77777777" w:rsidR="00CB05EC" w:rsidRPr="00CB05EC" w:rsidRDefault="00CB05EC" w:rsidP="00CB05EC">
      <w:pPr>
        <w:autoSpaceDE w:val="0"/>
        <w:autoSpaceDN w:val="0"/>
        <w:jc w:val="both"/>
        <w:rPr>
          <w:rFonts w:ascii="Arial Narrow" w:eastAsia="Aptos" w:hAnsi="Arial Narrow" w:cs="Arial"/>
          <w:color w:val="000000"/>
          <w:sz w:val="24"/>
          <w:szCs w:val="24"/>
          <w:lang w:eastAsia="en-GB"/>
          <w14:ligatures w14:val="standardContextual"/>
        </w:rPr>
      </w:pPr>
    </w:p>
    <w:p w14:paraId="2298A6B5" w14:textId="1F13F114" w:rsidR="00CB05EC" w:rsidRPr="00CB05EC" w:rsidRDefault="00CB05EC" w:rsidP="00CB05EC">
      <w:pPr>
        <w:autoSpaceDE w:val="0"/>
        <w:autoSpaceDN w:val="0"/>
        <w:jc w:val="both"/>
        <w:rPr>
          <w:rFonts w:ascii="Arial Narrow" w:eastAsia="Aptos" w:hAnsi="Arial Narrow" w:cs="Arial"/>
          <w:color w:val="000000"/>
          <w:sz w:val="24"/>
          <w:szCs w:val="24"/>
          <w:lang w:eastAsia="en-GB"/>
          <w14:ligatures w14:val="standardContextual"/>
        </w:rPr>
      </w:pPr>
      <w:r w:rsidRPr="00CB05EC">
        <w:rPr>
          <w:rFonts w:ascii="Arial Narrow" w:eastAsia="Aptos" w:hAnsi="Arial Narrow" w:cs="Arial"/>
          <w:color w:val="000000"/>
          <w:sz w:val="24"/>
          <w:szCs w:val="24"/>
          <w:lang w:eastAsia="en-GB"/>
          <w14:ligatures w14:val="standardContextual"/>
        </w:rPr>
        <w:t>Vessels departing from China, India, and the rest of the Far East are being affected by safety measures, shipments delays, rotation of containers, as well as ports’ congestion, causing journey extensions of at least 20 days on the outward and 20 days</w:t>
      </w:r>
      <w:r w:rsidRPr="00CB05EC">
        <w:rPr>
          <w:rFonts w:ascii="Arial Narrow" w:eastAsia="Aptos" w:hAnsi="Arial Narrow" w:cs="Arial"/>
          <w:sz w:val="24"/>
          <w:szCs w:val="24"/>
          <w:lang w:eastAsia="en-GB"/>
          <w14:ligatures w14:val="standardContextual"/>
        </w:rPr>
        <w:t xml:space="preserve"> on their return</w:t>
      </w:r>
      <w:r w:rsidR="000F1A2C">
        <w:rPr>
          <w:rFonts w:ascii="Arial Narrow" w:eastAsia="Aptos" w:hAnsi="Arial Narrow" w:cs="Arial"/>
          <w:color w:val="000000"/>
          <w:sz w:val="24"/>
          <w:szCs w:val="24"/>
          <w:lang w:eastAsia="en-GB"/>
          <w14:ligatures w14:val="standardContextual"/>
        </w:rPr>
        <w:t>. S</w:t>
      </w:r>
      <w:r w:rsidRPr="00CB05EC">
        <w:rPr>
          <w:rFonts w:ascii="Arial Narrow" w:eastAsia="Aptos" w:hAnsi="Arial Narrow" w:cs="Arial"/>
          <w:color w:val="000000"/>
          <w:sz w:val="24"/>
          <w:szCs w:val="24"/>
          <w:lang w:eastAsia="en-GB"/>
          <w14:ligatures w14:val="standardContextual"/>
        </w:rPr>
        <w:t xml:space="preserve">everal </w:t>
      </w:r>
      <w:r w:rsidR="005234AE">
        <w:rPr>
          <w:rFonts w:ascii="Arial Narrow" w:eastAsia="Aptos" w:hAnsi="Arial Narrow" w:cs="Arial"/>
          <w:color w:val="000000"/>
          <w:sz w:val="24"/>
          <w:szCs w:val="24"/>
          <w:lang w:eastAsia="en-GB"/>
          <w14:ligatures w14:val="standardContextual"/>
        </w:rPr>
        <w:t>f</w:t>
      </w:r>
      <w:r w:rsidRPr="00CB05EC">
        <w:rPr>
          <w:rFonts w:ascii="Arial Narrow" w:eastAsia="Aptos" w:hAnsi="Arial Narrow" w:cs="Arial"/>
          <w:color w:val="000000"/>
          <w:sz w:val="24"/>
          <w:szCs w:val="24"/>
          <w:lang w:eastAsia="en-GB"/>
          <w14:ligatures w14:val="standardContextual"/>
        </w:rPr>
        <w:t xml:space="preserve">orces </w:t>
      </w:r>
      <w:r w:rsidR="005234AE">
        <w:rPr>
          <w:rFonts w:ascii="Arial Narrow" w:eastAsia="Aptos" w:hAnsi="Arial Narrow" w:cs="Arial"/>
          <w:color w:val="000000"/>
          <w:sz w:val="24"/>
          <w:szCs w:val="24"/>
          <w:lang w:eastAsia="en-GB"/>
          <w14:ligatures w14:val="standardContextual"/>
        </w:rPr>
        <w:t>m</w:t>
      </w:r>
      <w:r w:rsidRPr="00CB05EC">
        <w:rPr>
          <w:rFonts w:ascii="Arial Narrow" w:eastAsia="Aptos" w:hAnsi="Arial Narrow" w:cs="Arial"/>
          <w:color w:val="000000"/>
          <w:sz w:val="24"/>
          <w:szCs w:val="24"/>
          <w:lang w:eastAsia="en-GB"/>
          <w14:ligatures w14:val="standardContextual"/>
        </w:rPr>
        <w:t>ajeures have been invoked already</w:t>
      </w:r>
      <w:r w:rsidR="000F1A2C">
        <w:rPr>
          <w:rFonts w:ascii="Arial Narrow" w:eastAsia="Aptos" w:hAnsi="Arial Narrow" w:cs="Arial"/>
          <w:color w:val="000000"/>
          <w:sz w:val="24"/>
          <w:szCs w:val="24"/>
          <w:lang w:eastAsia="en-GB"/>
          <w14:ligatures w14:val="standardContextual"/>
        </w:rPr>
        <w:t>,</w:t>
      </w:r>
      <w:r w:rsidRPr="00CB05EC">
        <w:rPr>
          <w:rFonts w:ascii="Arial Narrow" w:eastAsia="Aptos" w:hAnsi="Arial Narrow" w:cs="Arial"/>
          <w:color w:val="000000"/>
          <w:sz w:val="24"/>
          <w:szCs w:val="24"/>
          <w:lang w:eastAsia="en-GB"/>
          <w14:ligatures w14:val="standardContextual"/>
        </w:rPr>
        <w:t xml:space="preserve"> </w:t>
      </w:r>
      <w:r w:rsidR="000F1A2C">
        <w:rPr>
          <w:rFonts w:ascii="Arial Narrow" w:eastAsia="Aptos" w:hAnsi="Arial Narrow" w:cs="Arial"/>
          <w:color w:val="000000"/>
          <w:sz w:val="24"/>
          <w:szCs w:val="24"/>
          <w:lang w:eastAsia="en-GB"/>
          <w14:ligatures w14:val="standardContextual"/>
        </w:rPr>
        <w:t>w</w:t>
      </w:r>
      <w:r w:rsidRPr="00CB05EC">
        <w:rPr>
          <w:rFonts w:ascii="Arial Narrow" w:eastAsia="Aptos" w:hAnsi="Arial Narrow" w:cs="Arial"/>
          <w:color w:val="000000"/>
          <w:sz w:val="24"/>
          <w:szCs w:val="24"/>
          <w:lang w:eastAsia="en-GB"/>
          <w14:ligatures w14:val="standardContextual"/>
        </w:rPr>
        <w:t xml:space="preserve">hile the situation is </w:t>
      </w:r>
      <w:r w:rsidR="000F1A2C">
        <w:rPr>
          <w:rFonts w:ascii="Arial Narrow" w:eastAsia="Aptos" w:hAnsi="Arial Narrow" w:cs="Arial"/>
          <w:color w:val="000000"/>
          <w:sz w:val="24"/>
          <w:szCs w:val="24"/>
          <w:lang w:eastAsia="en-GB"/>
          <w14:ligatures w14:val="standardContextual"/>
        </w:rPr>
        <w:t>also</w:t>
      </w:r>
      <w:r w:rsidRPr="00CB05EC">
        <w:rPr>
          <w:rFonts w:ascii="Arial Narrow" w:eastAsia="Aptos" w:hAnsi="Arial Narrow" w:cs="Arial"/>
          <w:color w:val="000000"/>
          <w:sz w:val="24"/>
          <w:szCs w:val="24"/>
          <w:lang w:eastAsia="en-GB"/>
          <w14:ligatures w14:val="standardContextual"/>
        </w:rPr>
        <w:t xml:space="preserve"> causing significant cost increases </w:t>
      </w:r>
      <w:r w:rsidR="000F1A2C">
        <w:rPr>
          <w:rFonts w:ascii="Arial Narrow" w:eastAsia="Aptos" w:hAnsi="Arial Narrow" w:cs="Arial"/>
          <w:color w:val="000000"/>
          <w:sz w:val="24"/>
          <w:szCs w:val="24"/>
          <w:lang w:eastAsia="en-GB"/>
          <w14:ligatures w14:val="standardContextual"/>
        </w:rPr>
        <w:t>and could soon start to impact the</w:t>
      </w:r>
      <w:r w:rsidRPr="00CB05EC">
        <w:rPr>
          <w:rFonts w:ascii="Arial Narrow" w:eastAsia="Aptos" w:hAnsi="Arial Narrow" w:cs="Arial"/>
          <w:color w:val="000000"/>
          <w:sz w:val="24"/>
          <w:szCs w:val="24"/>
          <w:lang w:eastAsia="en-GB"/>
          <w14:ligatures w14:val="standardContextual"/>
        </w:rPr>
        <w:t xml:space="preserve"> availability of raw materials. </w:t>
      </w:r>
    </w:p>
    <w:p w14:paraId="5540371C" w14:textId="77777777" w:rsidR="00CB05EC" w:rsidRPr="00CB05EC" w:rsidRDefault="00CB05EC" w:rsidP="00CB05EC">
      <w:pPr>
        <w:autoSpaceDE w:val="0"/>
        <w:autoSpaceDN w:val="0"/>
        <w:jc w:val="both"/>
        <w:rPr>
          <w:rFonts w:ascii="Arial Narrow" w:eastAsia="Aptos" w:hAnsi="Arial Narrow" w:cs="Arial"/>
          <w:color w:val="000000"/>
          <w:sz w:val="24"/>
          <w:szCs w:val="24"/>
          <w:lang w:eastAsia="en-GB"/>
          <w14:ligatures w14:val="standardContextual"/>
        </w:rPr>
      </w:pPr>
    </w:p>
    <w:p w14:paraId="50B97CB2" w14:textId="5A38BC8F" w:rsidR="00877C45" w:rsidRPr="00CB05EC" w:rsidRDefault="00CB05EC" w:rsidP="00CB05EC">
      <w:pPr>
        <w:autoSpaceDE w:val="0"/>
        <w:autoSpaceDN w:val="0"/>
        <w:jc w:val="both"/>
        <w:rPr>
          <w:rFonts w:ascii="Arial Narrow" w:eastAsia="Aptos" w:hAnsi="Arial Narrow" w:cs="Arial"/>
          <w:color w:val="000000"/>
          <w:sz w:val="24"/>
          <w:szCs w:val="24"/>
          <w:lang w:eastAsia="en-GB"/>
          <w14:ligatures w14:val="standardContextual"/>
        </w:rPr>
      </w:pPr>
      <w:r w:rsidRPr="00CB05EC">
        <w:rPr>
          <w:rFonts w:ascii="Arial Narrow" w:eastAsia="Aptos" w:hAnsi="Arial Narrow" w:cs="Arial"/>
          <w:color w:val="000000"/>
          <w:sz w:val="24"/>
          <w:szCs w:val="24"/>
          <w:lang w:eastAsia="en-GB"/>
          <w14:ligatures w14:val="standardContextual"/>
        </w:rPr>
        <w:t>As a proactive response to these challenges, Sun Chemical is actively monitoring the evolving situation through its extensive global network of partners. The primary objective remains ensuring the continued supply of high-quality products and services to customers. In light of the dynamic nature of the crisis, Sun Chemical is taking necessary steps to secure raw materials and minimi</w:t>
      </w:r>
      <w:r>
        <w:rPr>
          <w:rFonts w:ascii="Arial Narrow" w:eastAsia="Aptos" w:hAnsi="Arial Narrow" w:cs="Arial"/>
          <w:color w:val="000000"/>
          <w:sz w:val="24"/>
          <w:szCs w:val="24"/>
          <w:lang w:eastAsia="en-GB"/>
          <w14:ligatures w14:val="standardContextual"/>
        </w:rPr>
        <w:t>s</w:t>
      </w:r>
      <w:r w:rsidRPr="00CB05EC">
        <w:rPr>
          <w:rFonts w:ascii="Arial Narrow" w:eastAsia="Aptos" w:hAnsi="Arial Narrow" w:cs="Arial"/>
          <w:color w:val="000000"/>
          <w:sz w:val="24"/>
          <w:szCs w:val="24"/>
          <w:lang w:eastAsia="en-GB"/>
          <w14:ligatures w14:val="standardContextual"/>
        </w:rPr>
        <w:t>e transportation delays.</w:t>
      </w:r>
    </w:p>
    <w:p w14:paraId="580CFB45" w14:textId="77777777" w:rsidR="00CB05EC" w:rsidRPr="00CB05EC" w:rsidRDefault="00CB05EC" w:rsidP="00CB05EC">
      <w:pPr>
        <w:autoSpaceDE w:val="0"/>
        <w:autoSpaceDN w:val="0"/>
        <w:jc w:val="both"/>
        <w:rPr>
          <w:rFonts w:ascii="Arial Narrow" w:eastAsia="Aptos" w:hAnsi="Arial Narrow" w:cs="Arial"/>
          <w:color w:val="000000"/>
          <w:sz w:val="24"/>
          <w:szCs w:val="24"/>
          <w:lang w:eastAsia="en-GB"/>
          <w14:ligatures w14:val="standardContextual"/>
        </w:rPr>
      </w:pPr>
    </w:p>
    <w:p w14:paraId="051074F7" w14:textId="34201F36" w:rsidR="00CB05EC" w:rsidRPr="00CB05EC" w:rsidRDefault="00CB05EC" w:rsidP="00CB05EC">
      <w:pPr>
        <w:autoSpaceDE w:val="0"/>
        <w:autoSpaceDN w:val="0"/>
        <w:jc w:val="both"/>
        <w:rPr>
          <w:rFonts w:ascii="Arial Narrow" w:eastAsia="Aptos" w:hAnsi="Arial Narrow" w:cs="Arial"/>
          <w:color w:val="000000"/>
          <w:sz w:val="24"/>
          <w:szCs w:val="24"/>
          <w:lang w:eastAsia="en-GB"/>
          <w14:ligatures w14:val="standardContextual"/>
        </w:rPr>
      </w:pPr>
      <w:r w:rsidRPr="00CB05EC">
        <w:rPr>
          <w:rFonts w:ascii="Arial Narrow" w:eastAsia="Aptos" w:hAnsi="Arial Narrow" w:cs="Arial"/>
          <w:color w:val="000000"/>
          <w:sz w:val="24"/>
          <w:szCs w:val="24"/>
          <w:lang w:eastAsia="en-GB"/>
          <w14:ligatures w14:val="standardContextual"/>
        </w:rPr>
        <w:t xml:space="preserve">Sun Chemical is </w:t>
      </w:r>
      <w:r w:rsidR="00AE4815">
        <w:rPr>
          <w:rFonts w:ascii="Arial Narrow" w:eastAsia="Aptos" w:hAnsi="Arial Narrow" w:cs="Arial"/>
          <w:color w:val="000000"/>
          <w:sz w:val="24"/>
          <w:szCs w:val="24"/>
          <w:lang w:eastAsia="en-GB"/>
          <w14:ligatures w14:val="standardContextual"/>
        </w:rPr>
        <w:t>committed</w:t>
      </w:r>
      <w:r w:rsidRPr="00CB05EC">
        <w:rPr>
          <w:rFonts w:ascii="Arial Narrow" w:eastAsia="Aptos" w:hAnsi="Arial Narrow" w:cs="Arial"/>
          <w:color w:val="000000"/>
          <w:sz w:val="24"/>
          <w:szCs w:val="24"/>
          <w:lang w:eastAsia="en-GB"/>
          <w14:ligatures w14:val="standardContextual"/>
        </w:rPr>
        <w:t xml:space="preserve"> to mitigat</w:t>
      </w:r>
      <w:r w:rsidR="00AE4815">
        <w:rPr>
          <w:rFonts w:ascii="Arial Narrow" w:eastAsia="Aptos" w:hAnsi="Arial Narrow" w:cs="Arial"/>
          <w:color w:val="000000"/>
          <w:sz w:val="24"/>
          <w:szCs w:val="24"/>
          <w:lang w:eastAsia="en-GB"/>
          <w14:ligatures w14:val="standardContextual"/>
        </w:rPr>
        <w:t>ing</w:t>
      </w:r>
      <w:r w:rsidRPr="00CB05EC">
        <w:rPr>
          <w:rFonts w:ascii="Arial Narrow" w:eastAsia="Aptos" w:hAnsi="Arial Narrow" w:cs="Arial"/>
          <w:color w:val="000000"/>
          <w:sz w:val="24"/>
          <w:szCs w:val="24"/>
          <w:lang w:eastAsia="en-GB"/>
          <w14:ligatures w14:val="standardContextual"/>
        </w:rPr>
        <w:t xml:space="preserve"> rising costs whenever possible</w:t>
      </w:r>
      <w:r w:rsidR="005234AE">
        <w:rPr>
          <w:rFonts w:ascii="Arial Narrow" w:eastAsia="Aptos" w:hAnsi="Arial Narrow" w:cs="Arial"/>
          <w:color w:val="000000"/>
          <w:sz w:val="24"/>
          <w:szCs w:val="24"/>
          <w:lang w:eastAsia="en-GB"/>
          <w14:ligatures w14:val="standardContextual"/>
        </w:rPr>
        <w:t>,</w:t>
      </w:r>
      <w:r w:rsidRPr="00CB05EC">
        <w:rPr>
          <w:rFonts w:ascii="Arial Narrow" w:eastAsia="Aptos" w:hAnsi="Arial Narrow" w:cs="Arial"/>
          <w:color w:val="000000"/>
          <w:sz w:val="24"/>
          <w:szCs w:val="24"/>
          <w:lang w:eastAsia="en-GB"/>
          <w14:ligatures w14:val="standardContextual"/>
        </w:rPr>
        <w:t xml:space="preserve"> however, the </w:t>
      </w:r>
      <w:r w:rsidR="00AE4815">
        <w:rPr>
          <w:rFonts w:ascii="Arial Narrow" w:eastAsia="Aptos" w:hAnsi="Arial Narrow" w:cs="Arial"/>
          <w:color w:val="000000"/>
          <w:sz w:val="24"/>
          <w:szCs w:val="24"/>
          <w:lang w:eastAsia="en-GB"/>
          <w14:ligatures w14:val="standardContextual"/>
        </w:rPr>
        <w:t>rapid escalation</w:t>
      </w:r>
      <w:r w:rsidRPr="00CB05EC">
        <w:rPr>
          <w:rFonts w:ascii="Arial Narrow" w:eastAsia="Aptos" w:hAnsi="Arial Narrow" w:cs="Arial"/>
          <w:color w:val="000000"/>
          <w:sz w:val="24"/>
          <w:szCs w:val="24"/>
          <w:lang w:eastAsia="en-GB"/>
          <w14:ligatures w14:val="standardContextual"/>
        </w:rPr>
        <w:t xml:space="preserve"> in freight cost pressures </w:t>
      </w:r>
      <w:r w:rsidR="000F1A2C">
        <w:rPr>
          <w:rFonts w:ascii="Arial Narrow" w:eastAsia="Aptos" w:hAnsi="Arial Narrow" w:cs="Arial"/>
          <w:color w:val="000000"/>
          <w:sz w:val="24"/>
          <w:szCs w:val="24"/>
          <w:lang w:eastAsia="en-GB"/>
          <w14:ligatures w14:val="standardContextual"/>
        </w:rPr>
        <w:t>has made the introduction of some</w:t>
      </w:r>
      <w:r w:rsidRPr="00CB05EC">
        <w:rPr>
          <w:rFonts w:ascii="Arial Narrow" w:eastAsia="Aptos" w:hAnsi="Arial Narrow" w:cs="Arial"/>
          <w:color w:val="000000"/>
          <w:sz w:val="24"/>
          <w:szCs w:val="24"/>
          <w:lang w:eastAsia="en-GB"/>
          <w14:ligatures w14:val="standardContextual"/>
        </w:rPr>
        <w:t xml:space="preserve"> freight surcharges </w:t>
      </w:r>
      <w:r w:rsidR="000F1A2C">
        <w:rPr>
          <w:rFonts w:ascii="Arial Narrow" w:eastAsia="Aptos" w:hAnsi="Arial Narrow" w:cs="Arial"/>
          <w:color w:val="000000"/>
          <w:sz w:val="24"/>
          <w:szCs w:val="24"/>
          <w:lang w:eastAsia="en-GB"/>
          <w14:ligatures w14:val="standardContextual"/>
        </w:rPr>
        <w:t>unavoidable</w:t>
      </w:r>
      <w:r w:rsidRPr="00CB05EC">
        <w:rPr>
          <w:rFonts w:ascii="Arial Narrow" w:eastAsia="Aptos" w:hAnsi="Arial Narrow" w:cs="Arial"/>
          <w:color w:val="000000"/>
          <w:sz w:val="24"/>
          <w:szCs w:val="24"/>
          <w:lang w:eastAsia="en-GB"/>
          <w14:ligatures w14:val="standardContextual"/>
        </w:rPr>
        <w:t>. Sun Chemical will communicate specific adjustments directly with its customers</w:t>
      </w:r>
      <w:r w:rsidR="00AE4815">
        <w:rPr>
          <w:rFonts w:ascii="Arial Narrow" w:eastAsia="Aptos" w:hAnsi="Arial Narrow" w:cs="Arial"/>
          <w:color w:val="000000"/>
          <w:sz w:val="24"/>
          <w:szCs w:val="24"/>
          <w:lang w:eastAsia="en-GB"/>
          <w14:ligatures w14:val="standardContextual"/>
        </w:rPr>
        <w:t>,</w:t>
      </w:r>
      <w:r w:rsidRPr="00CB05EC">
        <w:rPr>
          <w:rFonts w:ascii="Arial Narrow" w:eastAsia="Aptos" w:hAnsi="Arial Narrow" w:cs="Arial"/>
          <w:color w:val="000000"/>
          <w:sz w:val="24"/>
          <w:szCs w:val="24"/>
          <w:lang w:eastAsia="en-GB"/>
          <w14:ligatures w14:val="standardContextual"/>
        </w:rPr>
        <w:t xml:space="preserve"> </w:t>
      </w:r>
      <w:r w:rsidR="00AE4815" w:rsidRPr="00AE4815">
        <w:rPr>
          <w:rFonts w:ascii="Arial Narrow" w:eastAsia="Aptos" w:hAnsi="Arial Narrow" w:cs="Arial"/>
          <w:color w:val="000000"/>
          <w:sz w:val="24"/>
          <w:szCs w:val="24"/>
          <w:lang w:eastAsia="en-GB"/>
          <w14:ligatures w14:val="standardContextual"/>
        </w:rPr>
        <w:t>underscoring its dedication to transparency and collaboration in navigating the challenges posed by the Red Sea crisis. This strategic approach ensures that Sun Chemical continues to provide reliable and innovative solutions to its valued customers in the face of unprecedented global disruptions.</w:t>
      </w:r>
    </w:p>
    <w:p w14:paraId="2E462461" w14:textId="6363D49C" w:rsidR="00E942AB" w:rsidRPr="00CB05EC" w:rsidRDefault="00E942AB" w:rsidP="00CB05EC">
      <w:pPr>
        <w:rPr>
          <w:rFonts w:ascii="Arial Narrow" w:eastAsia="Times New Roman" w:hAnsi="Arial Narrow" w:cs="Times New Roman"/>
          <w:sz w:val="24"/>
          <w:szCs w:val="24"/>
        </w:rPr>
      </w:pPr>
    </w:p>
    <w:p w14:paraId="1B2853C0" w14:textId="77777777" w:rsidR="006473FC" w:rsidRPr="00CB05EC" w:rsidRDefault="006473FC" w:rsidP="00845E77">
      <w:pPr>
        <w:rPr>
          <w:rFonts w:ascii="Arial Narrow" w:eastAsia="Times New Roman" w:hAnsi="Arial Narrow" w:cs="Times New Roman"/>
          <w:sz w:val="24"/>
          <w:szCs w:val="24"/>
        </w:rPr>
      </w:pPr>
    </w:p>
    <w:p w14:paraId="278531CD" w14:textId="77777777" w:rsidR="006473FC" w:rsidRPr="00CB05EC" w:rsidRDefault="006473FC" w:rsidP="00845E77">
      <w:pPr>
        <w:rPr>
          <w:rFonts w:ascii="Arial Narrow" w:eastAsia="Times New Roman" w:hAnsi="Arial Narrow" w:cstheme="minorHAnsi"/>
          <w:color w:val="000000"/>
          <w:sz w:val="20"/>
          <w:szCs w:val="20"/>
        </w:rPr>
      </w:pPr>
    </w:p>
    <w:p w14:paraId="5F65191E" w14:textId="3498D1C2" w:rsidR="00BE531A" w:rsidRPr="00CB05EC" w:rsidRDefault="00BE531A" w:rsidP="00BE531A">
      <w:pPr>
        <w:pStyle w:val="paragraph"/>
        <w:spacing w:before="0" w:beforeAutospacing="0" w:after="0" w:afterAutospacing="0"/>
        <w:ind w:left="2880" w:firstLine="720"/>
        <w:textAlignment w:val="baseline"/>
        <w:rPr>
          <w:rStyle w:val="eop"/>
          <w:rFonts w:ascii="Arial Narrow" w:hAnsi="Arial Narrow" w:cs="Segoe UI"/>
          <w:b/>
          <w:bCs/>
        </w:rPr>
      </w:pPr>
      <w:r w:rsidRPr="00CB05EC">
        <w:rPr>
          <w:rStyle w:val="normaltextrun"/>
          <w:rFonts w:ascii="Arial Narrow" w:hAnsi="Arial Narrow" w:cs="Segoe UI"/>
          <w:b/>
          <w:bCs/>
        </w:rPr>
        <w:t>ENDS</w:t>
      </w:r>
      <w:r w:rsidRPr="00CB05EC">
        <w:rPr>
          <w:rStyle w:val="eop"/>
          <w:rFonts w:ascii="Arial Narrow" w:hAnsi="Arial Narrow" w:cs="Segoe UI"/>
          <w:b/>
          <w:bCs/>
        </w:rPr>
        <w:t> </w:t>
      </w:r>
    </w:p>
    <w:p w14:paraId="7E80566C" w14:textId="77777777" w:rsidR="00C05B43" w:rsidRPr="00CB05EC" w:rsidRDefault="00C05B43" w:rsidP="00BE531A">
      <w:pPr>
        <w:pStyle w:val="paragraph"/>
        <w:spacing w:before="0" w:beforeAutospacing="0" w:after="0" w:afterAutospacing="0"/>
        <w:ind w:left="2880" w:firstLine="720"/>
        <w:textAlignment w:val="baseline"/>
        <w:rPr>
          <w:rStyle w:val="eop"/>
          <w:rFonts w:ascii="Arial Narrow" w:hAnsi="Arial Narrow" w:cs="Segoe UI"/>
          <w:b/>
          <w:bCs/>
        </w:rPr>
      </w:pPr>
    </w:p>
    <w:p w14:paraId="0477C482" w14:textId="77777777" w:rsidR="00C05B43" w:rsidRPr="00CB05EC" w:rsidRDefault="00C05B43" w:rsidP="00BE531A">
      <w:pPr>
        <w:pStyle w:val="paragraph"/>
        <w:spacing w:before="0" w:beforeAutospacing="0" w:after="0" w:afterAutospacing="0"/>
        <w:ind w:left="2880" w:firstLine="720"/>
        <w:textAlignment w:val="baseline"/>
        <w:rPr>
          <w:rStyle w:val="eop"/>
          <w:rFonts w:ascii="Arial Narrow" w:hAnsi="Arial Narrow" w:cs="Segoe UI"/>
          <w:b/>
          <w:bCs/>
        </w:rPr>
      </w:pPr>
    </w:p>
    <w:p w14:paraId="40737EAF" w14:textId="77777777" w:rsidR="00BF41AF" w:rsidRPr="00CB05EC" w:rsidRDefault="00BF41AF">
      <w:pPr>
        <w:rPr>
          <w:rFonts w:ascii="Arial Narrow" w:eastAsia="Times New Roman" w:hAnsi="Arial Narrow" w:cstheme="minorHAnsi"/>
          <w:color w:val="000000"/>
          <w:sz w:val="24"/>
          <w:szCs w:val="24"/>
        </w:rPr>
      </w:pPr>
    </w:p>
    <w:p w14:paraId="33935DF9" w14:textId="77777777" w:rsidR="00BF41AF" w:rsidRPr="00CB05EC" w:rsidRDefault="00BF41AF" w:rsidP="00BF41AF">
      <w:pPr>
        <w:rPr>
          <w:rFonts w:ascii="Arial Narrow" w:eastAsia="Times New Roman" w:hAnsi="Arial Narrow"/>
          <w:b/>
          <w:sz w:val="24"/>
          <w:szCs w:val="24"/>
        </w:rPr>
      </w:pPr>
      <w:r w:rsidRPr="00CB05EC">
        <w:rPr>
          <w:rFonts w:ascii="Arial Narrow" w:eastAsia="Times New Roman" w:hAnsi="Arial Narrow"/>
          <w:b/>
          <w:sz w:val="24"/>
          <w:szCs w:val="24"/>
        </w:rPr>
        <w:t xml:space="preserve">About Sun Chemical </w:t>
      </w:r>
    </w:p>
    <w:p w14:paraId="3788F4DF" w14:textId="77777777" w:rsidR="00BF41AF" w:rsidRPr="00CB05EC" w:rsidRDefault="00BF41AF" w:rsidP="00BF41AF">
      <w:pPr>
        <w:rPr>
          <w:rFonts w:ascii="Arial Narrow" w:hAnsi="Arial Narrow"/>
          <w:sz w:val="24"/>
          <w:szCs w:val="24"/>
        </w:rPr>
      </w:pPr>
      <w:r w:rsidRPr="00CB05EC">
        <w:rPr>
          <w:rFonts w:ascii="Arial Narrow" w:hAnsi="Arial Narrow"/>
          <w:sz w:val="24"/>
          <w:szCs w:val="24"/>
        </w:rPr>
        <w:lastRenderedPageBreak/>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C26D991" w14:textId="77777777" w:rsidR="00BF41AF" w:rsidRPr="00CB05EC" w:rsidRDefault="00BF41AF" w:rsidP="00BF41AF">
      <w:pPr>
        <w:rPr>
          <w:rFonts w:ascii="Arial Narrow" w:hAnsi="Arial Narrow"/>
          <w:sz w:val="24"/>
          <w:szCs w:val="24"/>
        </w:rPr>
      </w:pPr>
    </w:p>
    <w:p w14:paraId="1BFC27E6" w14:textId="138CACF4" w:rsidR="00BF41AF" w:rsidRPr="00CB05EC" w:rsidRDefault="00BF41AF">
      <w:r w:rsidRPr="00CB05EC">
        <w:rPr>
          <w:rFonts w:ascii="Arial Narrow" w:hAnsi="Arial Narrow"/>
          <w:sz w:val="24"/>
          <w:szCs w:val="24"/>
        </w:rPr>
        <w:t xml:space="preserve">Sun Chemical Corporation is a subsidiary of Sun Chemical Group Coöperatief U.A., the Netherlands, and is headquartered in Parsippany, New Jersey, U.S.A. For more information, please visit our website at </w:t>
      </w:r>
      <w:hyperlink r:id="rId15" w:history="1">
        <w:r w:rsidRPr="00CB05EC">
          <w:rPr>
            <w:rStyle w:val="Hyperlink"/>
            <w:rFonts w:ascii="Arial Narrow" w:hAnsi="Arial Narrow"/>
            <w:sz w:val="24"/>
            <w:szCs w:val="24"/>
          </w:rPr>
          <w:t>www.sunchemical.com</w:t>
        </w:r>
      </w:hyperlink>
      <w:r w:rsidRPr="00CB05EC">
        <w:rPr>
          <w:rFonts w:ascii="Arial Narrow" w:hAnsi="Arial Narrow"/>
          <w:sz w:val="24"/>
          <w:szCs w:val="24"/>
        </w:rPr>
        <w:t xml:space="preserve"> </w:t>
      </w:r>
      <w:r w:rsidR="00604A08" w:rsidRPr="00CB05EC">
        <w:rPr>
          <w:rStyle w:val="normaltextrun"/>
          <w:rFonts w:ascii="Arial Narrow" w:hAnsi="Arial Narrow" w:cs="Segoe UI"/>
          <w:sz w:val="24"/>
          <w:szCs w:val="24"/>
        </w:rPr>
        <w:t xml:space="preserve">or connect with us on </w:t>
      </w:r>
      <w:hyperlink r:id="rId16" w:tgtFrame="_blank" w:history="1">
        <w:r w:rsidR="00604A08" w:rsidRPr="00CB05EC">
          <w:rPr>
            <w:rStyle w:val="normaltextrun"/>
            <w:rFonts w:ascii="Arial Narrow" w:hAnsi="Arial Narrow" w:cs="Segoe UI"/>
            <w:color w:val="0000FF"/>
            <w:sz w:val="24"/>
            <w:szCs w:val="24"/>
          </w:rPr>
          <w:t>LinkedIn</w:t>
        </w:r>
      </w:hyperlink>
      <w:r w:rsidR="00604A08" w:rsidRPr="00CB05EC">
        <w:rPr>
          <w:rStyle w:val="normaltextrun"/>
          <w:rFonts w:ascii="Arial Narrow" w:hAnsi="Arial Narrow" w:cs="Segoe UI"/>
          <w:color w:val="0000FF"/>
          <w:sz w:val="24"/>
          <w:szCs w:val="24"/>
        </w:rPr>
        <w:t>, </w:t>
      </w:r>
      <w:r w:rsidR="00604A08" w:rsidRPr="00CB05EC">
        <w:rPr>
          <w:rStyle w:val="normaltextrun"/>
          <w:rFonts w:ascii="Arial Narrow" w:hAnsi="Arial Narrow" w:cs="Segoe UI"/>
          <w:color w:val="000000" w:themeColor="text1"/>
          <w:sz w:val="24"/>
          <w:szCs w:val="24"/>
        </w:rPr>
        <w:t xml:space="preserve">or </w:t>
      </w:r>
      <w:hyperlink r:id="rId17" w:tgtFrame="_blank" w:history="1">
        <w:r w:rsidR="00604A08" w:rsidRPr="00CB05EC">
          <w:rPr>
            <w:rStyle w:val="normaltextrun"/>
            <w:rFonts w:ascii="Arial Narrow" w:hAnsi="Arial Narrow" w:cs="Segoe UI"/>
            <w:color w:val="0000FF"/>
            <w:sz w:val="24"/>
            <w:szCs w:val="24"/>
          </w:rPr>
          <w:t>Instagram</w:t>
        </w:r>
      </w:hyperlink>
      <w:r w:rsidR="00604A08" w:rsidRPr="00CB05EC">
        <w:rPr>
          <w:rStyle w:val="normaltextrun"/>
          <w:rFonts w:ascii="Arial Narrow" w:hAnsi="Arial Narrow" w:cs="Segoe UI"/>
          <w:sz w:val="24"/>
          <w:szCs w:val="24"/>
        </w:rPr>
        <w:t>.</w:t>
      </w:r>
      <w:r w:rsidR="00604A08" w:rsidRPr="00CB05EC">
        <w:t> </w:t>
      </w:r>
    </w:p>
    <w:p w14:paraId="377D5BA5" w14:textId="77777777" w:rsidR="001E4991" w:rsidRPr="00CB05EC" w:rsidRDefault="001E4991"/>
    <w:p w14:paraId="5054C0FC" w14:textId="79173164" w:rsidR="001E4991" w:rsidRPr="001A482F" w:rsidRDefault="001E4991">
      <w:pPr>
        <w:rPr>
          <w:rFonts w:ascii="Arial Narrow" w:hAnsi="Arial Narrow"/>
          <w:sz w:val="24"/>
          <w:szCs w:val="24"/>
        </w:rPr>
      </w:pPr>
    </w:p>
    <w:sectPr w:rsidR="001E4991" w:rsidRPr="001A4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0A6E"/>
    <w:multiLevelType w:val="hybridMultilevel"/>
    <w:tmpl w:val="C18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65901"/>
    <w:multiLevelType w:val="hybridMultilevel"/>
    <w:tmpl w:val="7C0E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006FC"/>
    <w:multiLevelType w:val="hybridMultilevel"/>
    <w:tmpl w:val="4880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478A2"/>
    <w:multiLevelType w:val="hybridMultilevel"/>
    <w:tmpl w:val="51E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9349E"/>
    <w:multiLevelType w:val="hybridMultilevel"/>
    <w:tmpl w:val="B034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63D23"/>
    <w:multiLevelType w:val="hybridMultilevel"/>
    <w:tmpl w:val="3BEC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73795"/>
    <w:multiLevelType w:val="hybridMultilevel"/>
    <w:tmpl w:val="593A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520120">
    <w:abstractNumId w:val="3"/>
  </w:num>
  <w:num w:numId="2" w16cid:durableId="1311834360">
    <w:abstractNumId w:val="4"/>
  </w:num>
  <w:num w:numId="3" w16cid:durableId="1467241041">
    <w:abstractNumId w:val="0"/>
  </w:num>
  <w:num w:numId="4" w16cid:durableId="629822382">
    <w:abstractNumId w:val="2"/>
  </w:num>
  <w:num w:numId="5" w16cid:durableId="45953311">
    <w:abstractNumId w:val="7"/>
  </w:num>
  <w:num w:numId="6" w16cid:durableId="614756084">
    <w:abstractNumId w:val="6"/>
  </w:num>
  <w:num w:numId="7" w16cid:durableId="518666044">
    <w:abstractNumId w:val="1"/>
  </w:num>
  <w:num w:numId="8" w16cid:durableId="18163397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AF"/>
    <w:rsid w:val="00013DAF"/>
    <w:rsid w:val="00021A5E"/>
    <w:rsid w:val="00025552"/>
    <w:rsid w:val="00044E66"/>
    <w:rsid w:val="0005689D"/>
    <w:rsid w:val="00076EDA"/>
    <w:rsid w:val="000A2703"/>
    <w:rsid w:val="000B2B2D"/>
    <w:rsid w:val="000B4734"/>
    <w:rsid w:val="000B6450"/>
    <w:rsid w:val="000B7C3E"/>
    <w:rsid w:val="000C1BC3"/>
    <w:rsid w:val="000D1498"/>
    <w:rsid w:val="000D7D0C"/>
    <w:rsid w:val="000E16DE"/>
    <w:rsid w:val="000E4C39"/>
    <w:rsid w:val="000F1A2C"/>
    <w:rsid w:val="00101829"/>
    <w:rsid w:val="00105EEE"/>
    <w:rsid w:val="001350EE"/>
    <w:rsid w:val="001370CC"/>
    <w:rsid w:val="00140578"/>
    <w:rsid w:val="0014433F"/>
    <w:rsid w:val="0015143F"/>
    <w:rsid w:val="0017556D"/>
    <w:rsid w:val="001861D4"/>
    <w:rsid w:val="00191B47"/>
    <w:rsid w:val="00196A92"/>
    <w:rsid w:val="001A482F"/>
    <w:rsid w:val="001A626C"/>
    <w:rsid w:val="001A6AA0"/>
    <w:rsid w:val="001B06E0"/>
    <w:rsid w:val="001E1169"/>
    <w:rsid w:val="001E4991"/>
    <w:rsid w:val="001E792D"/>
    <w:rsid w:val="001F3003"/>
    <w:rsid w:val="002069F9"/>
    <w:rsid w:val="002129FF"/>
    <w:rsid w:val="00215B55"/>
    <w:rsid w:val="00221008"/>
    <w:rsid w:val="00225F85"/>
    <w:rsid w:val="002332AE"/>
    <w:rsid w:val="0024229C"/>
    <w:rsid w:val="00242E6C"/>
    <w:rsid w:val="00254A00"/>
    <w:rsid w:val="00271C3F"/>
    <w:rsid w:val="00275352"/>
    <w:rsid w:val="0028361E"/>
    <w:rsid w:val="002B0FF1"/>
    <w:rsid w:val="002B22D5"/>
    <w:rsid w:val="002C130F"/>
    <w:rsid w:val="002C5192"/>
    <w:rsid w:val="002C614E"/>
    <w:rsid w:val="002E58D4"/>
    <w:rsid w:val="002E627B"/>
    <w:rsid w:val="00303506"/>
    <w:rsid w:val="0030735E"/>
    <w:rsid w:val="003116B7"/>
    <w:rsid w:val="003116B9"/>
    <w:rsid w:val="0031532B"/>
    <w:rsid w:val="003168CC"/>
    <w:rsid w:val="00324F56"/>
    <w:rsid w:val="00330366"/>
    <w:rsid w:val="003349EF"/>
    <w:rsid w:val="00335C51"/>
    <w:rsid w:val="00340DB8"/>
    <w:rsid w:val="00340E7A"/>
    <w:rsid w:val="00352C4E"/>
    <w:rsid w:val="00367BB9"/>
    <w:rsid w:val="0037250C"/>
    <w:rsid w:val="00386DDB"/>
    <w:rsid w:val="003932BC"/>
    <w:rsid w:val="003A0122"/>
    <w:rsid w:val="003A03BF"/>
    <w:rsid w:val="003A4F2C"/>
    <w:rsid w:val="003A6834"/>
    <w:rsid w:val="003B435F"/>
    <w:rsid w:val="003B579E"/>
    <w:rsid w:val="003B7947"/>
    <w:rsid w:val="003C46C5"/>
    <w:rsid w:val="003C5A4E"/>
    <w:rsid w:val="003E13E9"/>
    <w:rsid w:val="003E4FA1"/>
    <w:rsid w:val="003E7091"/>
    <w:rsid w:val="004030D4"/>
    <w:rsid w:val="00414C85"/>
    <w:rsid w:val="004226E2"/>
    <w:rsid w:val="00430571"/>
    <w:rsid w:val="00431BD5"/>
    <w:rsid w:val="00457ACE"/>
    <w:rsid w:val="00461047"/>
    <w:rsid w:val="00463559"/>
    <w:rsid w:val="004706B2"/>
    <w:rsid w:val="0047208B"/>
    <w:rsid w:val="00491C6E"/>
    <w:rsid w:val="00493EE9"/>
    <w:rsid w:val="004A6312"/>
    <w:rsid w:val="004B1C73"/>
    <w:rsid w:val="004B5017"/>
    <w:rsid w:val="004C0375"/>
    <w:rsid w:val="004C178F"/>
    <w:rsid w:val="004C629F"/>
    <w:rsid w:val="004D34F8"/>
    <w:rsid w:val="004D3AB1"/>
    <w:rsid w:val="004E61E6"/>
    <w:rsid w:val="004F218A"/>
    <w:rsid w:val="004F50CD"/>
    <w:rsid w:val="0050613C"/>
    <w:rsid w:val="00507D4F"/>
    <w:rsid w:val="0051352D"/>
    <w:rsid w:val="005234AE"/>
    <w:rsid w:val="005275EB"/>
    <w:rsid w:val="00533AC8"/>
    <w:rsid w:val="00534563"/>
    <w:rsid w:val="005430FF"/>
    <w:rsid w:val="005434DC"/>
    <w:rsid w:val="00562BED"/>
    <w:rsid w:val="005676F4"/>
    <w:rsid w:val="00567DD2"/>
    <w:rsid w:val="00570FE6"/>
    <w:rsid w:val="00580391"/>
    <w:rsid w:val="00597735"/>
    <w:rsid w:val="005979D4"/>
    <w:rsid w:val="005A3277"/>
    <w:rsid w:val="005A6153"/>
    <w:rsid w:val="005B418D"/>
    <w:rsid w:val="005B7D9F"/>
    <w:rsid w:val="005C1841"/>
    <w:rsid w:val="005C4EF7"/>
    <w:rsid w:val="005C5969"/>
    <w:rsid w:val="005D3DBC"/>
    <w:rsid w:val="005D76E6"/>
    <w:rsid w:val="005E6C43"/>
    <w:rsid w:val="005F0A25"/>
    <w:rsid w:val="00604A08"/>
    <w:rsid w:val="00622F01"/>
    <w:rsid w:val="00630918"/>
    <w:rsid w:val="006473FC"/>
    <w:rsid w:val="00647DF0"/>
    <w:rsid w:val="006528AB"/>
    <w:rsid w:val="006563C0"/>
    <w:rsid w:val="0066101A"/>
    <w:rsid w:val="0069007E"/>
    <w:rsid w:val="00691321"/>
    <w:rsid w:val="006A1B73"/>
    <w:rsid w:val="006A769E"/>
    <w:rsid w:val="006C091C"/>
    <w:rsid w:val="006C583C"/>
    <w:rsid w:val="006C7177"/>
    <w:rsid w:val="006C71AC"/>
    <w:rsid w:val="006D09D3"/>
    <w:rsid w:val="006E6822"/>
    <w:rsid w:val="00702BAA"/>
    <w:rsid w:val="00704397"/>
    <w:rsid w:val="007055DE"/>
    <w:rsid w:val="0072347B"/>
    <w:rsid w:val="00724F29"/>
    <w:rsid w:val="0073109D"/>
    <w:rsid w:val="00731C3B"/>
    <w:rsid w:val="0074071A"/>
    <w:rsid w:val="00740DC7"/>
    <w:rsid w:val="00742045"/>
    <w:rsid w:val="007449E2"/>
    <w:rsid w:val="00755803"/>
    <w:rsid w:val="0076006B"/>
    <w:rsid w:val="007624ED"/>
    <w:rsid w:val="007772B5"/>
    <w:rsid w:val="0078031D"/>
    <w:rsid w:val="00783B88"/>
    <w:rsid w:val="00786578"/>
    <w:rsid w:val="00797C04"/>
    <w:rsid w:val="007B481B"/>
    <w:rsid w:val="007D0F61"/>
    <w:rsid w:val="007D140B"/>
    <w:rsid w:val="007D4D47"/>
    <w:rsid w:val="007E0FD4"/>
    <w:rsid w:val="007E58D5"/>
    <w:rsid w:val="00812FBF"/>
    <w:rsid w:val="00814D36"/>
    <w:rsid w:val="00820A05"/>
    <w:rsid w:val="00821F29"/>
    <w:rsid w:val="00830E8B"/>
    <w:rsid w:val="00840E9D"/>
    <w:rsid w:val="0084383D"/>
    <w:rsid w:val="00845E77"/>
    <w:rsid w:val="008461AB"/>
    <w:rsid w:val="00850C39"/>
    <w:rsid w:val="00877C45"/>
    <w:rsid w:val="00882238"/>
    <w:rsid w:val="00884A8B"/>
    <w:rsid w:val="008906FE"/>
    <w:rsid w:val="008916E9"/>
    <w:rsid w:val="00891B83"/>
    <w:rsid w:val="008A208A"/>
    <w:rsid w:val="008A5874"/>
    <w:rsid w:val="008F7EE3"/>
    <w:rsid w:val="00911DEC"/>
    <w:rsid w:val="00927298"/>
    <w:rsid w:val="00930047"/>
    <w:rsid w:val="00951B9D"/>
    <w:rsid w:val="00961743"/>
    <w:rsid w:val="009728B3"/>
    <w:rsid w:val="00974AF7"/>
    <w:rsid w:val="0099102E"/>
    <w:rsid w:val="009977A8"/>
    <w:rsid w:val="009A2FA3"/>
    <w:rsid w:val="009A6253"/>
    <w:rsid w:val="009B535E"/>
    <w:rsid w:val="009B708A"/>
    <w:rsid w:val="009C384C"/>
    <w:rsid w:val="009C474B"/>
    <w:rsid w:val="00A04A58"/>
    <w:rsid w:val="00A15D99"/>
    <w:rsid w:val="00A16DC8"/>
    <w:rsid w:val="00A22211"/>
    <w:rsid w:val="00A33BFC"/>
    <w:rsid w:val="00A34B0F"/>
    <w:rsid w:val="00A45A2D"/>
    <w:rsid w:val="00A472DE"/>
    <w:rsid w:val="00A52A4B"/>
    <w:rsid w:val="00A814B4"/>
    <w:rsid w:val="00A8558D"/>
    <w:rsid w:val="00A928CD"/>
    <w:rsid w:val="00A93FF2"/>
    <w:rsid w:val="00A964E6"/>
    <w:rsid w:val="00A97ACC"/>
    <w:rsid w:val="00AA02DA"/>
    <w:rsid w:val="00AA3839"/>
    <w:rsid w:val="00AB22DA"/>
    <w:rsid w:val="00AB5C6A"/>
    <w:rsid w:val="00AD0054"/>
    <w:rsid w:val="00AE4815"/>
    <w:rsid w:val="00AE596B"/>
    <w:rsid w:val="00B044C0"/>
    <w:rsid w:val="00B15D7E"/>
    <w:rsid w:val="00B2193F"/>
    <w:rsid w:val="00B21C5C"/>
    <w:rsid w:val="00B266E9"/>
    <w:rsid w:val="00B31A36"/>
    <w:rsid w:val="00B31F4A"/>
    <w:rsid w:val="00B31F51"/>
    <w:rsid w:val="00B4660A"/>
    <w:rsid w:val="00B52ADD"/>
    <w:rsid w:val="00B538DC"/>
    <w:rsid w:val="00B53B69"/>
    <w:rsid w:val="00B666A5"/>
    <w:rsid w:val="00B82804"/>
    <w:rsid w:val="00B90EC5"/>
    <w:rsid w:val="00B9154F"/>
    <w:rsid w:val="00BB19F8"/>
    <w:rsid w:val="00BB5767"/>
    <w:rsid w:val="00BB6C35"/>
    <w:rsid w:val="00BC31B8"/>
    <w:rsid w:val="00BC397C"/>
    <w:rsid w:val="00BD5C63"/>
    <w:rsid w:val="00BE4DA2"/>
    <w:rsid w:val="00BE531A"/>
    <w:rsid w:val="00BE7504"/>
    <w:rsid w:val="00BE7F8F"/>
    <w:rsid w:val="00BF192A"/>
    <w:rsid w:val="00BF197A"/>
    <w:rsid w:val="00BF2523"/>
    <w:rsid w:val="00BF41AF"/>
    <w:rsid w:val="00BF77DA"/>
    <w:rsid w:val="00C02CFF"/>
    <w:rsid w:val="00C030DE"/>
    <w:rsid w:val="00C03B6D"/>
    <w:rsid w:val="00C05B43"/>
    <w:rsid w:val="00C12285"/>
    <w:rsid w:val="00C22BE2"/>
    <w:rsid w:val="00C31F3B"/>
    <w:rsid w:val="00C40DB7"/>
    <w:rsid w:val="00C4583D"/>
    <w:rsid w:val="00C45E93"/>
    <w:rsid w:val="00C45EB5"/>
    <w:rsid w:val="00C46FBC"/>
    <w:rsid w:val="00C55CBB"/>
    <w:rsid w:val="00C63BF8"/>
    <w:rsid w:val="00C65E37"/>
    <w:rsid w:val="00C66999"/>
    <w:rsid w:val="00C757F0"/>
    <w:rsid w:val="00C80B8E"/>
    <w:rsid w:val="00C96211"/>
    <w:rsid w:val="00CB05EC"/>
    <w:rsid w:val="00CB37B1"/>
    <w:rsid w:val="00CB472D"/>
    <w:rsid w:val="00CC0B01"/>
    <w:rsid w:val="00CC278F"/>
    <w:rsid w:val="00CC3010"/>
    <w:rsid w:val="00CE6450"/>
    <w:rsid w:val="00D06832"/>
    <w:rsid w:val="00D14251"/>
    <w:rsid w:val="00D23DC7"/>
    <w:rsid w:val="00D313A5"/>
    <w:rsid w:val="00D334ED"/>
    <w:rsid w:val="00D55C09"/>
    <w:rsid w:val="00D57539"/>
    <w:rsid w:val="00D61385"/>
    <w:rsid w:val="00D62A8E"/>
    <w:rsid w:val="00D6313F"/>
    <w:rsid w:val="00D6327F"/>
    <w:rsid w:val="00D92E60"/>
    <w:rsid w:val="00D93A22"/>
    <w:rsid w:val="00DB10B8"/>
    <w:rsid w:val="00DB5DDC"/>
    <w:rsid w:val="00DC0792"/>
    <w:rsid w:val="00DD14B6"/>
    <w:rsid w:val="00DE1F24"/>
    <w:rsid w:val="00DF789F"/>
    <w:rsid w:val="00E01E9C"/>
    <w:rsid w:val="00E05D91"/>
    <w:rsid w:val="00E27DBD"/>
    <w:rsid w:val="00E33859"/>
    <w:rsid w:val="00E41748"/>
    <w:rsid w:val="00E41CB5"/>
    <w:rsid w:val="00E457D1"/>
    <w:rsid w:val="00E50239"/>
    <w:rsid w:val="00E50429"/>
    <w:rsid w:val="00E52E17"/>
    <w:rsid w:val="00E60B9F"/>
    <w:rsid w:val="00E61265"/>
    <w:rsid w:val="00E67DCD"/>
    <w:rsid w:val="00E748CA"/>
    <w:rsid w:val="00E807A6"/>
    <w:rsid w:val="00E812DD"/>
    <w:rsid w:val="00E942AB"/>
    <w:rsid w:val="00E9441E"/>
    <w:rsid w:val="00EA00F9"/>
    <w:rsid w:val="00EA271C"/>
    <w:rsid w:val="00EB1602"/>
    <w:rsid w:val="00EB24A0"/>
    <w:rsid w:val="00EB4609"/>
    <w:rsid w:val="00EB507B"/>
    <w:rsid w:val="00EE22DB"/>
    <w:rsid w:val="00EE5B70"/>
    <w:rsid w:val="00EF001D"/>
    <w:rsid w:val="00F03007"/>
    <w:rsid w:val="00F1501C"/>
    <w:rsid w:val="00F22F8F"/>
    <w:rsid w:val="00F33614"/>
    <w:rsid w:val="00F4181A"/>
    <w:rsid w:val="00F53961"/>
    <w:rsid w:val="00F6371E"/>
    <w:rsid w:val="00F74161"/>
    <w:rsid w:val="00F7418F"/>
    <w:rsid w:val="00F747E0"/>
    <w:rsid w:val="00F80BC5"/>
    <w:rsid w:val="00F862C3"/>
    <w:rsid w:val="00F879BC"/>
    <w:rsid w:val="00F9257B"/>
    <w:rsid w:val="00F93CE1"/>
    <w:rsid w:val="00FB0D6E"/>
    <w:rsid w:val="00FB437B"/>
    <w:rsid w:val="00FB70E5"/>
    <w:rsid w:val="00FB76B4"/>
    <w:rsid w:val="00FC590C"/>
    <w:rsid w:val="00FD0513"/>
    <w:rsid w:val="00FD19FD"/>
    <w:rsid w:val="00FD4257"/>
    <w:rsid w:val="00FD6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43EB6"/>
  <w15:chartTrackingRefBased/>
  <w15:docId w15:val="{E0810BCD-3908-4A1F-9755-21617F0E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34"/>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en-US"/>
    </w:rPr>
  </w:style>
  <w:style w:type="paragraph" w:styleId="Revision">
    <w:name w:val="Revision"/>
    <w:hidden/>
    <w:uiPriority w:val="99"/>
    <w:semiHidden/>
    <w:rsid w:val="00C80B8E"/>
    <w:pPr>
      <w:spacing w:after="0" w:line="240" w:lineRule="auto"/>
    </w:pPr>
    <w:rPr>
      <w:rFonts w:ascii="Calibri" w:hAnsi="Calibri" w:cs="Calibri"/>
      <w:lang w:val="en-US"/>
    </w:rPr>
  </w:style>
  <w:style w:type="character" w:styleId="UnresolvedMention">
    <w:name w:val="Unresolved Mention"/>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930047"/>
    <w:rPr>
      <w:rFonts w:ascii="Segoe UI" w:hAnsi="Segoe UI" w:cs="Segoe UI" w:hint="default"/>
      <w:i/>
      <w:iCs/>
      <w:sz w:val="18"/>
      <w:szCs w:val="18"/>
    </w:rPr>
  </w:style>
  <w:style w:type="paragraph" w:customStyle="1" w:styleId="Default">
    <w:name w:val="Default"/>
    <w:basedOn w:val="Normal"/>
    <w:rsid w:val="00CB05EC"/>
    <w:pPr>
      <w:autoSpaceDE w:val="0"/>
      <w:autoSpaceDN w:val="0"/>
    </w:pPr>
    <w:rPr>
      <w:rFonts w:ascii="Arial" w:eastAsia="Aptos" w:hAnsi="Arial" w:cs="Arial"/>
      <w:color w:val="000000"/>
      <w:sz w:val="24"/>
      <w:szCs w:val="24"/>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0611">
      <w:bodyDiv w:val="1"/>
      <w:marLeft w:val="0"/>
      <w:marRight w:val="0"/>
      <w:marTop w:val="0"/>
      <w:marBottom w:val="0"/>
      <w:divBdr>
        <w:top w:val="none" w:sz="0" w:space="0" w:color="auto"/>
        <w:left w:val="none" w:sz="0" w:space="0" w:color="auto"/>
        <w:bottom w:val="none" w:sz="0" w:space="0" w:color="auto"/>
        <w:right w:val="none" w:sz="0" w:space="0" w:color="auto"/>
      </w:divBdr>
    </w:div>
    <w:div w:id="1160580504">
      <w:bodyDiv w:val="1"/>
      <w:marLeft w:val="0"/>
      <w:marRight w:val="0"/>
      <w:marTop w:val="0"/>
      <w:marBottom w:val="0"/>
      <w:divBdr>
        <w:top w:val="none" w:sz="0" w:space="0" w:color="auto"/>
        <w:left w:val="none" w:sz="0" w:space="0" w:color="auto"/>
        <w:bottom w:val="none" w:sz="0" w:space="0" w:color="auto"/>
        <w:right w:val="none" w:sz="0" w:space="0" w:color="auto"/>
      </w:divBdr>
    </w:div>
    <w:div w:id="2002152184">
      <w:bodyDiv w:val="1"/>
      <w:marLeft w:val="0"/>
      <w:marRight w:val="0"/>
      <w:marTop w:val="0"/>
      <w:marBottom w:val="0"/>
      <w:divBdr>
        <w:top w:val="none" w:sz="0" w:space="0" w:color="auto"/>
        <w:left w:val="none" w:sz="0" w:space="0" w:color="auto"/>
        <w:bottom w:val="none" w:sz="0" w:space="0" w:color="auto"/>
        <w:right w:val="none" w:sz="0" w:space="0" w:color="auto"/>
      </w:divBdr>
    </w:div>
    <w:div w:id="2119566732">
      <w:bodyDiv w:val="1"/>
      <w:marLeft w:val="0"/>
      <w:marRight w:val="0"/>
      <w:marTop w:val="0"/>
      <w:marBottom w:val="0"/>
      <w:divBdr>
        <w:top w:val="none" w:sz="0" w:space="0" w:color="auto"/>
        <w:left w:val="none" w:sz="0" w:space="0" w:color="auto"/>
        <w:bottom w:val="none" w:sz="0" w:space="0" w:color="auto"/>
        <w:right w:val="none" w:sz="0" w:space="0" w:color="auto"/>
      </w:divBdr>
      <w:divsChild>
        <w:div w:id="293874291">
          <w:marLeft w:val="0"/>
          <w:marRight w:val="0"/>
          <w:marTop w:val="0"/>
          <w:marBottom w:val="0"/>
          <w:divBdr>
            <w:top w:val="none" w:sz="0" w:space="0" w:color="auto"/>
            <w:left w:val="none" w:sz="0" w:space="0" w:color="auto"/>
            <w:bottom w:val="none" w:sz="0" w:space="0" w:color="auto"/>
            <w:right w:val="none" w:sz="0" w:space="0" w:color="auto"/>
          </w:divBdr>
        </w:div>
        <w:div w:id="2901401">
          <w:marLeft w:val="0"/>
          <w:marRight w:val="0"/>
          <w:marTop w:val="0"/>
          <w:marBottom w:val="0"/>
          <w:divBdr>
            <w:top w:val="none" w:sz="0" w:space="0" w:color="auto"/>
            <w:left w:val="none" w:sz="0" w:space="0" w:color="auto"/>
            <w:bottom w:val="none" w:sz="0" w:space="0" w:color="auto"/>
            <w:right w:val="none" w:sz="0" w:space="0" w:color="auto"/>
          </w:divBdr>
        </w:div>
        <w:div w:id="195241586">
          <w:marLeft w:val="0"/>
          <w:marRight w:val="0"/>
          <w:marTop w:val="0"/>
          <w:marBottom w:val="0"/>
          <w:divBdr>
            <w:top w:val="none" w:sz="0" w:space="0" w:color="auto"/>
            <w:left w:val="none" w:sz="0" w:space="0" w:color="auto"/>
            <w:bottom w:val="none" w:sz="0" w:space="0" w:color="auto"/>
            <w:right w:val="none" w:sz="0" w:space="0" w:color="auto"/>
          </w:divBdr>
        </w:div>
        <w:div w:id="1885173839">
          <w:marLeft w:val="0"/>
          <w:marRight w:val="0"/>
          <w:marTop w:val="0"/>
          <w:marBottom w:val="0"/>
          <w:divBdr>
            <w:top w:val="none" w:sz="0" w:space="0" w:color="auto"/>
            <w:left w:val="none" w:sz="0" w:space="0" w:color="auto"/>
            <w:bottom w:val="none" w:sz="0" w:space="0" w:color="auto"/>
            <w:right w:val="none" w:sz="0" w:space="0" w:color="auto"/>
          </w:divBdr>
        </w:div>
        <w:div w:id="52733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abbani@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buchholz@sunchemical.com" TargetMode="External"/><Relationship Id="rId17" Type="http://schemas.openxmlformats.org/officeDocument/2006/relationships/hyperlink" Target="https://www.instagram.com/lifeatsunchemical/"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4.jpg@01D4442E.52741270" TargetMode="External"/><Relationship Id="rId5" Type="http://schemas.openxmlformats.org/officeDocument/2006/relationships/numbering" Target="numbering.xml"/><Relationship Id="rId15" Type="http://schemas.openxmlformats.org/officeDocument/2006/relationships/hyperlink" Target="http://www.sunchemical.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pgo.sunchemical.com/l/62722/2024-01-30/3vql2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2E738500E09D40B6A8A3814043C9F8" ma:contentTypeVersion="4" ma:contentTypeDescription="Create a new document." ma:contentTypeScope="" ma:versionID="e089688a10dcf4b1793bf3e17b81f0de">
  <xsd:schema xmlns:xsd="http://www.w3.org/2001/XMLSchema" xmlns:xs="http://www.w3.org/2001/XMLSchema" xmlns:p="http://schemas.microsoft.com/office/2006/metadata/properties" xmlns:ns2="6cd69551-3f18-47a8-b7ed-4b5de1513be2" targetNamespace="http://schemas.microsoft.com/office/2006/metadata/properties" ma:root="true" ma:fieldsID="1636eb5712c09a33421dff889d4314a0" ns2:_="">
    <xsd:import namespace="6cd69551-3f18-47a8-b7ed-4b5de1513b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69551-3f18-47a8-b7ed-4b5de1513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E15D3-B9C7-4560-90F2-131D291E5EE4}">
  <ds:schemaRefs>
    <ds:schemaRef ds:uri="http://schemas.openxmlformats.org/officeDocument/2006/bibliography"/>
  </ds:schemaRefs>
</ds:datastoreItem>
</file>

<file path=customXml/itemProps2.xml><?xml version="1.0" encoding="utf-8"?>
<ds:datastoreItem xmlns:ds="http://schemas.openxmlformats.org/officeDocument/2006/customXml" ds:itemID="{263EB0FE-F131-47D7-88BE-314D37CFC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69551-3f18-47a8-b7ed-4b5de1513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8530A-0B38-47FF-B46F-AFFF801D62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0C1245-E0F9-4BAA-BC76-2E4633FF5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Rayyan Rabbani</cp:lastModifiedBy>
  <cp:revision>2</cp:revision>
  <dcterms:created xsi:type="dcterms:W3CDTF">2024-02-02T09:28:00Z</dcterms:created>
  <dcterms:modified xsi:type="dcterms:W3CDTF">2024-02-02T09:28:00Z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0x010100352E738500E09D40B6A8A3814043C9F8</vt:lpwstr>
  </property>
  <property fmtid="{D5CDD505-2E9C-101B-9397-08002B2CF9AE}" pid="3" name="GrammarlyDocumentId">
    <vt:lpwstr>58ae6186a053b9f19c5690e4675894e83f27e36617113120a2deee5b1adb6d7f</vt:lpwstr>
  </property>
  <property fmtid="{D5CDD505-2E9C-101B-9397-08002B2CF9AE}" pid="4" name="MediaServiceImageTags">
    <vt:lpwstr/>
  </property>
</Properties>
</file>