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DB1642" w:rsidRDefault="00C04D49">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006210A4" w:rsidRPr="00DB1642">
        <w:rPr>
          <w:rFonts w:cstheme="minorHAnsi"/>
          <w:b/>
          <w:bCs/>
          <w:lang w:val="en-US"/>
        </w:rPr>
        <w:t xml:space="preserve">PRESS RELEASE </w:t>
      </w:r>
    </w:p>
    <w:p w14:paraId="34E58431" w14:textId="25E90657" w:rsidR="006210A4" w:rsidRPr="00DB1642" w:rsidRDefault="774D64EF" w:rsidP="662F88CD">
      <w:pPr>
        <w:rPr>
          <w:lang w:val="en-US"/>
        </w:rPr>
      </w:pPr>
      <w:r w:rsidRPr="02FFA829">
        <w:rPr>
          <w:lang w:val="en-US"/>
        </w:rPr>
        <w:t>12</w:t>
      </w:r>
      <w:r w:rsidR="00DD3179" w:rsidRPr="02FFA829">
        <w:rPr>
          <w:lang w:val="en-US"/>
        </w:rPr>
        <w:t xml:space="preserve"> March</w:t>
      </w:r>
      <w:r w:rsidR="004555A9" w:rsidRPr="02FFA829">
        <w:rPr>
          <w:lang w:val="en-US"/>
        </w:rPr>
        <w:t xml:space="preserve"> </w:t>
      </w:r>
      <w:r w:rsidR="0004034E" w:rsidRPr="02FFA829">
        <w:rPr>
          <w:lang w:val="en-US"/>
        </w:rPr>
        <w:t>202</w:t>
      </w:r>
      <w:r w:rsidR="00814533" w:rsidRPr="02FFA829">
        <w:rPr>
          <w:lang w:val="en-US"/>
        </w:rPr>
        <w:t>4</w:t>
      </w:r>
    </w:p>
    <w:p w14:paraId="410F9A52" w14:textId="46A5EC25" w:rsidR="006210A4" w:rsidRDefault="006210A4">
      <w:pPr>
        <w:rPr>
          <w:rFonts w:cstheme="minorHAnsi"/>
          <w:lang w:val="en-US"/>
        </w:rPr>
      </w:pPr>
    </w:p>
    <w:p w14:paraId="7D860EA9" w14:textId="77777777" w:rsidR="00AB4299" w:rsidRDefault="00AB4299" w:rsidP="6367D1BD">
      <w:pPr>
        <w:spacing w:after="0"/>
        <w:jc w:val="center"/>
        <w:rPr>
          <w:b/>
          <w:bCs/>
          <w:lang w:val="en-US"/>
        </w:rPr>
      </w:pPr>
    </w:p>
    <w:p w14:paraId="2DBAD19C" w14:textId="416F5FAF" w:rsidR="00DD3179" w:rsidRPr="00DF4AEE" w:rsidRDefault="00E76019" w:rsidP="00DD3179">
      <w:pPr>
        <w:tabs>
          <w:tab w:val="left" w:pos="1890"/>
          <w:tab w:val="center" w:pos="4680"/>
        </w:tabs>
        <w:spacing w:line="240" w:lineRule="auto"/>
        <w:jc w:val="center"/>
        <w:rPr>
          <w:rFonts w:cstheme="minorHAnsi"/>
        </w:rPr>
      </w:pPr>
      <w:r w:rsidRPr="00DF4AEE">
        <w:rPr>
          <w:rFonts w:cstheme="minorHAnsi"/>
          <w:b/>
        </w:rPr>
        <w:t xml:space="preserve">SPORTSWEAR PRO AND CO-LOCATED EVENTS </w:t>
      </w:r>
      <w:r w:rsidR="0060534E" w:rsidRPr="00DF4AEE">
        <w:rPr>
          <w:rFonts w:cstheme="minorHAnsi"/>
          <w:b/>
        </w:rPr>
        <w:t xml:space="preserve">TO </w:t>
      </w:r>
      <w:r w:rsidRPr="00DF4AEE">
        <w:rPr>
          <w:rFonts w:cstheme="minorHAnsi"/>
          <w:b/>
        </w:rPr>
        <w:t xml:space="preserve">UNCOVER INNOVATIONS FOR </w:t>
      </w:r>
      <w:r w:rsidRPr="00DF4AEE">
        <w:rPr>
          <w:rFonts w:cstheme="minorHAnsi"/>
          <w:b/>
        </w:rPr>
        <w:br/>
        <w:t>ON-DEMAND GARMENT MANUFACTURING</w:t>
      </w:r>
    </w:p>
    <w:p w14:paraId="73081201" w14:textId="77777777" w:rsidR="00DD3179" w:rsidRPr="00DF4AEE" w:rsidRDefault="00DD3179" w:rsidP="00DD3179">
      <w:pPr>
        <w:tabs>
          <w:tab w:val="left" w:pos="1890"/>
          <w:tab w:val="center" w:pos="4680"/>
        </w:tabs>
        <w:spacing w:after="0" w:line="360" w:lineRule="auto"/>
        <w:jc w:val="both"/>
        <w:rPr>
          <w:rFonts w:cstheme="minorHAnsi"/>
        </w:rPr>
      </w:pPr>
    </w:p>
    <w:p w14:paraId="03B8DCFA" w14:textId="5BF48E78" w:rsidR="007B5037" w:rsidRPr="00DF4AEE" w:rsidRDefault="00ED7176" w:rsidP="00B11092">
      <w:pPr>
        <w:tabs>
          <w:tab w:val="left" w:pos="1890"/>
          <w:tab w:val="center" w:pos="4680"/>
        </w:tabs>
        <w:spacing w:after="240" w:line="360" w:lineRule="auto"/>
        <w:jc w:val="both"/>
        <w:rPr>
          <w:rFonts w:cstheme="minorHAnsi"/>
        </w:rPr>
      </w:pPr>
      <w:r w:rsidRPr="00DF4AEE">
        <w:rPr>
          <w:rFonts w:cstheme="minorHAnsi"/>
        </w:rPr>
        <w:t xml:space="preserve">With </w:t>
      </w:r>
      <w:r w:rsidR="00173652" w:rsidRPr="00DF4AEE">
        <w:rPr>
          <w:rFonts w:cstheme="minorHAnsi"/>
        </w:rPr>
        <w:t xml:space="preserve">just </w:t>
      </w:r>
      <w:r w:rsidRPr="00DF4AEE">
        <w:rPr>
          <w:rFonts w:cstheme="minorHAnsi"/>
        </w:rPr>
        <w:t xml:space="preserve">a week to go until </w:t>
      </w:r>
      <w:r w:rsidR="00DD3179" w:rsidRPr="00DF4AEE">
        <w:rPr>
          <w:rFonts w:cstheme="minorHAnsi"/>
        </w:rPr>
        <w:t xml:space="preserve">Sportswear Pro </w:t>
      </w:r>
      <w:r w:rsidR="0060534E" w:rsidRPr="00DF4AEE">
        <w:rPr>
          <w:rFonts w:cstheme="minorHAnsi"/>
        </w:rPr>
        <w:t xml:space="preserve">2024 </w:t>
      </w:r>
      <w:r w:rsidR="008511B4" w:rsidRPr="00DF4AEE">
        <w:rPr>
          <w:rFonts w:cstheme="minorHAnsi"/>
        </w:rPr>
        <w:t>(19 – 22 March, RAI Amsterdam, The Netherlands)</w:t>
      </w:r>
      <w:r w:rsidRPr="00DF4AEE">
        <w:rPr>
          <w:rFonts w:cstheme="minorHAnsi"/>
        </w:rPr>
        <w:t>,</w:t>
      </w:r>
      <w:r w:rsidR="00DD3179" w:rsidRPr="00DF4AEE">
        <w:rPr>
          <w:rFonts w:cstheme="minorHAnsi"/>
        </w:rPr>
        <w:t xml:space="preserve"> a host of international exhibitors are preparing to showcase their latest technologies in garment production, design and decoration</w:t>
      </w:r>
      <w:r w:rsidR="008511B4" w:rsidRPr="00DF4AEE">
        <w:rPr>
          <w:rFonts w:cstheme="minorHAnsi"/>
        </w:rPr>
        <w:t>.</w:t>
      </w:r>
      <w:r w:rsidR="00020571" w:rsidRPr="00DF4AEE">
        <w:rPr>
          <w:rFonts w:cstheme="minorHAnsi"/>
        </w:rPr>
        <w:t xml:space="preserve"> </w:t>
      </w:r>
      <w:r w:rsidRPr="00DF4AEE">
        <w:rPr>
          <w:rFonts w:cstheme="minorHAnsi"/>
        </w:rPr>
        <w:t>Sportswear Pro comprises</w:t>
      </w:r>
      <w:r w:rsidR="00B45A06" w:rsidRPr="00DF4AEE">
        <w:rPr>
          <w:rFonts w:cstheme="minorHAnsi"/>
        </w:rPr>
        <w:t xml:space="preserve"> </w:t>
      </w:r>
      <w:r w:rsidRPr="00DF4AEE">
        <w:rPr>
          <w:rFonts w:cstheme="minorHAnsi"/>
        </w:rPr>
        <w:t xml:space="preserve">a dedicated exhibition space </w:t>
      </w:r>
      <w:r w:rsidR="002B69E9" w:rsidRPr="00DF4AEE">
        <w:rPr>
          <w:rFonts w:cstheme="minorHAnsi"/>
        </w:rPr>
        <w:t xml:space="preserve">covering all aspects of </w:t>
      </w:r>
      <w:r w:rsidR="00020571" w:rsidRPr="00DF4AEE">
        <w:rPr>
          <w:rFonts w:cstheme="minorHAnsi"/>
        </w:rPr>
        <w:t xml:space="preserve">on-demand, customised </w:t>
      </w:r>
      <w:r w:rsidR="002B69E9" w:rsidRPr="00DF4AEE">
        <w:rPr>
          <w:rFonts w:cstheme="minorHAnsi"/>
        </w:rPr>
        <w:t>sportswear production from digital printing</w:t>
      </w:r>
      <w:r w:rsidR="00515AA0" w:rsidRPr="00DF4AEE">
        <w:rPr>
          <w:rFonts w:cstheme="minorHAnsi"/>
        </w:rPr>
        <w:t xml:space="preserve">, to </w:t>
      </w:r>
      <w:r w:rsidR="002B69E9" w:rsidRPr="00DF4AEE">
        <w:rPr>
          <w:rFonts w:cstheme="minorHAnsi"/>
        </w:rPr>
        <w:t xml:space="preserve">embroidery and heat sealing, </w:t>
      </w:r>
      <w:r w:rsidR="00173652" w:rsidRPr="00DF4AEE">
        <w:rPr>
          <w:rFonts w:cstheme="minorHAnsi"/>
        </w:rPr>
        <w:t>and</w:t>
      </w:r>
      <w:r w:rsidR="002B69E9" w:rsidRPr="00DF4AEE">
        <w:rPr>
          <w:rFonts w:cstheme="minorHAnsi"/>
        </w:rPr>
        <w:t xml:space="preserve"> software solutions for process automation and supply chain management.</w:t>
      </w:r>
      <w:r w:rsidR="003247B4" w:rsidRPr="00DF4AEE">
        <w:rPr>
          <w:rFonts w:cstheme="minorHAnsi"/>
        </w:rPr>
        <w:t xml:space="preserve"> Sportswear Pro</w:t>
      </w:r>
      <w:r w:rsidR="0060534E" w:rsidRPr="00DF4AEE">
        <w:rPr>
          <w:rFonts w:cstheme="minorHAnsi"/>
        </w:rPr>
        <w:t xml:space="preserve"> will also be host to a dedicated</w:t>
      </w:r>
      <w:r w:rsidR="003247B4" w:rsidRPr="00DF4AEE">
        <w:rPr>
          <w:rFonts w:cstheme="minorHAnsi"/>
        </w:rPr>
        <w:t xml:space="preserve"> conference programme, taking place on 21 March 2024.</w:t>
      </w:r>
    </w:p>
    <w:p w14:paraId="6DC111D0" w14:textId="7E613FE5" w:rsidR="00E76019" w:rsidRPr="00DF4AEE" w:rsidRDefault="0060534E" w:rsidP="00B11092">
      <w:pPr>
        <w:tabs>
          <w:tab w:val="left" w:pos="1890"/>
          <w:tab w:val="center" w:pos="4680"/>
        </w:tabs>
        <w:spacing w:after="240" w:line="360" w:lineRule="auto"/>
        <w:jc w:val="both"/>
        <w:rPr>
          <w:rFonts w:cstheme="minorHAnsi"/>
        </w:rPr>
      </w:pPr>
      <w:r w:rsidRPr="00DF4AEE">
        <w:rPr>
          <w:rFonts w:cstheme="minorHAnsi"/>
        </w:rPr>
        <w:t>Alongside</w:t>
      </w:r>
      <w:r w:rsidR="00E76019" w:rsidRPr="00DF4AEE">
        <w:rPr>
          <w:rFonts w:cstheme="minorHAnsi"/>
        </w:rPr>
        <w:t xml:space="preserve"> Sportswear Pro, FESPA will host FESPA Global Print Expo, European Sign Expo and Personalisation Experience (from 19 – 22 March 2024), enabling visitors to explore the brea</w:t>
      </w:r>
      <w:r w:rsidR="000036C2">
        <w:rPr>
          <w:rFonts w:cstheme="minorHAnsi"/>
        </w:rPr>
        <w:t>d</w:t>
      </w:r>
      <w:r w:rsidR="00E76019" w:rsidRPr="00DF4AEE">
        <w:rPr>
          <w:rFonts w:cstheme="minorHAnsi"/>
        </w:rPr>
        <w:t xml:space="preserve">th of technologies </w:t>
      </w:r>
      <w:r w:rsidRPr="00DF4AEE">
        <w:rPr>
          <w:rFonts w:cstheme="minorHAnsi"/>
        </w:rPr>
        <w:t xml:space="preserve">involved </w:t>
      </w:r>
      <w:r w:rsidR="00E76019" w:rsidRPr="00DF4AEE">
        <w:rPr>
          <w:rFonts w:cstheme="minorHAnsi"/>
        </w:rPr>
        <w:t xml:space="preserve">with </w:t>
      </w:r>
      <w:r w:rsidRPr="00DF4AEE">
        <w:rPr>
          <w:rFonts w:cstheme="minorHAnsi"/>
        </w:rPr>
        <w:t xml:space="preserve">speciality </w:t>
      </w:r>
      <w:r w:rsidR="00E76019" w:rsidRPr="00DF4AEE">
        <w:rPr>
          <w:rFonts w:cstheme="minorHAnsi"/>
        </w:rPr>
        <w:t>print</w:t>
      </w:r>
      <w:r w:rsidRPr="00DF4AEE">
        <w:rPr>
          <w:rFonts w:cstheme="minorHAnsi"/>
        </w:rPr>
        <w:t>, signage</w:t>
      </w:r>
      <w:r w:rsidR="00E76019" w:rsidRPr="00DF4AEE">
        <w:rPr>
          <w:rFonts w:cstheme="minorHAnsi"/>
        </w:rPr>
        <w:t xml:space="preserve"> and personalisation in a single venue, as well as</w:t>
      </w:r>
      <w:r w:rsidR="00927482" w:rsidRPr="00DF4AEE">
        <w:rPr>
          <w:rFonts w:cstheme="minorHAnsi"/>
        </w:rPr>
        <w:t xml:space="preserve"> </w:t>
      </w:r>
      <w:r w:rsidRPr="00DF4AEE">
        <w:rPr>
          <w:rFonts w:cstheme="minorHAnsi"/>
        </w:rPr>
        <w:t xml:space="preserve">access </w:t>
      </w:r>
      <w:r w:rsidR="00927482" w:rsidRPr="00DF4AEE">
        <w:rPr>
          <w:rFonts w:cstheme="minorHAnsi"/>
        </w:rPr>
        <w:t xml:space="preserve">networking </w:t>
      </w:r>
      <w:r w:rsidRPr="00DF4AEE">
        <w:rPr>
          <w:rFonts w:cstheme="minorHAnsi"/>
        </w:rPr>
        <w:t xml:space="preserve">opportunities </w:t>
      </w:r>
      <w:r w:rsidR="00927482" w:rsidRPr="00DF4AEE">
        <w:rPr>
          <w:rFonts w:cstheme="minorHAnsi"/>
        </w:rPr>
        <w:t>and</w:t>
      </w:r>
      <w:r w:rsidR="00E76019" w:rsidRPr="00DF4AEE">
        <w:rPr>
          <w:rFonts w:cstheme="minorHAnsi"/>
        </w:rPr>
        <w:t xml:space="preserve"> learn about industry trends. </w:t>
      </w:r>
    </w:p>
    <w:p w14:paraId="77404194" w14:textId="78A1AEEF" w:rsidR="007A3A00" w:rsidRPr="00DF4AEE" w:rsidRDefault="007A3A00" w:rsidP="00B11092">
      <w:pPr>
        <w:tabs>
          <w:tab w:val="left" w:pos="1890"/>
          <w:tab w:val="center" w:pos="4680"/>
        </w:tabs>
        <w:spacing w:after="240" w:line="360" w:lineRule="auto"/>
        <w:jc w:val="both"/>
        <w:rPr>
          <w:rFonts w:cstheme="minorHAnsi"/>
          <w:b/>
          <w:bCs/>
        </w:rPr>
      </w:pPr>
      <w:r w:rsidRPr="00DF4AEE">
        <w:rPr>
          <w:rFonts w:cstheme="minorHAnsi"/>
          <w:b/>
          <w:bCs/>
        </w:rPr>
        <w:t>On display</w:t>
      </w:r>
    </w:p>
    <w:p w14:paraId="3BE3E702" w14:textId="45BDAE84" w:rsidR="00173652" w:rsidRPr="00DF4AEE" w:rsidRDefault="00E76019" w:rsidP="00B11092">
      <w:pPr>
        <w:tabs>
          <w:tab w:val="left" w:pos="1890"/>
          <w:tab w:val="center" w:pos="4680"/>
        </w:tabs>
        <w:spacing w:after="240" w:line="360" w:lineRule="auto"/>
        <w:jc w:val="both"/>
        <w:rPr>
          <w:rFonts w:cstheme="minorHAnsi"/>
        </w:rPr>
      </w:pPr>
      <w:r w:rsidRPr="00DF4AEE">
        <w:rPr>
          <w:rFonts w:cstheme="minorHAnsi"/>
        </w:rPr>
        <w:t xml:space="preserve">At Sportswear Pro, a </w:t>
      </w:r>
      <w:r w:rsidR="00173652" w:rsidRPr="00DF4AEE">
        <w:rPr>
          <w:rFonts w:cstheme="minorHAnsi"/>
        </w:rPr>
        <w:t>number of digital printing solutions will be showcased by</w:t>
      </w:r>
      <w:r w:rsidR="00173652" w:rsidRPr="00DF4AEE">
        <w:rPr>
          <w:rFonts w:cstheme="minorHAnsi"/>
          <w:b/>
          <w:bCs/>
        </w:rPr>
        <w:t xml:space="preserve"> </w:t>
      </w:r>
      <w:proofErr w:type="spellStart"/>
      <w:r w:rsidR="003B5915" w:rsidRPr="00DF4AEE">
        <w:rPr>
          <w:rFonts w:cstheme="minorHAnsi"/>
          <w:b/>
          <w:bCs/>
        </w:rPr>
        <w:t>Valadio</w:t>
      </w:r>
      <w:proofErr w:type="spellEnd"/>
      <w:r w:rsidR="003B5915" w:rsidRPr="00DF4AEE">
        <w:rPr>
          <w:rFonts w:cstheme="minorHAnsi"/>
        </w:rPr>
        <w:t>,</w:t>
      </w:r>
      <w:r w:rsidR="0039007D" w:rsidRPr="00DF4AEE">
        <w:rPr>
          <w:rFonts w:cstheme="minorHAnsi"/>
        </w:rPr>
        <w:t xml:space="preserve"> </w:t>
      </w:r>
      <w:r w:rsidR="003B5915" w:rsidRPr="00DF4AEE">
        <w:rPr>
          <w:rFonts w:cstheme="minorHAnsi"/>
        </w:rPr>
        <w:t>a Czech Republic based print-on-demand business that delivers personalised products to key European market</w:t>
      </w:r>
      <w:r w:rsidR="0030241B" w:rsidRPr="00DF4AEE">
        <w:rPr>
          <w:rFonts w:cstheme="minorHAnsi"/>
        </w:rPr>
        <w:t>s</w:t>
      </w:r>
      <w:r w:rsidR="00173652" w:rsidRPr="00DF4AEE">
        <w:rPr>
          <w:rFonts w:cstheme="minorHAnsi"/>
        </w:rPr>
        <w:t xml:space="preserve">. </w:t>
      </w:r>
      <w:r w:rsidR="004A4EA5" w:rsidRPr="00DF4AEE">
        <w:rPr>
          <w:rFonts w:cstheme="minorHAnsi"/>
        </w:rPr>
        <w:t>The company will exhibit</w:t>
      </w:r>
      <w:r w:rsidR="0058319E" w:rsidRPr="00DF4AEE">
        <w:rPr>
          <w:rFonts w:cstheme="minorHAnsi"/>
        </w:rPr>
        <w:t xml:space="preserve"> </w:t>
      </w:r>
      <w:r w:rsidR="005E6C53" w:rsidRPr="00DF4AEE">
        <w:rPr>
          <w:rFonts w:cstheme="minorHAnsi"/>
        </w:rPr>
        <w:t xml:space="preserve">printing technologies for </w:t>
      </w:r>
      <w:r w:rsidR="004A4EA5" w:rsidRPr="00DF4AEE">
        <w:rPr>
          <w:rFonts w:cstheme="minorHAnsi"/>
        </w:rPr>
        <w:t xml:space="preserve">items such as </w:t>
      </w:r>
      <w:r w:rsidR="005E6C53" w:rsidRPr="00DF4AEE">
        <w:rPr>
          <w:rFonts w:cstheme="minorHAnsi"/>
        </w:rPr>
        <w:t>clothing, bags</w:t>
      </w:r>
      <w:r w:rsidR="004A4EA5" w:rsidRPr="00DF4AEE">
        <w:rPr>
          <w:rFonts w:cstheme="minorHAnsi"/>
        </w:rPr>
        <w:t xml:space="preserve"> and</w:t>
      </w:r>
      <w:r w:rsidR="005E6C53" w:rsidRPr="00DF4AEE">
        <w:rPr>
          <w:rFonts w:cstheme="minorHAnsi"/>
        </w:rPr>
        <w:t xml:space="preserve"> badges</w:t>
      </w:r>
      <w:r w:rsidR="004A4EA5" w:rsidRPr="00DF4AEE">
        <w:rPr>
          <w:rFonts w:cstheme="minorHAnsi"/>
        </w:rPr>
        <w:t>.</w:t>
      </w:r>
    </w:p>
    <w:p w14:paraId="38BB882F" w14:textId="0CC7B862" w:rsidR="00515AA0" w:rsidRPr="00DF4AEE" w:rsidRDefault="00173652" w:rsidP="00B11092">
      <w:pPr>
        <w:tabs>
          <w:tab w:val="left" w:pos="1890"/>
          <w:tab w:val="center" w:pos="4680"/>
        </w:tabs>
        <w:spacing w:after="240" w:line="360" w:lineRule="auto"/>
        <w:jc w:val="both"/>
        <w:rPr>
          <w:rFonts w:cstheme="minorHAnsi"/>
        </w:rPr>
      </w:pPr>
      <w:r w:rsidRPr="00DF4AEE">
        <w:rPr>
          <w:rFonts w:cstheme="minorHAnsi"/>
        </w:rPr>
        <w:t xml:space="preserve">From </w:t>
      </w:r>
      <w:r w:rsidR="000C55C5" w:rsidRPr="00DF4AEE">
        <w:rPr>
          <w:rFonts w:cstheme="minorHAnsi"/>
        </w:rPr>
        <w:t>equipment</w:t>
      </w:r>
      <w:r w:rsidRPr="00DF4AEE">
        <w:rPr>
          <w:rFonts w:cstheme="minorHAnsi"/>
        </w:rPr>
        <w:t xml:space="preserve"> to </w:t>
      </w:r>
      <w:r w:rsidR="000C55C5" w:rsidRPr="00DF4AEE">
        <w:rPr>
          <w:rFonts w:cstheme="minorHAnsi"/>
        </w:rPr>
        <w:t>digitisation software</w:t>
      </w:r>
      <w:r w:rsidRPr="00DF4AEE">
        <w:rPr>
          <w:rFonts w:cstheme="minorHAnsi"/>
        </w:rPr>
        <w:t xml:space="preserve">, a multitude of embroidery </w:t>
      </w:r>
      <w:r w:rsidR="005A73CB" w:rsidRPr="00DF4AEE">
        <w:rPr>
          <w:rFonts w:cstheme="minorHAnsi"/>
        </w:rPr>
        <w:t xml:space="preserve">innovations </w:t>
      </w:r>
      <w:r w:rsidRPr="00DF4AEE">
        <w:rPr>
          <w:rFonts w:cstheme="minorHAnsi"/>
        </w:rPr>
        <w:t>will be displayed by</w:t>
      </w:r>
      <w:r w:rsidR="000C55C5" w:rsidRPr="00DF4AEE">
        <w:rPr>
          <w:rFonts w:cstheme="minorHAnsi"/>
          <w:b/>
          <w:bCs/>
        </w:rPr>
        <w:t xml:space="preserve">: </w:t>
      </w:r>
      <w:r w:rsidR="0058319E" w:rsidRPr="00DF4AEE">
        <w:rPr>
          <w:rFonts w:cstheme="minorHAnsi"/>
          <w:b/>
          <w:bCs/>
        </w:rPr>
        <w:t>Cre8iveskills</w:t>
      </w:r>
      <w:r w:rsidR="007A3A00" w:rsidRPr="00DF4AEE">
        <w:rPr>
          <w:rFonts w:cstheme="minorHAnsi"/>
        </w:rPr>
        <w:t>, a specialist in digitising, vector art conversion</w:t>
      </w:r>
      <w:r w:rsidR="005A73CB" w:rsidRPr="00DF4AEE">
        <w:rPr>
          <w:rFonts w:cstheme="minorHAnsi"/>
        </w:rPr>
        <w:t xml:space="preserve"> and</w:t>
      </w:r>
      <w:r w:rsidR="007A3A00" w:rsidRPr="00DF4AEE">
        <w:rPr>
          <w:rFonts w:cstheme="minorHAnsi"/>
        </w:rPr>
        <w:t xml:space="preserve"> embroidered patches</w:t>
      </w:r>
      <w:r w:rsidRPr="00DF4AEE">
        <w:rPr>
          <w:rFonts w:cstheme="minorHAnsi"/>
        </w:rPr>
        <w:t xml:space="preserve">; </w:t>
      </w:r>
      <w:r w:rsidR="007A3A00" w:rsidRPr="00DF4AEE">
        <w:rPr>
          <w:rFonts w:cstheme="minorHAnsi"/>
          <w:b/>
          <w:bCs/>
        </w:rPr>
        <w:t>Tajima</w:t>
      </w:r>
      <w:r w:rsidR="007A3A00" w:rsidRPr="00DF4AEE">
        <w:rPr>
          <w:rFonts w:cstheme="minorHAnsi"/>
        </w:rPr>
        <w:t xml:space="preserve">, which manufactures single- and multi-head embroidery machines; and </w:t>
      </w:r>
      <w:r w:rsidR="007A3A00" w:rsidRPr="00DF4AEE">
        <w:rPr>
          <w:rFonts w:cstheme="minorHAnsi"/>
          <w:b/>
          <w:bCs/>
        </w:rPr>
        <w:t>ZSK</w:t>
      </w:r>
      <w:r w:rsidR="007A3A00" w:rsidRPr="00DF4AEE">
        <w:rPr>
          <w:rFonts w:cstheme="minorHAnsi"/>
        </w:rPr>
        <w:t>, which creates</w:t>
      </w:r>
      <w:r w:rsidR="00515AA0" w:rsidRPr="00DF4AEE">
        <w:rPr>
          <w:rFonts w:cstheme="minorHAnsi"/>
        </w:rPr>
        <w:t xml:space="preserve"> high quality</w:t>
      </w:r>
      <w:r w:rsidR="007A3A00" w:rsidRPr="00DF4AEE">
        <w:rPr>
          <w:rFonts w:cstheme="minorHAnsi"/>
        </w:rPr>
        <w:t xml:space="preserve"> machines for sportswear embroidery.</w:t>
      </w:r>
    </w:p>
    <w:p w14:paraId="773AAFC2" w14:textId="36B00863" w:rsidR="007A3A00" w:rsidRPr="00DF4AEE" w:rsidRDefault="00515AA0" w:rsidP="00B11092">
      <w:pPr>
        <w:tabs>
          <w:tab w:val="left" w:pos="1890"/>
          <w:tab w:val="center" w:pos="4680"/>
        </w:tabs>
        <w:spacing w:after="240" w:line="360" w:lineRule="auto"/>
        <w:jc w:val="both"/>
        <w:rPr>
          <w:rFonts w:cstheme="minorHAnsi"/>
        </w:rPr>
      </w:pPr>
      <w:r w:rsidRPr="00DF4AEE">
        <w:rPr>
          <w:rFonts w:cstheme="minorHAnsi"/>
        </w:rPr>
        <w:t xml:space="preserve">German heat printing equipment company </w:t>
      </w:r>
      <w:proofErr w:type="spellStart"/>
      <w:r w:rsidRPr="00DF4AEE">
        <w:rPr>
          <w:rFonts w:cstheme="minorHAnsi"/>
          <w:b/>
          <w:bCs/>
        </w:rPr>
        <w:t>Stahls</w:t>
      </w:r>
      <w:proofErr w:type="spellEnd"/>
      <w:r w:rsidRPr="00DF4AEE">
        <w:rPr>
          <w:rFonts w:cstheme="minorHAnsi"/>
        </w:rPr>
        <w:t xml:space="preserve"> will exhibit its digitally printed </w:t>
      </w:r>
      <w:proofErr w:type="spellStart"/>
      <w:r w:rsidRPr="00DF4AEE">
        <w:rPr>
          <w:rFonts w:cstheme="minorHAnsi"/>
          <w:b/>
          <w:bCs/>
        </w:rPr>
        <w:t>UltraColor</w:t>
      </w:r>
      <w:proofErr w:type="spellEnd"/>
      <w:r w:rsidRPr="00DF4AEE">
        <w:rPr>
          <w:rFonts w:cstheme="minorHAnsi"/>
          <w:b/>
          <w:bCs/>
        </w:rPr>
        <w:t xml:space="preserve"> MAX</w:t>
      </w:r>
      <w:r w:rsidRPr="00DF4AEE">
        <w:rPr>
          <w:rFonts w:cstheme="minorHAnsi"/>
        </w:rPr>
        <w:t xml:space="preserve"> and hybrid </w:t>
      </w:r>
      <w:proofErr w:type="spellStart"/>
      <w:r w:rsidRPr="00DF4AEE">
        <w:rPr>
          <w:rFonts w:cstheme="minorHAnsi"/>
          <w:b/>
          <w:bCs/>
        </w:rPr>
        <w:t>UltraColor</w:t>
      </w:r>
      <w:proofErr w:type="spellEnd"/>
      <w:r w:rsidRPr="00DF4AEE">
        <w:rPr>
          <w:rFonts w:cstheme="minorHAnsi"/>
        </w:rPr>
        <w:t xml:space="preserve"> transfers, as well as its </w:t>
      </w:r>
      <w:proofErr w:type="spellStart"/>
      <w:r w:rsidRPr="00DF4AEE">
        <w:rPr>
          <w:rFonts w:cstheme="minorHAnsi"/>
          <w:b/>
          <w:bCs/>
        </w:rPr>
        <w:t>Hotronix</w:t>
      </w:r>
      <w:proofErr w:type="spellEnd"/>
      <w:r w:rsidRPr="00DF4AEE">
        <w:rPr>
          <w:rFonts w:cstheme="minorHAnsi"/>
          <w:b/>
          <w:bCs/>
        </w:rPr>
        <w:t>®</w:t>
      </w:r>
      <w:r w:rsidRPr="00DF4AEE">
        <w:rPr>
          <w:rFonts w:cstheme="minorHAnsi"/>
        </w:rPr>
        <w:t xml:space="preserve"> heat presses.</w:t>
      </w:r>
      <w:r w:rsidR="00173652" w:rsidRPr="00DF4AEE">
        <w:rPr>
          <w:rFonts w:cstheme="minorHAnsi"/>
        </w:rPr>
        <w:t xml:space="preserve"> In addition, user-friendly web-to-print software used to enhance and streamline personalisation will be presented by</w:t>
      </w:r>
      <w:r w:rsidR="00173652" w:rsidRPr="00DF4AEE">
        <w:rPr>
          <w:rFonts w:cstheme="minorHAnsi"/>
          <w:b/>
          <w:bCs/>
        </w:rPr>
        <w:t xml:space="preserve"> </w:t>
      </w:r>
      <w:proofErr w:type="spellStart"/>
      <w:r w:rsidRPr="00DF4AEE">
        <w:rPr>
          <w:rFonts w:cstheme="minorHAnsi"/>
          <w:b/>
          <w:bCs/>
        </w:rPr>
        <w:t>Antigro</w:t>
      </w:r>
      <w:proofErr w:type="spellEnd"/>
      <w:r w:rsidRPr="00DF4AEE">
        <w:rPr>
          <w:rFonts w:cstheme="minorHAnsi"/>
          <w:b/>
          <w:bCs/>
        </w:rPr>
        <w:t xml:space="preserve"> Designer, Kit Builder</w:t>
      </w:r>
      <w:r w:rsidRPr="00DF4AEE">
        <w:rPr>
          <w:rFonts w:cstheme="minorHAnsi"/>
        </w:rPr>
        <w:t xml:space="preserve">, </w:t>
      </w:r>
      <w:r w:rsidRPr="00DF4AEE">
        <w:rPr>
          <w:rFonts w:cstheme="minorHAnsi"/>
          <w:b/>
          <w:bCs/>
        </w:rPr>
        <w:t xml:space="preserve">Optimus, Punch Cloud </w:t>
      </w:r>
      <w:r w:rsidRPr="00DF4AEE">
        <w:rPr>
          <w:rFonts w:cstheme="minorHAnsi"/>
        </w:rPr>
        <w:t xml:space="preserve">and </w:t>
      </w:r>
      <w:proofErr w:type="spellStart"/>
      <w:r w:rsidRPr="00DF4AEE">
        <w:rPr>
          <w:rFonts w:cstheme="minorHAnsi"/>
          <w:b/>
          <w:bCs/>
        </w:rPr>
        <w:t>XMPie</w:t>
      </w:r>
      <w:proofErr w:type="spellEnd"/>
      <w:r w:rsidRPr="00DF4AEE">
        <w:rPr>
          <w:rFonts w:cstheme="minorHAnsi"/>
        </w:rPr>
        <w:t>.</w:t>
      </w:r>
    </w:p>
    <w:p w14:paraId="037EF51F" w14:textId="75775ABA" w:rsidR="00515AA0" w:rsidRPr="00DF4AEE" w:rsidRDefault="007A3A00" w:rsidP="00B11092">
      <w:pPr>
        <w:tabs>
          <w:tab w:val="left" w:pos="1890"/>
          <w:tab w:val="center" w:pos="4680"/>
        </w:tabs>
        <w:spacing w:after="240" w:line="360" w:lineRule="auto"/>
        <w:jc w:val="both"/>
        <w:rPr>
          <w:rFonts w:cstheme="minorHAnsi"/>
          <w:b/>
          <w:bCs/>
        </w:rPr>
      </w:pPr>
      <w:r w:rsidRPr="00DF4AEE">
        <w:rPr>
          <w:rFonts w:cstheme="minorHAnsi"/>
          <w:b/>
          <w:bCs/>
        </w:rPr>
        <w:t>Solutions beyond sportswear</w:t>
      </w:r>
    </w:p>
    <w:p w14:paraId="69543872" w14:textId="11C45B15" w:rsidR="007D3EC6" w:rsidRDefault="00D97320" w:rsidP="00B11092">
      <w:pPr>
        <w:tabs>
          <w:tab w:val="left" w:pos="1890"/>
          <w:tab w:val="center" w:pos="4680"/>
        </w:tabs>
        <w:spacing w:after="240" w:line="360" w:lineRule="auto"/>
        <w:jc w:val="both"/>
        <w:rPr>
          <w:rFonts w:cstheme="minorHAnsi"/>
        </w:rPr>
      </w:pPr>
      <w:r w:rsidRPr="00DF4AEE">
        <w:rPr>
          <w:rFonts w:cstheme="minorHAnsi"/>
        </w:rPr>
        <w:lastRenderedPageBreak/>
        <w:t>Sportswear Pro aims to highlight to visitors the synergies between sportswear</w:t>
      </w:r>
      <w:r w:rsidR="005A73CB" w:rsidRPr="00DF4AEE">
        <w:rPr>
          <w:rFonts w:cstheme="minorHAnsi"/>
        </w:rPr>
        <w:t xml:space="preserve"> and </w:t>
      </w:r>
      <w:r w:rsidR="00DA6A9E" w:rsidRPr="00DF4AEE">
        <w:rPr>
          <w:rFonts w:cstheme="minorHAnsi"/>
        </w:rPr>
        <w:t>the wider printing industry</w:t>
      </w:r>
      <w:r w:rsidRPr="00DF4AEE">
        <w:rPr>
          <w:rFonts w:cstheme="minorHAnsi"/>
        </w:rPr>
        <w:t xml:space="preserve">. In light of this, there will also be a number of exhibitors showcasing solutions </w:t>
      </w:r>
      <w:r w:rsidR="00173652" w:rsidRPr="00DF4AEE">
        <w:rPr>
          <w:rFonts w:cstheme="minorHAnsi"/>
        </w:rPr>
        <w:t>that can be used in</w:t>
      </w:r>
      <w:r w:rsidRPr="00DF4AEE">
        <w:rPr>
          <w:rFonts w:cstheme="minorHAnsi"/>
        </w:rPr>
        <w:t xml:space="preserve"> sportswear manufacturing – a</w:t>
      </w:r>
      <w:r w:rsidR="00173652" w:rsidRPr="00DF4AEE">
        <w:rPr>
          <w:rFonts w:cstheme="minorHAnsi"/>
        </w:rPr>
        <w:t>s well as</w:t>
      </w:r>
      <w:r w:rsidRPr="00DF4AEE">
        <w:rPr>
          <w:rFonts w:cstheme="minorHAnsi"/>
        </w:rPr>
        <w:t xml:space="preserve"> a wider use of printing applications – </w:t>
      </w:r>
      <w:r w:rsidR="00CE1A5B" w:rsidRPr="00DF4AEE">
        <w:rPr>
          <w:rFonts w:cstheme="minorHAnsi"/>
        </w:rPr>
        <w:t xml:space="preserve">within FESPA </w:t>
      </w:r>
      <w:r w:rsidRPr="00DF4AEE">
        <w:rPr>
          <w:rFonts w:cstheme="minorHAnsi"/>
        </w:rPr>
        <w:t xml:space="preserve">Global Print Expo. </w:t>
      </w:r>
      <w:r w:rsidR="0030241B" w:rsidRPr="00DF4AEE">
        <w:rPr>
          <w:rFonts w:cstheme="minorHAnsi"/>
        </w:rPr>
        <w:t>For example</w:t>
      </w:r>
      <w:r w:rsidR="000014E3" w:rsidRPr="00DF4AEE">
        <w:rPr>
          <w:rFonts w:cstheme="minorHAnsi"/>
        </w:rPr>
        <w:t xml:space="preserve">: </w:t>
      </w:r>
      <w:r w:rsidR="00CE1A5B" w:rsidRPr="00DF4AEE">
        <w:rPr>
          <w:rFonts w:cstheme="minorHAnsi"/>
        </w:rPr>
        <w:t xml:space="preserve">FESPA </w:t>
      </w:r>
      <w:r w:rsidR="004A4EA5" w:rsidRPr="00DF4AEE">
        <w:rPr>
          <w:rFonts w:cstheme="minorHAnsi"/>
        </w:rPr>
        <w:t>Global Print Expo</w:t>
      </w:r>
      <w:r w:rsidR="0030241B" w:rsidRPr="00DF4AEE">
        <w:rPr>
          <w:rFonts w:cstheme="minorHAnsi"/>
        </w:rPr>
        <w:t xml:space="preserve"> sponsors </w:t>
      </w:r>
      <w:r w:rsidR="000014E3" w:rsidRPr="00DF4AEE">
        <w:rPr>
          <w:rFonts w:cstheme="minorHAnsi"/>
        </w:rPr>
        <w:t xml:space="preserve">Brother and Mimaki will showcase their digital </w:t>
      </w:r>
      <w:r w:rsidR="0030241B" w:rsidRPr="00DF4AEE">
        <w:rPr>
          <w:rFonts w:cstheme="minorHAnsi"/>
        </w:rPr>
        <w:t>printers</w:t>
      </w:r>
      <w:r w:rsidR="0058319E" w:rsidRPr="00DF4AEE">
        <w:rPr>
          <w:rFonts w:cstheme="minorHAnsi"/>
        </w:rPr>
        <w:t xml:space="preserve"> for customisation and finishing,</w:t>
      </w:r>
      <w:r w:rsidR="0030241B" w:rsidRPr="00DF4AEE">
        <w:rPr>
          <w:rFonts w:cstheme="minorHAnsi"/>
        </w:rPr>
        <w:t xml:space="preserve"> including</w:t>
      </w:r>
      <w:r w:rsidR="00927482" w:rsidRPr="00DF4AEE">
        <w:rPr>
          <w:rFonts w:cstheme="minorHAnsi"/>
        </w:rPr>
        <w:t xml:space="preserve"> the</w:t>
      </w:r>
      <w:r w:rsidR="0030241B" w:rsidRPr="00DF4AEE">
        <w:rPr>
          <w:rFonts w:cstheme="minorHAnsi"/>
        </w:rPr>
        <w:t xml:space="preserve"> </w:t>
      </w:r>
      <w:r w:rsidR="00927482" w:rsidRPr="00DF4AEE">
        <w:rPr>
          <w:rFonts w:cstheme="minorHAnsi"/>
        </w:rPr>
        <w:t xml:space="preserve">latex wide format printer, WF1-L640 </w:t>
      </w:r>
      <w:r w:rsidR="0030241B" w:rsidRPr="00DF4AEE">
        <w:rPr>
          <w:rFonts w:cstheme="minorHAnsi"/>
        </w:rPr>
        <w:t xml:space="preserve">(Brother) and </w:t>
      </w:r>
      <w:r w:rsidR="00927482" w:rsidRPr="00DF4AEE">
        <w:rPr>
          <w:rFonts w:cstheme="minorHAnsi"/>
        </w:rPr>
        <w:t xml:space="preserve">the roll-to-roll LED-UV printer, UJV100-160Plus </w:t>
      </w:r>
      <w:r w:rsidR="0030241B" w:rsidRPr="00DF4AEE">
        <w:rPr>
          <w:rFonts w:cstheme="minorHAnsi"/>
        </w:rPr>
        <w:t>(Mimaki)</w:t>
      </w:r>
      <w:r w:rsidR="0058319E" w:rsidRPr="00DF4AEE">
        <w:rPr>
          <w:rFonts w:cstheme="minorHAnsi"/>
        </w:rPr>
        <w:t>. Other exhibitors at</w:t>
      </w:r>
      <w:r w:rsidR="00CE1A5B" w:rsidRPr="00DF4AEE">
        <w:rPr>
          <w:rFonts w:cstheme="minorHAnsi"/>
        </w:rPr>
        <w:t xml:space="preserve"> FESPA</w:t>
      </w:r>
      <w:r w:rsidR="0058319E" w:rsidRPr="00DF4AEE">
        <w:rPr>
          <w:rFonts w:cstheme="minorHAnsi"/>
        </w:rPr>
        <w:t xml:space="preserve"> Global Print Expo will include:</w:t>
      </w:r>
      <w:r w:rsidR="007A3A00" w:rsidRPr="00DF4AEE">
        <w:rPr>
          <w:rFonts w:cstheme="minorHAnsi"/>
        </w:rPr>
        <w:t xml:space="preserve"> </w:t>
      </w:r>
      <w:proofErr w:type="spellStart"/>
      <w:r w:rsidR="007A3A00" w:rsidRPr="00DF4AEE">
        <w:rPr>
          <w:rFonts w:cstheme="minorHAnsi"/>
          <w:b/>
          <w:bCs/>
        </w:rPr>
        <w:t>Auxicolor</w:t>
      </w:r>
      <w:proofErr w:type="spellEnd"/>
      <w:r w:rsidR="007A3A00" w:rsidRPr="00DF4AEE">
        <w:rPr>
          <w:rFonts w:cstheme="minorHAnsi"/>
        </w:rPr>
        <w:t>, spotlighting its digital printing inks;</w:t>
      </w:r>
      <w:r w:rsidR="00720091">
        <w:rPr>
          <w:rFonts w:cstheme="minorHAnsi"/>
        </w:rPr>
        <w:t xml:space="preserve"> </w:t>
      </w:r>
      <w:r w:rsidR="00720091" w:rsidRPr="00720091">
        <w:rPr>
          <w:rFonts w:cstheme="minorHAnsi"/>
          <w:b/>
          <w:bCs/>
        </w:rPr>
        <w:t>Epson,</w:t>
      </w:r>
      <w:r w:rsidR="00720091">
        <w:rPr>
          <w:rFonts w:cstheme="minorHAnsi"/>
        </w:rPr>
        <w:t xml:space="preserve"> </w:t>
      </w:r>
      <w:r w:rsidR="00720091" w:rsidRPr="00DF4AEE">
        <w:rPr>
          <w:rFonts w:cstheme="minorHAnsi"/>
          <w:b/>
          <w:bCs/>
        </w:rPr>
        <w:t>JHF Print</w:t>
      </w:r>
      <w:r w:rsidR="00720091">
        <w:rPr>
          <w:rFonts w:cstheme="minorHAnsi"/>
        </w:rPr>
        <w:t>,</w:t>
      </w:r>
      <w:r w:rsidR="00720091">
        <w:rPr>
          <w:rFonts w:cstheme="minorHAnsi"/>
          <w:b/>
          <w:bCs/>
        </w:rPr>
        <w:t xml:space="preserve"> </w:t>
      </w:r>
      <w:proofErr w:type="spellStart"/>
      <w:r w:rsidR="00897B7F">
        <w:rPr>
          <w:rFonts w:cstheme="minorHAnsi"/>
          <w:b/>
          <w:bCs/>
        </w:rPr>
        <w:t>Kornit</w:t>
      </w:r>
      <w:proofErr w:type="spellEnd"/>
      <w:r w:rsidR="00897B7F">
        <w:rPr>
          <w:rFonts w:cstheme="minorHAnsi"/>
          <w:b/>
          <w:bCs/>
        </w:rPr>
        <w:t xml:space="preserve"> </w:t>
      </w:r>
      <w:r w:rsidR="00897B7F" w:rsidRPr="00897B7F">
        <w:rPr>
          <w:rFonts w:cstheme="minorHAnsi"/>
          <w:b/>
          <w:bCs/>
        </w:rPr>
        <w:t>Digital</w:t>
      </w:r>
      <w:r w:rsidR="00897B7F">
        <w:rPr>
          <w:rFonts w:cstheme="minorHAnsi"/>
        </w:rPr>
        <w:t xml:space="preserve">, </w:t>
      </w:r>
      <w:r w:rsidR="007A3A00" w:rsidRPr="00897B7F">
        <w:rPr>
          <w:rFonts w:cstheme="minorHAnsi"/>
          <w:b/>
          <w:bCs/>
        </w:rPr>
        <w:t>Leaf</w:t>
      </w:r>
      <w:r w:rsidR="007A3A00" w:rsidRPr="00897B7F">
        <w:rPr>
          <w:rFonts w:cstheme="minorHAnsi"/>
        </w:rPr>
        <w:t>,</w:t>
      </w:r>
      <w:r w:rsidR="007A3A00" w:rsidRPr="00DF4AEE">
        <w:rPr>
          <w:rFonts w:cstheme="minorHAnsi"/>
          <w:b/>
          <w:bCs/>
        </w:rPr>
        <w:t xml:space="preserve"> </w:t>
      </w:r>
      <w:r w:rsidR="00720091">
        <w:rPr>
          <w:rFonts w:cstheme="minorHAnsi"/>
          <w:b/>
          <w:bCs/>
        </w:rPr>
        <w:t xml:space="preserve">MS Printing </w:t>
      </w:r>
      <w:r w:rsidR="00720091" w:rsidRPr="00720091">
        <w:rPr>
          <w:rFonts w:cstheme="minorHAnsi"/>
          <w:b/>
          <w:bCs/>
        </w:rPr>
        <w:t>Solutions</w:t>
      </w:r>
      <w:r w:rsidR="00720091">
        <w:rPr>
          <w:rFonts w:cstheme="minorHAnsi"/>
        </w:rPr>
        <w:t xml:space="preserve">, </w:t>
      </w:r>
      <w:r w:rsidR="007A3A00" w:rsidRPr="00720091">
        <w:rPr>
          <w:rFonts w:cstheme="minorHAnsi"/>
          <w:b/>
          <w:bCs/>
        </w:rPr>
        <w:t>Todo</w:t>
      </w:r>
      <w:r w:rsidR="007A3A00" w:rsidRPr="00DF4AEE">
        <w:rPr>
          <w:rFonts w:cstheme="minorHAnsi"/>
          <w:b/>
          <w:bCs/>
        </w:rPr>
        <w:t xml:space="preserve"> Jet</w:t>
      </w:r>
      <w:r w:rsidR="007A3A00" w:rsidRPr="00DF4AEE">
        <w:rPr>
          <w:rFonts w:cstheme="minorHAnsi"/>
        </w:rPr>
        <w:t xml:space="preserve"> </w:t>
      </w:r>
      <w:r w:rsidR="00720091">
        <w:rPr>
          <w:rFonts w:cstheme="minorHAnsi"/>
        </w:rPr>
        <w:t xml:space="preserve">and </w:t>
      </w:r>
      <w:r w:rsidR="00720091">
        <w:rPr>
          <w:rFonts w:cstheme="minorHAnsi"/>
          <w:b/>
          <w:bCs/>
        </w:rPr>
        <w:t xml:space="preserve">Universe Production </w:t>
      </w:r>
      <w:r w:rsidR="007A3A00" w:rsidRPr="00DF4AEE">
        <w:rPr>
          <w:rFonts w:cstheme="minorHAnsi"/>
        </w:rPr>
        <w:t>displaying digital presses capable of printing on textiles</w:t>
      </w:r>
      <w:r w:rsidR="000C55C5" w:rsidRPr="00DF4AEE">
        <w:rPr>
          <w:rFonts w:cstheme="minorHAnsi"/>
        </w:rPr>
        <w:t xml:space="preserve"> and more</w:t>
      </w:r>
      <w:r w:rsidR="007A3A00" w:rsidRPr="00DF4AEE">
        <w:rPr>
          <w:rFonts w:cstheme="minorHAnsi"/>
        </w:rPr>
        <w:t xml:space="preserve">; </w:t>
      </w:r>
      <w:r w:rsidR="000014E3" w:rsidRPr="00DF4AEE">
        <w:rPr>
          <w:rFonts w:cstheme="minorHAnsi"/>
          <w:b/>
          <w:bCs/>
        </w:rPr>
        <w:t>Hasler</w:t>
      </w:r>
      <w:r w:rsidR="0058319E" w:rsidRPr="00DF4AEE">
        <w:rPr>
          <w:rFonts w:cstheme="minorHAnsi"/>
          <w:b/>
          <w:bCs/>
        </w:rPr>
        <w:t>, Meevo</w:t>
      </w:r>
      <w:r w:rsidR="0058319E" w:rsidRPr="00DF4AEE">
        <w:rPr>
          <w:rFonts w:cstheme="minorHAnsi"/>
        </w:rPr>
        <w:t xml:space="preserve"> and</w:t>
      </w:r>
      <w:r w:rsidR="000014E3" w:rsidRPr="00DF4AEE">
        <w:rPr>
          <w:rFonts w:cstheme="minorHAnsi"/>
        </w:rPr>
        <w:t xml:space="preserve"> </w:t>
      </w:r>
      <w:r w:rsidR="000014E3" w:rsidRPr="00DF4AEE">
        <w:rPr>
          <w:rFonts w:cstheme="minorHAnsi"/>
          <w:b/>
          <w:bCs/>
        </w:rPr>
        <w:t>Nite</w:t>
      </w:r>
      <w:r w:rsidR="0058319E" w:rsidRPr="00DF4AEE">
        <w:rPr>
          <w:rFonts w:cstheme="minorHAnsi"/>
        </w:rPr>
        <w:t>, who</w:t>
      </w:r>
      <w:r w:rsidR="000014E3" w:rsidRPr="00DF4AEE">
        <w:rPr>
          <w:rFonts w:cstheme="minorHAnsi"/>
        </w:rPr>
        <w:t xml:space="preserve"> will exhibit cutting innovations; </w:t>
      </w:r>
      <w:r w:rsidR="00173652" w:rsidRPr="00DF4AEE">
        <w:rPr>
          <w:rFonts w:cstheme="minorHAnsi"/>
        </w:rPr>
        <w:t xml:space="preserve">and </w:t>
      </w:r>
      <w:r w:rsidR="0030241B" w:rsidRPr="00DF4AEE">
        <w:rPr>
          <w:rFonts w:cstheme="minorHAnsi"/>
          <w:b/>
          <w:bCs/>
        </w:rPr>
        <w:t>B-Flex</w:t>
      </w:r>
      <w:r w:rsidR="0058319E" w:rsidRPr="00DF4AEE">
        <w:rPr>
          <w:rFonts w:cstheme="minorHAnsi"/>
        </w:rPr>
        <w:t xml:space="preserve">, </w:t>
      </w:r>
      <w:proofErr w:type="spellStart"/>
      <w:r w:rsidR="0058319E" w:rsidRPr="00DF4AEE">
        <w:rPr>
          <w:rFonts w:cstheme="minorHAnsi"/>
          <w:b/>
          <w:bCs/>
        </w:rPr>
        <w:t>Coveme</w:t>
      </w:r>
      <w:proofErr w:type="spellEnd"/>
      <w:r w:rsidR="0058319E" w:rsidRPr="00DF4AEE">
        <w:rPr>
          <w:rFonts w:cstheme="minorHAnsi"/>
        </w:rPr>
        <w:t xml:space="preserve"> and </w:t>
      </w:r>
      <w:r w:rsidR="0058319E" w:rsidRPr="00DF4AEE">
        <w:rPr>
          <w:rFonts w:cstheme="minorHAnsi"/>
          <w:b/>
          <w:bCs/>
        </w:rPr>
        <w:t>Shock Line</w:t>
      </w:r>
      <w:r w:rsidR="0058319E" w:rsidRPr="00DF4AEE">
        <w:rPr>
          <w:rFonts w:cstheme="minorHAnsi"/>
        </w:rPr>
        <w:t>, who</w:t>
      </w:r>
      <w:r w:rsidR="000014E3" w:rsidRPr="00DF4AEE">
        <w:rPr>
          <w:rFonts w:cstheme="minorHAnsi"/>
        </w:rPr>
        <w:t xml:space="preserve"> will</w:t>
      </w:r>
      <w:r w:rsidR="000014E3">
        <w:rPr>
          <w:rFonts w:cstheme="minorHAnsi"/>
        </w:rPr>
        <w:t xml:space="preserve"> </w:t>
      </w:r>
      <w:r w:rsidR="0058319E">
        <w:rPr>
          <w:rFonts w:cstheme="minorHAnsi"/>
        </w:rPr>
        <w:t>display</w:t>
      </w:r>
      <w:r w:rsidR="000014E3">
        <w:rPr>
          <w:rFonts w:cstheme="minorHAnsi"/>
        </w:rPr>
        <w:t xml:space="preserve"> heating and sealing</w:t>
      </w:r>
      <w:r w:rsidR="0058319E">
        <w:rPr>
          <w:rFonts w:cstheme="minorHAnsi"/>
        </w:rPr>
        <w:t xml:space="preserve"> solutions</w:t>
      </w:r>
      <w:r w:rsidR="000014E3">
        <w:rPr>
          <w:rFonts w:cstheme="minorHAnsi"/>
        </w:rPr>
        <w:t>.</w:t>
      </w:r>
    </w:p>
    <w:p w14:paraId="5F05D201" w14:textId="07313718" w:rsidR="007D3EC6" w:rsidRPr="00B11092" w:rsidRDefault="007D3EC6" w:rsidP="00B11092">
      <w:pPr>
        <w:tabs>
          <w:tab w:val="left" w:pos="1890"/>
          <w:tab w:val="center" w:pos="4680"/>
        </w:tabs>
        <w:spacing w:after="240" w:line="360" w:lineRule="auto"/>
        <w:jc w:val="both"/>
        <w:rPr>
          <w:rFonts w:cstheme="minorHAnsi"/>
          <w:b/>
          <w:bCs/>
        </w:rPr>
      </w:pPr>
      <w:r>
        <w:rPr>
          <w:rFonts w:cstheme="minorHAnsi"/>
          <w:b/>
          <w:bCs/>
        </w:rPr>
        <w:t>Additional features</w:t>
      </w:r>
    </w:p>
    <w:p w14:paraId="5407193E" w14:textId="77777777" w:rsidR="0060534E" w:rsidRDefault="007D3EC6" w:rsidP="00B11092">
      <w:pPr>
        <w:tabs>
          <w:tab w:val="left" w:pos="1890"/>
          <w:tab w:val="center" w:pos="4680"/>
        </w:tabs>
        <w:spacing w:after="240" w:line="360" w:lineRule="auto"/>
        <w:jc w:val="both"/>
        <w:rPr>
          <w:rFonts w:cstheme="minorHAnsi"/>
        </w:rPr>
      </w:pPr>
      <w:r w:rsidRPr="005E6C53">
        <w:rPr>
          <w:rFonts w:cstheme="minorHAnsi"/>
        </w:rPr>
        <w:t xml:space="preserve">Delegates can </w:t>
      </w:r>
      <w:r w:rsidR="00CE1A5B">
        <w:rPr>
          <w:rFonts w:cstheme="minorHAnsi"/>
        </w:rPr>
        <w:t xml:space="preserve">also </w:t>
      </w:r>
      <w:r w:rsidRPr="005E6C53">
        <w:rPr>
          <w:rFonts w:cstheme="minorHAnsi"/>
        </w:rPr>
        <w:t>purchase tickets for the Sportswear Pro conference</w:t>
      </w:r>
      <w:r w:rsidR="005E6C53" w:rsidRPr="005E6C53">
        <w:rPr>
          <w:rFonts w:cstheme="minorHAnsi"/>
        </w:rPr>
        <w:t xml:space="preserve"> (21 March</w:t>
      </w:r>
      <w:r w:rsidR="000C55C5">
        <w:rPr>
          <w:rFonts w:cstheme="minorHAnsi"/>
        </w:rPr>
        <w:t>, 2024</w:t>
      </w:r>
      <w:r w:rsidR="005E6C53" w:rsidRPr="005E6C53">
        <w:rPr>
          <w:rFonts w:cstheme="minorHAnsi"/>
        </w:rPr>
        <w:t>)</w:t>
      </w:r>
      <w:r w:rsidRPr="005E6C53">
        <w:rPr>
          <w:rFonts w:cstheme="minorHAnsi"/>
        </w:rPr>
        <w:t>, where they</w:t>
      </w:r>
      <w:r w:rsidR="005E6C53" w:rsidRPr="005E6C53">
        <w:rPr>
          <w:rFonts w:cstheme="minorHAnsi"/>
        </w:rPr>
        <w:t xml:space="preserve"> will have the opportunity to learn about manufacturing, production and circularity across the sportswear supply chain.</w:t>
      </w:r>
      <w:r w:rsidRPr="005E6C53">
        <w:rPr>
          <w:rFonts w:cstheme="minorHAnsi"/>
        </w:rPr>
        <w:t xml:space="preserve"> Moderated by FESPA’s Personalisation Ambassador, Richard Askam, the conference will </w:t>
      </w:r>
      <w:r w:rsidR="005E6C53" w:rsidRPr="005E6C53">
        <w:rPr>
          <w:rFonts w:cstheme="minorHAnsi"/>
        </w:rPr>
        <w:t>explore</w:t>
      </w:r>
      <w:r w:rsidRPr="005E6C53">
        <w:rPr>
          <w:rFonts w:cstheme="minorHAnsi"/>
        </w:rPr>
        <w:t xml:space="preserve"> topics such as: </w:t>
      </w:r>
      <w:r w:rsidR="005E6C53" w:rsidRPr="005E6C53">
        <w:rPr>
          <w:rFonts w:cstheme="minorHAnsi"/>
        </w:rPr>
        <w:t xml:space="preserve">the latest innovations for materials and fabrics in sportswear design; </w:t>
      </w:r>
      <w:r w:rsidRPr="005E6C53">
        <w:rPr>
          <w:rFonts w:cstheme="minorHAnsi"/>
        </w:rPr>
        <w:t xml:space="preserve">creating value with personalisation; </w:t>
      </w:r>
      <w:r w:rsidR="005E6C53" w:rsidRPr="005E6C53">
        <w:rPr>
          <w:rFonts w:cstheme="minorHAnsi"/>
        </w:rPr>
        <w:t xml:space="preserve">sustainability and trends; how circularity lies in product design; the use of AI in sportswear design; and </w:t>
      </w:r>
      <w:r w:rsidRPr="005E6C53">
        <w:rPr>
          <w:rFonts w:cstheme="minorHAnsi"/>
        </w:rPr>
        <w:t>aligning productivity and demand.</w:t>
      </w:r>
      <w:r w:rsidRPr="007D3EC6">
        <w:rPr>
          <w:rFonts w:cstheme="minorHAnsi"/>
        </w:rPr>
        <w:t xml:space="preserve"> </w:t>
      </w:r>
    </w:p>
    <w:p w14:paraId="293EB0D3" w14:textId="13FFB673" w:rsidR="00B11092" w:rsidRDefault="00CE1A5B" w:rsidP="00B11092">
      <w:pPr>
        <w:tabs>
          <w:tab w:val="left" w:pos="1890"/>
          <w:tab w:val="center" w:pos="4680"/>
        </w:tabs>
        <w:spacing w:after="240" w:line="360" w:lineRule="auto"/>
        <w:jc w:val="both"/>
        <w:rPr>
          <w:rFonts w:cstheme="minorHAnsi"/>
        </w:rPr>
      </w:pPr>
      <w:r>
        <w:rPr>
          <w:rFonts w:cstheme="minorHAnsi"/>
        </w:rPr>
        <w:t xml:space="preserve">The sessions </w:t>
      </w:r>
      <w:r w:rsidR="000C55C5">
        <w:rPr>
          <w:rFonts w:cstheme="minorHAnsi"/>
        </w:rPr>
        <w:t xml:space="preserve">will be presented by spokespersons from: </w:t>
      </w:r>
      <w:r w:rsidR="00B11092" w:rsidRPr="00DA6A9E">
        <w:rPr>
          <w:rFonts w:cstheme="minorHAnsi"/>
          <w:b/>
          <w:bCs/>
        </w:rPr>
        <w:t xml:space="preserve">5THREAD, </w:t>
      </w:r>
      <w:r w:rsidR="000C55C5" w:rsidRPr="00DA6A9E">
        <w:rPr>
          <w:rFonts w:cstheme="minorHAnsi"/>
          <w:b/>
          <w:bCs/>
        </w:rPr>
        <w:t>Circular Concept Lab, Copper Global, Cobalt</w:t>
      </w:r>
      <w:r w:rsidR="00B11092" w:rsidRPr="00DA6A9E">
        <w:rPr>
          <w:rFonts w:cstheme="minorHAnsi"/>
          <w:b/>
          <w:bCs/>
        </w:rPr>
        <w:t>,</w:t>
      </w:r>
      <w:r w:rsidR="000C55C5" w:rsidRPr="00DA6A9E">
        <w:rPr>
          <w:rFonts w:cstheme="minorHAnsi"/>
          <w:b/>
          <w:bCs/>
        </w:rPr>
        <w:t xml:space="preserve"> </w:t>
      </w:r>
      <w:proofErr w:type="spellStart"/>
      <w:r w:rsidR="000C55C5" w:rsidRPr="00DA6A9E">
        <w:rPr>
          <w:rFonts w:cstheme="minorHAnsi"/>
          <w:b/>
          <w:bCs/>
        </w:rPr>
        <w:t>Desinder</w:t>
      </w:r>
      <w:proofErr w:type="spellEnd"/>
      <w:r w:rsidR="000C55C5" w:rsidRPr="00DA6A9E">
        <w:rPr>
          <w:rFonts w:cstheme="minorHAnsi"/>
          <w:b/>
          <w:bCs/>
        </w:rPr>
        <w:t>,</w:t>
      </w:r>
      <w:r w:rsidR="00B11092" w:rsidRPr="00DA6A9E">
        <w:rPr>
          <w:rFonts w:cstheme="minorHAnsi"/>
          <w:b/>
          <w:bCs/>
        </w:rPr>
        <w:t xml:space="preserve"> Federation of the European Sporting Goods Industry (FESI), Pattern Project,</w:t>
      </w:r>
      <w:r w:rsidR="000C55C5" w:rsidRPr="00DA6A9E">
        <w:rPr>
          <w:rFonts w:cstheme="minorHAnsi"/>
          <w:b/>
          <w:bCs/>
        </w:rPr>
        <w:t xml:space="preserve"> </w:t>
      </w:r>
      <w:proofErr w:type="spellStart"/>
      <w:r w:rsidR="00B11092" w:rsidRPr="00DA6A9E">
        <w:rPr>
          <w:rFonts w:cstheme="minorHAnsi"/>
          <w:b/>
          <w:bCs/>
        </w:rPr>
        <w:t>Printful</w:t>
      </w:r>
      <w:proofErr w:type="spellEnd"/>
      <w:r w:rsidR="00B11092" w:rsidRPr="00DA6A9E">
        <w:rPr>
          <w:rFonts w:cstheme="minorHAnsi"/>
          <w:b/>
          <w:bCs/>
        </w:rPr>
        <w:t xml:space="preserve">, </w:t>
      </w:r>
      <w:r w:rsidR="000C55C5" w:rsidRPr="00DA6A9E">
        <w:rPr>
          <w:rFonts w:cstheme="minorHAnsi"/>
          <w:b/>
          <w:bCs/>
        </w:rPr>
        <w:t>RWTH Aachen University</w:t>
      </w:r>
      <w:r w:rsidR="008659C7">
        <w:rPr>
          <w:rFonts w:cstheme="minorHAnsi"/>
        </w:rPr>
        <w:t xml:space="preserve"> and </w:t>
      </w:r>
      <w:r w:rsidR="008659C7" w:rsidRPr="00DA6A9E">
        <w:rPr>
          <w:rFonts w:cstheme="minorHAnsi"/>
          <w:b/>
          <w:bCs/>
        </w:rPr>
        <w:t>The Good Factory</w:t>
      </w:r>
      <w:r w:rsidR="00B11092">
        <w:rPr>
          <w:rFonts w:cstheme="minorHAnsi"/>
        </w:rPr>
        <w:t>.</w:t>
      </w:r>
      <w:r w:rsidRPr="00CE1A5B">
        <w:rPr>
          <w:rFonts w:cstheme="minorHAnsi"/>
        </w:rPr>
        <w:t xml:space="preserve"> </w:t>
      </w:r>
      <w:r w:rsidRPr="005E6C53">
        <w:rPr>
          <w:rFonts w:cstheme="minorHAnsi"/>
        </w:rPr>
        <w:t xml:space="preserve">The full Sportswear Pro </w:t>
      </w:r>
      <w:r>
        <w:rPr>
          <w:rFonts w:cstheme="minorHAnsi"/>
        </w:rPr>
        <w:t xml:space="preserve">2024 </w:t>
      </w:r>
      <w:r w:rsidRPr="005E6C53">
        <w:rPr>
          <w:rFonts w:cstheme="minorHAnsi"/>
        </w:rPr>
        <w:t xml:space="preserve">conference schedule can be found here: </w:t>
      </w:r>
      <w:hyperlink r:id="rId11" w:history="1">
        <w:r w:rsidRPr="005E6C53">
          <w:rPr>
            <w:rStyle w:val="Hyperlink"/>
            <w:rFonts w:cstheme="minorHAnsi"/>
          </w:rPr>
          <w:t>www.sportswearpro.com/sportswear-pro-forum</w:t>
        </w:r>
      </w:hyperlink>
      <w:r w:rsidRPr="005E6C53">
        <w:rPr>
          <w:rFonts w:cstheme="minorHAnsi"/>
        </w:rPr>
        <w:t>. Conference tickets are priced at €295.</w:t>
      </w:r>
      <w:r>
        <w:rPr>
          <w:rFonts w:cstheme="minorHAnsi"/>
        </w:rPr>
        <w:t xml:space="preserve"> </w:t>
      </w:r>
    </w:p>
    <w:p w14:paraId="18C23760" w14:textId="4A5238E0" w:rsidR="004C3EAC" w:rsidRDefault="00B11092" w:rsidP="00B11092">
      <w:pPr>
        <w:tabs>
          <w:tab w:val="left" w:pos="1890"/>
          <w:tab w:val="center" w:pos="4680"/>
        </w:tabs>
        <w:spacing w:after="240" w:line="360" w:lineRule="auto"/>
        <w:jc w:val="both"/>
        <w:rPr>
          <w:rFonts w:cstheme="minorHAnsi"/>
        </w:rPr>
      </w:pPr>
      <w:r>
        <w:rPr>
          <w:rFonts w:cstheme="minorHAnsi"/>
        </w:rPr>
        <w:t>In addition,</w:t>
      </w:r>
      <w:r w:rsidR="008659C7">
        <w:rPr>
          <w:rFonts w:cstheme="minorHAnsi"/>
        </w:rPr>
        <w:t xml:space="preserve"> </w:t>
      </w:r>
      <w:hyperlink r:id="rId12" w:history="1">
        <w:r w:rsidRPr="00B11092">
          <w:rPr>
            <w:rStyle w:val="Hyperlink"/>
            <w:rFonts w:cstheme="minorHAnsi"/>
          </w:rPr>
          <w:t>Personalise Make Wear</w:t>
        </w:r>
      </w:hyperlink>
      <w:r w:rsidRPr="005E6C53">
        <w:rPr>
          <w:rFonts w:cstheme="minorHAnsi"/>
        </w:rPr>
        <w:t xml:space="preserve"> will run alongside Sportswear Pro. Hosted by FESPA’s Textile Ambassador and CEO of </w:t>
      </w:r>
      <w:proofErr w:type="spellStart"/>
      <w:r w:rsidRPr="005E6C53">
        <w:rPr>
          <w:rFonts w:cstheme="minorHAnsi"/>
        </w:rPr>
        <w:t>Textintel</w:t>
      </w:r>
      <w:proofErr w:type="spellEnd"/>
      <w:r w:rsidRPr="005E6C53">
        <w:rPr>
          <w:rFonts w:cstheme="minorHAnsi"/>
        </w:rPr>
        <w:t>, Debbie McKeegan, the smart factory will highlight, live and in-person, the end-to-end production and personalisation of sportswear, as well as sports-related merchandise.</w:t>
      </w:r>
      <w:r>
        <w:rPr>
          <w:rFonts w:cstheme="minorHAnsi"/>
        </w:rPr>
        <w:t xml:space="preserve"> It will also comprise catwalks displaying finished items; fireside chats focused on the latest innovations and processes in the field</w:t>
      </w:r>
      <w:r w:rsidR="0060534E">
        <w:rPr>
          <w:rFonts w:cstheme="minorHAnsi"/>
        </w:rPr>
        <w:t>;</w:t>
      </w:r>
      <w:r>
        <w:rPr>
          <w:rFonts w:cstheme="minorHAnsi"/>
        </w:rPr>
        <w:t xml:space="preserve"> and </w:t>
      </w:r>
      <w:r w:rsidRPr="005E6C53">
        <w:rPr>
          <w:rFonts w:cstheme="minorHAnsi"/>
        </w:rPr>
        <w:t xml:space="preserve">expert-guided tours of the latest technologies for personalised products. Participating brands </w:t>
      </w:r>
      <w:r w:rsidRPr="000C55C5">
        <w:rPr>
          <w:rFonts w:cstheme="minorHAnsi"/>
        </w:rPr>
        <w:t xml:space="preserve">include </w:t>
      </w:r>
      <w:proofErr w:type="spellStart"/>
      <w:r w:rsidRPr="005E6C53">
        <w:rPr>
          <w:rFonts w:cstheme="minorHAnsi"/>
          <w:b/>
          <w:bCs/>
        </w:rPr>
        <w:t>Antigro</w:t>
      </w:r>
      <w:proofErr w:type="spellEnd"/>
      <w:r w:rsidRPr="005E6C53">
        <w:rPr>
          <w:rFonts w:cstheme="minorHAnsi"/>
          <w:b/>
          <w:bCs/>
        </w:rPr>
        <w:t xml:space="preserve"> Designer, Caldera, </w:t>
      </w:r>
      <w:proofErr w:type="spellStart"/>
      <w:r w:rsidR="00DA6A9E" w:rsidRPr="005E6C53">
        <w:rPr>
          <w:rFonts w:cstheme="minorHAnsi"/>
          <w:b/>
          <w:bCs/>
        </w:rPr>
        <w:t>Coldenhove</w:t>
      </w:r>
      <w:proofErr w:type="spellEnd"/>
      <w:r w:rsidR="00DA6A9E">
        <w:rPr>
          <w:rFonts w:cstheme="minorHAnsi"/>
          <w:b/>
          <w:bCs/>
        </w:rPr>
        <w:t>,</w:t>
      </w:r>
      <w:r w:rsidR="00DA6A9E" w:rsidRPr="005E6C53">
        <w:rPr>
          <w:rFonts w:cstheme="minorHAnsi"/>
          <w:b/>
          <w:bCs/>
        </w:rPr>
        <w:t xml:space="preserve"> </w:t>
      </w:r>
      <w:proofErr w:type="spellStart"/>
      <w:r w:rsidR="00DA6A9E" w:rsidRPr="00DA6A9E">
        <w:rPr>
          <w:rFonts w:cstheme="minorHAnsi"/>
          <w:b/>
          <w:bCs/>
        </w:rPr>
        <w:t>Dekken</w:t>
      </w:r>
      <w:proofErr w:type="spellEnd"/>
      <w:r w:rsidR="00DA6A9E" w:rsidRPr="005E6C53">
        <w:rPr>
          <w:rFonts w:cstheme="minorHAnsi"/>
          <w:b/>
          <w:bCs/>
        </w:rPr>
        <w:t xml:space="preserve">, </w:t>
      </w:r>
      <w:proofErr w:type="spellStart"/>
      <w:r w:rsidR="00DA6A9E" w:rsidRPr="005E6C53">
        <w:rPr>
          <w:rFonts w:cstheme="minorHAnsi"/>
          <w:b/>
          <w:bCs/>
        </w:rPr>
        <w:t>InkCups</w:t>
      </w:r>
      <w:proofErr w:type="spellEnd"/>
      <w:r w:rsidR="00DA6A9E">
        <w:rPr>
          <w:rFonts w:cstheme="minorHAnsi"/>
          <w:b/>
          <w:bCs/>
        </w:rPr>
        <w:t xml:space="preserve">, </w:t>
      </w:r>
      <w:r w:rsidR="00DA6A9E" w:rsidRPr="005E6C53">
        <w:rPr>
          <w:rFonts w:cstheme="minorHAnsi"/>
        </w:rPr>
        <w:t xml:space="preserve"> </w:t>
      </w:r>
      <w:proofErr w:type="spellStart"/>
      <w:r w:rsidRPr="005E6C53">
        <w:rPr>
          <w:rFonts w:cstheme="minorHAnsi"/>
          <w:b/>
          <w:bCs/>
        </w:rPr>
        <w:t>Greentex</w:t>
      </w:r>
      <w:proofErr w:type="spellEnd"/>
      <w:r w:rsidRPr="005E6C53">
        <w:rPr>
          <w:rFonts w:cstheme="minorHAnsi"/>
          <w:b/>
          <w:bCs/>
        </w:rPr>
        <w:t xml:space="preserve">, </w:t>
      </w:r>
      <w:proofErr w:type="spellStart"/>
      <w:r w:rsidR="00DA6A9E" w:rsidRPr="005E6C53">
        <w:rPr>
          <w:rFonts w:cstheme="minorHAnsi"/>
          <w:b/>
          <w:bCs/>
        </w:rPr>
        <w:t>Kleiverik</w:t>
      </w:r>
      <w:proofErr w:type="spellEnd"/>
      <w:r w:rsidR="00DA6A9E">
        <w:rPr>
          <w:rFonts w:cstheme="minorHAnsi"/>
          <w:b/>
          <w:bCs/>
        </w:rPr>
        <w:t>,</w:t>
      </w:r>
      <w:r w:rsidR="00DA6A9E" w:rsidRPr="005E6C53">
        <w:rPr>
          <w:rFonts w:cstheme="minorHAnsi"/>
          <w:b/>
          <w:bCs/>
        </w:rPr>
        <w:t xml:space="preserve"> </w:t>
      </w:r>
      <w:proofErr w:type="spellStart"/>
      <w:r w:rsidR="00DA6A9E" w:rsidRPr="005E6C53">
        <w:rPr>
          <w:rFonts w:cstheme="minorHAnsi"/>
          <w:b/>
          <w:bCs/>
        </w:rPr>
        <w:t>Kornit</w:t>
      </w:r>
      <w:proofErr w:type="spellEnd"/>
      <w:r w:rsidR="00DA6A9E">
        <w:rPr>
          <w:rFonts w:cstheme="minorHAnsi"/>
          <w:b/>
          <w:bCs/>
        </w:rPr>
        <w:t>,</w:t>
      </w:r>
      <w:r w:rsidR="00DA6A9E" w:rsidRPr="005E6C53">
        <w:rPr>
          <w:rFonts w:cstheme="minorHAnsi"/>
          <w:b/>
          <w:bCs/>
        </w:rPr>
        <w:t xml:space="preserve"> </w:t>
      </w:r>
      <w:r w:rsidRPr="005E6C53">
        <w:rPr>
          <w:rFonts w:cstheme="minorHAnsi"/>
          <w:b/>
          <w:bCs/>
        </w:rPr>
        <w:t>MS Group,</w:t>
      </w:r>
      <w:r w:rsidR="000036C2">
        <w:rPr>
          <w:rFonts w:cstheme="minorHAnsi"/>
          <w:b/>
          <w:bCs/>
        </w:rPr>
        <w:t xml:space="preserve"> SEI Laster,</w:t>
      </w:r>
      <w:r w:rsidRPr="005E6C53">
        <w:rPr>
          <w:rFonts w:cstheme="minorHAnsi"/>
          <w:b/>
          <w:bCs/>
        </w:rPr>
        <w:t xml:space="preserve"> </w:t>
      </w:r>
      <w:proofErr w:type="spellStart"/>
      <w:r w:rsidRPr="005E6C53">
        <w:rPr>
          <w:rFonts w:cstheme="minorHAnsi"/>
          <w:b/>
          <w:bCs/>
        </w:rPr>
        <w:t>Stahls</w:t>
      </w:r>
      <w:proofErr w:type="spellEnd"/>
      <w:r w:rsidR="00DA6A9E" w:rsidRPr="00DA6A9E">
        <w:rPr>
          <w:rFonts w:cstheme="minorHAnsi"/>
          <w:b/>
          <w:bCs/>
        </w:rPr>
        <w:t xml:space="preserve"> </w:t>
      </w:r>
      <w:r w:rsidR="00DA6A9E">
        <w:rPr>
          <w:rFonts w:cstheme="minorHAnsi"/>
        </w:rPr>
        <w:t xml:space="preserve">and </w:t>
      </w:r>
      <w:r w:rsidR="00DA6A9E" w:rsidRPr="005E6C53">
        <w:rPr>
          <w:rFonts w:cstheme="minorHAnsi"/>
          <w:b/>
          <w:bCs/>
        </w:rPr>
        <w:t>Tajima</w:t>
      </w:r>
      <w:r w:rsidRPr="005E6C53">
        <w:rPr>
          <w:rFonts w:cstheme="minorHAnsi"/>
        </w:rPr>
        <w:t>.</w:t>
      </w:r>
    </w:p>
    <w:p w14:paraId="36CCA34E" w14:textId="570A0951" w:rsidR="00B11092" w:rsidRDefault="004C3EAC" w:rsidP="00B11092">
      <w:pPr>
        <w:tabs>
          <w:tab w:val="left" w:pos="1890"/>
          <w:tab w:val="center" w:pos="4680"/>
        </w:tabs>
        <w:spacing w:after="240" w:line="360" w:lineRule="auto"/>
        <w:jc w:val="both"/>
        <w:rPr>
          <w:rFonts w:cstheme="minorHAnsi"/>
        </w:rPr>
      </w:pPr>
      <w:r w:rsidRPr="00DA6A9E">
        <w:rPr>
          <w:rFonts w:cstheme="minorHAnsi"/>
          <w:b/>
          <w:bCs/>
        </w:rPr>
        <w:t xml:space="preserve">Michael Ryan, Head of </w:t>
      </w:r>
      <w:r w:rsidR="0060534E">
        <w:rPr>
          <w:rFonts w:cstheme="minorHAnsi"/>
          <w:b/>
          <w:bCs/>
        </w:rPr>
        <w:t>FESPA Global Print Expo and Sportswear Pro</w:t>
      </w:r>
      <w:r w:rsidRPr="00DA6A9E">
        <w:rPr>
          <w:rFonts w:cstheme="minorHAnsi"/>
          <w:b/>
          <w:bCs/>
        </w:rPr>
        <w:t xml:space="preserve"> at FESPA</w:t>
      </w:r>
      <w:r>
        <w:rPr>
          <w:rFonts w:cstheme="minorHAnsi"/>
        </w:rPr>
        <w:t xml:space="preserve">, comments: </w:t>
      </w:r>
      <w:r w:rsidRPr="004C3EAC">
        <w:rPr>
          <w:rFonts w:cstheme="minorHAnsi"/>
        </w:rPr>
        <w:t>“Sportswear Pro is fast approaching and we’re excited to showcase numerous innovations invol</w:t>
      </w:r>
      <w:r w:rsidR="00DA6A9E">
        <w:rPr>
          <w:rFonts w:cstheme="minorHAnsi"/>
        </w:rPr>
        <w:t>v</w:t>
      </w:r>
      <w:r w:rsidRPr="004C3EAC">
        <w:rPr>
          <w:rFonts w:cstheme="minorHAnsi"/>
        </w:rPr>
        <w:t xml:space="preserve">ed with </w:t>
      </w:r>
      <w:r w:rsidR="00B11092">
        <w:rPr>
          <w:rFonts w:cstheme="minorHAnsi"/>
        </w:rPr>
        <w:t xml:space="preserve">the various stages of the </w:t>
      </w:r>
      <w:r w:rsidRPr="004C3EAC">
        <w:rPr>
          <w:rFonts w:cstheme="minorHAnsi"/>
        </w:rPr>
        <w:t xml:space="preserve">sportwear manufacturing process. Attendees will be able to gain a </w:t>
      </w:r>
      <w:r w:rsidRPr="004C3EAC">
        <w:rPr>
          <w:rFonts w:cstheme="minorHAnsi"/>
        </w:rPr>
        <w:lastRenderedPageBreak/>
        <w:t xml:space="preserve">deeper understanding of how sportswear is designed, developed and produced, as well as how it can be created in more sustainable ways and last for longer. </w:t>
      </w:r>
      <w:r w:rsidR="00B11092">
        <w:rPr>
          <w:rFonts w:cstheme="minorHAnsi"/>
        </w:rPr>
        <w:t>With our numerous co-located events taking place under one roof (RAI, The Netherlands), v</w:t>
      </w:r>
      <w:r w:rsidRPr="004C3EAC">
        <w:rPr>
          <w:rFonts w:cstheme="minorHAnsi"/>
        </w:rPr>
        <w:t xml:space="preserve">isitors will </w:t>
      </w:r>
      <w:r w:rsidR="00B11092">
        <w:rPr>
          <w:rFonts w:cstheme="minorHAnsi"/>
        </w:rPr>
        <w:t>get to see</w:t>
      </w:r>
      <w:r w:rsidRPr="004C3EAC">
        <w:rPr>
          <w:rFonts w:cstheme="minorHAnsi"/>
        </w:rPr>
        <w:t xml:space="preserve"> </w:t>
      </w:r>
      <w:r w:rsidR="00B11092">
        <w:rPr>
          <w:rFonts w:cstheme="minorHAnsi"/>
        </w:rPr>
        <w:t>innovations</w:t>
      </w:r>
      <w:r w:rsidRPr="004C3EAC">
        <w:rPr>
          <w:rFonts w:cstheme="minorHAnsi"/>
        </w:rPr>
        <w:t xml:space="preserve"> which can be used in </w:t>
      </w:r>
      <w:r w:rsidR="00B11092">
        <w:rPr>
          <w:rFonts w:cstheme="minorHAnsi"/>
        </w:rPr>
        <w:t xml:space="preserve">a multitude of </w:t>
      </w:r>
      <w:r w:rsidRPr="004C3EAC">
        <w:rPr>
          <w:rFonts w:cstheme="minorHAnsi"/>
        </w:rPr>
        <w:t>printing and manufacturing processes, including the creation of sportswear clothing and garments. We look forward to welcoming visitors to Amsterdam and we’re confiden</w:t>
      </w:r>
      <w:r w:rsidR="00B11092">
        <w:rPr>
          <w:rFonts w:cstheme="minorHAnsi"/>
        </w:rPr>
        <w:t>t</w:t>
      </w:r>
      <w:r w:rsidRPr="004C3EAC">
        <w:rPr>
          <w:rFonts w:cstheme="minorHAnsi"/>
        </w:rPr>
        <w:t xml:space="preserve"> they will </w:t>
      </w:r>
      <w:r w:rsidR="00CE1A5B">
        <w:rPr>
          <w:rFonts w:cstheme="minorHAnsi"/>
        </w:rPr>
        <w:t>uncover new opportunities across all four</w:t>
      </w:r>
      <w:r w:rsidRPr="004C3EAC">
        <w:rPr>
          <w:rFonts w:cstheme="minorHAnsi"/>
        </w:rPr>
        <w:t xml:space="preserve"> show</w:t>
      </w:r>
      <w:r w:rsidR="00B11092">
        <w:rPr>
          <w:rFonts w:cstheme="minorHAnsi"/>
        </w:rPr>
        <w:t>s</w:t>
      </w:r>
      <w:r w:rsidRPr="004C3EAC">
        <w:rPr>
          <w:rFonts w:cstheme="minorHAnsi"/>
        </w:rPr>
        <w:t>.”</w:t>
      </w:r>
    </w:p>
    <w:p w14:paraId="420E5E8F" w14:textId="7C7861DC" w:rsidR="00B11092" w:rsidRDefault="00B11092" w:rsidP="00B11092">
      <w:pPr>
        <w:tabs>
          <w:tab w:val="left" w:pos="1890"/>
          <w:tab w:val="center" w:pos="4680"/>
        </w:tabs>
        <w:spacing w:after="240" w:line="360" w:lineRule="auto"/>
        <w:jc w:val="both"/>
        <w:rPr>
          <w:rFonts w:cstheme="minorHAnsi"/>
        </w:rPr>
      </w:pPr>
      <w:r w:rsidRPr="007D3EC6">
        <w:rPr>
          <w:rFonts w:cstheme="minorHAnsi"/>
        </w:rPr>
        <w:t xml:space="preserve">All members of a FESPA national Association or FESPA Direct can gain free access to </w:t>
      </w:r>
      <w:r>
        <w:rPr>
          <w:rFonts w:cstheme="minorHAnsi"/>
        </w:rPr>
        <w:t>Sportswear Pro</w:t>
      </w:r>
      <w:r w:rsidRPr="007D3EC6">
        <w:rPr>
          <w:rFonts w:cstheme="minorHAnsi"/>
        </w:rPr>
        <w:t xml:space="preserve"> and the co-located events, and the ticket price for non-members is €80.00.</w:t>
      </w:r>
    </w:p>
    <w:p w14:paraId="73442406" w14:textId="44A57D6E" w:rsidR="00DF4AEE" w:rsidRDefault="007D3EC6" w:rsidP="003B74BC">
      <w:pPr>
        <w:tabs>
          <w:tab w:val="left" w:pos="1890"/>
          <w:tab w:val="center" w:pos="4680"/>
        </w:tabs>
        <w:spacing w:after="240" w:line="360" w:lineRule="auto"/>
        <w:jc w:val="both"/>
        <w:rPr>
          <w:rFonts w:cstheme="minorHAnsi"/>
        </w:rPr>
      </w:pPr>
      <w:r w:rsidRPr="005E6C53">
        <w:rPr>
          <w:rFonts w:cstheme="minorHAnsi"/>
        </w:rPr>
        <w:t xml:space="preserve">For more information </w:t>
      </w:r>
      <w:r w:rsidR="005E6C53" w:rsidRPr="005E6C53">
        <w:rPr>
          <w:rFonts w:cstheme="minorHAnsi"/>
        </w:rPr>
        <w:t>about Sportswear Pro</w:t>
      </w:r>
      <w:r w:rsidRPr="005E6C53">
        <w:rPr>
          <w:rFonts w:cstheme="minorHAnsi"/>
        </w:rPr>
        <w:t xml:space="preserve"> 2024 and to register, visit: </w:t>
      </w:r>
      <w:hyperlink r:id="rId13" w:history="1">
        <w:r w:rsidR="00B11092" w:rsidRPr="00136A2A">
          <w:rPr>
            <w:rStyle w:val="Hyperlink"/>
            <w:rFonts w:cstheme="minorHAnsi"/>
          </w:rPr>
          <w:t>www.sportswearpro.com</w:t>
        </w:r>
      </w:hyperlink>
      <w:r w:rsidR="00B11092">
        <w:rPr>
          <w:rFonts w:cstheme="minorHAnsi"/>
        </w:rPr>
        <w:t>.</w:t>
      </w:r>
    </w:p>
    <w:p w14:paraId="43EFB54E" w14:textId="78BA5FD9" w:rsidR="00DF4AEE" w:rsidRDefault="007D3EC6" w:rsidP="003B74BC">
      <w:pPr>
        <w:tabs>
          <w:tab w:val="left" w:pos="1890"/>
          <w:tab w:val="center" w:pos="4680"/>
        </w:tabs>
        <w:spacing w:after="0" w:line="360" w:lineRule="auto"/>
        <w:jc w:val="center"/>
        <w:rPr>
          <w:rFonts w:cstheme="minorHAnsi"/>
        </w:rPr>
      </w:pPr>
      <w:r>
        <w:rPr>
          <w:rFonts w:cstheme="minorHAnsi"/>
        </w:rPr>
        <w:t>ENDS</w:t>
      </w:r>
    </w:p>
    <w:p w14:paraId="78728F63"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DF3B157"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68E7317E"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8629547"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547027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9058ADA" w14:textId="77777777" w:rsidR="00EF47E7" w:rsidRDefault="00EF47E7" w:rsidP="00EF47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8C4C598" w14:textId="77777777" w:rsidR="00927482" w:rsidRDefault="00EF47E7" w:rsidP="00927482">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p>
    <w:p w14:paraId="745DF526"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lang w:val="it-IT"/>
        </w:rPr>
      </w:pPr>
      <w:r>
        <w:rPr>
          <w:rStyle w:val="normaltextrun"/>
          <w:rFonts w:ascii="Calibri" w:eastAsiaTheme="majorEastAsia" w:hAnsi="Calibri" w:cs="Calibri"/>
          <w:sz w:val="20"/>
          <w:szCs w:val="20"/>
          <w:lang w:val="it-IT"/>
        </w:rPr>
        <w:t xml:space="preserve">FESPA </w:t>
      </w:r>
      <w:proofErr w:type="spellStart"/>
      <w:r>
        <w:rPr>
          <w:rStyle w:val="normaltextrun"/>
          <w:rFonts w:ascii="Calibri" w:eastAsiaTheme="majorEastAsia" w:hAnsi="Calibri" w:cs="Calibri"/>
          <w:sz w:val="20"/>
          <w:szCs w:val="20"/>
          <w:lang w:val="it-IT"/>
        </w:rPr>
        <w:t>Brasil</w:t>
      </w:r>
      <w:proofErr w:type="spellEnd"/>
      <w:r>
        <w:rPr>
          <w:rStyle w:val="normaltextrun"/>
          <w:rFonts w:ascii="Calibri" w:eastAsiaTheme="majorEastAsia" w:hAnsi="Calibri" w:cs="Calibri"/>
          <w:sz w:val="20"/>
          <w:szCs w:val="20"/>
          <w:lang w:val="it-IT"/>
        </w:rPr>
        <w:t xml:space="preserve"> 2024, 11 – 14 March 2024, Expo Center Norte, </w:t>
      </w:r>
      <w:proofErr w:type="spellStart"/>
      <w:r>
        <w:rPr>
          <w:rStyle w:val="normaltextrun"/>
          <w:rFonts w:ascii="Calibri" w:eastAsiaTheme="majorEastAsia" w:hAnsi="Calibri" w:cs="Calibri"/>
          <w:sz w:val="20"/>
          <w:szCs w:val="20"/>
          <w:lang w:val="it-IT"/>
        </w:rPr>
        <w:t>São</w:t>
      </w:r>
      <w:proofErr w:type="spellEnd"/>
      <w:r>
        <w:rPr>
          <w:rStyle w:val="normaltextrun"/>
          <w:rFonts w:ascii="Calibri" w:eastAsiaTheme="majorEastAsia" w:hAnsi="Calibri" w:cs="Calibri"/>
          <w:sz w:val="20"/>
          <w:szCs w:val="20"/>
          <w:lang w:val="it-IT"/>
        </w:rPr>
        <w:t xml:space="preserve"> Paulo, Brazil  </w:t>
      </w:r>
    </w:p>
    <w:p w14:paraId="02D62A5C"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FESPA Global Print Expo 2024, 19 – 22 March 2024, RAI, Amsterdam, Netherlands    </w:t>
      </w:r>
    </w:p>
    <w:p w14:paraId="44D2C2DA"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European Sign Expo 2024, 19 – 22 March 2024, RAI, Amsterdam, Netherlands    </w:t>
      </w:r>
    </w:p>
    <w:p w14:paraId="7D889935"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Personalisation Experience 2024, 19 – 22 March 2024, RAI, Amsterdam, Netherlands    </w:t>
      </w:r>
    </w:p>
    <w:p w14:paraId="19519E1E"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Sportswear Pro 2024, 19 – 22 March 2024, RAI, Amsterdam, Netherlands   </w:t>
      </w:r>
    </w:p>
    <w:p w14:paraId="333E20EC"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 xml:space="preserve">FESPA Eurasia 2024, 11 – 14 September 2024, Istanbul Fair </w:t>
      </w:r>
      <w:proofErr w:type="spellStart"/>
      <w:r>
        <w:rPr>
          <w:rStyle w:val="normaltextrun"/>
          <w:rFonts w:ascii="Calibri" w:eastAsiaTheme="majorEastAsia" w:hAnsi="Calibri" w:cs="Calibri"/>
          <w:sz w:val="20"/>
          <w:szCs w:val="20"/>
        </w:rPr>
        <w:t>Center</w:t>
      </w:r>
      <w:proofErr w:type="spellEnd"/>
      <w:r>
        <w:rPr>
          <w:rStyle w:val="normaltextrun"/>
          <w:rFonts w:ascii="Calibri" w:eastAsiaTheme="majorEastAsia" w:hAnsi="Calibri" w:cs="Calibri"/>
          <w:sz w:val="20"/>
          <w:szCs w:val="20"/>
        </w:rPr>
        <w:t>, Istanbul, Turkey</w:t>
      </w:r>
    </w:p>
    <w:p w14:paraId="64E23F7E"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r>
        <w:rPr>
          <w:rStyle w:val="normaltextrun"/>
          <w:rFonts w:ascii="Calibri" w:eastAsiaTheme="majorEastAsia" w:hAnsi="Calibri" w:cs="Calibri"/>
          <w:sz w:val="20"/>
          <w:szCs w:val="20"/>
        </w:rPr>
        <w:t>FESPA Africa 2024, 13 – 15 September 2024, Gallagher Convention Centre, Midrand, South Africa</w:t>
      </w:r>
    </w:p>
    <w:p w14:paraId="67C51E94" w14:textId="77777777" w:rsidR="003B74BC" w:rsidRP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lang w:val="it-IT"/>
        </w:rPr>
      </w:pPr>
      <w:r w:rsidRPr="003B74BC">
        <w:rPr>
          <w:rStyle w:val="normaltextrun"/>
          <w:rFonts w:ascii="Calibri" w:eastAsiaTheme="majorEastAsia" w:hAnsi="Calibri" w:cs="Calibri"/>
          <w:sz w:val="20"/>
          <w:szCs w:val="20"/>
          <w:lang w:val="it-IT"/>
        </w:rPr>
        <w:t xml:space="preserve">FESPA Mexico 2024, 26 – 28 </w:t>
      </w:r>
      <w:proofErr w:type="spellStart"/>
      <w:r w:rsidRPr="003B74BC">
        <w:rPr>
          <w:rStyle w:val="normaltextrun"/>
          <w:rFonts w:ascii="Calibri" w:eastAsiaTheme="majorEastAsia" w:hAnsi="Calibri" w:cs="Calibri"/>
          <w:sz w:val="20"/>
          <w:szCs w:val="20"/>
          <w:lang w:val="it-IT"/>
        </w:rPr>
        <w:t>September</w:t>
      </w:r>
      <w:proofErr w:type="spellEnd"/>
      <w:r w:rsidRPr="003B74BC">
        <w:rPr>
          <w:rStyle w:val="normaltextrun"/>
          <w:rFonts w:ascii="Calibri" w:eastAsiaTheme="majorEastAsia" w:hAnsi="Calibri" w:cs="Calibri"/>
          <w:sz w:val="20"/>
          <w:szCs w:val="20"/>
          <w:lang w:val="it-IT"/>
        </w:rPr>
        <w:t xml:space="preserve"> 2024, Centro </w:t>
      </w:r>
      <w:proofErr w:type="spellStart"/>
      <w:r w:rsidRPr="003B74BC">
        <w:rPr>
          <w:rStyle w:val="normaltextrun"/>
          <w:rFonts w:ascii="Calibri" w:eastAsiaTheme="majorEastAsia" w:hAnsi="Calibri" w:cs="Calibri"/>
          <w:sz w:val="20"/>
          <w:szCs w:val="20"/>
          <w:lang w:val="it-IT"/>
        </w:rPr>
        <w:t>Citibanamex</w:t>
      </w:r>
      <w:proofErr w:type="spellEnd"/>
      <w:r w:rsidRPr="003B74BC">
        <w:rPr>
          <w:rStyle w:val="normaltextrun"/>
          <w:rFonts w:ascii="Calibri" w:eastAsiaTheme="majorEastAsia" w:hAnsi="Calibri" w:cs="Calibri"/>
          <w:sz w:val="20"/>
          <w:szCs w:val="20"/>
          <w:lang w:val="it-IT"/>
        </w:rPr>
        <w:t xml:space="preserve">, Mexico City  </w:t>
      </w:r>
    </w:p>
    <w:p w14:paraId="4F70BC13" w14:textId="77777777" w:rsidR="003B74BC" w:rsidRDefault="00927482" w:rsidP="003B74BC">
      <w:pPr>
        <w:pStyle w:val="paragraph"/>
        <w:numPr>
          <w:ilvl w:val="0"/>
          <w:numId w:val="16"/>
        </w:numPr>
        <w:spacing w:before="0" w:beforeAutospacing="0" w:after="0" w:afterAutospacing="0"/>
        <w:jc w:val="both"/>
        <w:textAlignment w:val="baseline"/>
        <w:rPr>
          <w:rStyle w:val="normaltextrun"/>
          <w:rFonts w:ascii="Calibri" w:eastAsiaTheme="majorEastAsia" w:hAnsi="Calibri" w:cs="Calibri"/>
          <w:sz w:val="20"/>
          <w:szCs w:val="20"/>
        </w:rPr>
      </w:pPr>
      <w:proofErr w:type="spellStart"/>
      <w:r>
        <w:rPr>
          <w:rStyle w:val="normaltextrun"/>
          <w:rFonts w:ascii="Calibri" w:eastAsiaTheme="majorEastAsia" w:hAnsi="Calibri" w:cs="Calibri"/>
          <w:sz w:val="20"/>
          <w:szCs w:val="20"/>
        </w:rPr>
        <w:t>WrapFest</w:t>
      </w:r>
      <w:proofErr w:type="spellEnd"/>
      <w:r>
        <w:rPr>
          <w:rStyle w:val="normaltextrun"/>
          <w:rFonts w:ascii="Calibri" w:eastAsiaTheme="majorEastAsia" w:hAnsi="Calibri" w:cs="Calibri"/>
          <w:sz w:val="20"/>
          <w:szCs w:val="20"/>
        </w:rPr>
        <w:t xml:space="preserve"> 2024, 3 – 4 October 2024, Silverstone Race Circuit, UK</w:t>
      </w:r>
    </w:p>
    <w:p w14:paraId="5B478C68" w14:textId="41936AB0" w:rsidR="00927482" w:rsidRPr="003B74BC" w:rsidRDefault="00927482" w:rsidP="003B74BC">
      <w:pPr>
        <w:pStyle w:val="paragraph"/>
        <w:numPr>
          <w:ilvl w:val="0"/>
          <w:numId w:val="16"/>
        </w:numPr>
        <w:spacing w:before="0" w:beforeAutospacing="0" w:after="0" w:afterAutospacing="0"/>
        <w:jc w:val="both"/>
        <w:textAlignment w:val="baseline"/>
        <w:rPr>
          <w:rFonts w:ascii="Calibri" w:eastAsiaTheme="majorEastAsia" w:hAnsi="Calibri" w:cs="Calibri"/>
          <w:sz w:val="20"/>
          <w:szCs w:val="20"/>
        </w:rPr>
      </w:pPr>
      <w:r>
        <w:rPr>
          <w:rStyle w:val="normaltextrun"/>
          <w:rFonts w:ascii="Calibri" w:eastAsiaTheme="majorEastAsia" w:hAnsi="Calibri" w:cs="Calibri"/>
          <w:sz w:val="20"/>
          <w:szCs w:val="20"/>
        </w:rPr>
        <w:t>FESPA Middle East 2025, 20 – 22 January 2025, Dubai Exhibition Centre, Dubai</w:t>
      </w:r>
    </w:p>
    <w:p w14:paraId="3DBF2760"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9567546"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DDF1BF"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18FF4C5"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AADEEE0"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0DB1E1E4"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7C33AB7C"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w:t>
      </w:r>
      <w:r>
        <w:rPr>
          <w:rStyle w:val="eop"/>
          <w:rFonts w:ascii="Calibri" w:hAnsi="Calibri" w:cs="Calibri"/>
          <w:sz w:val="20"/>
          <w:szCs w:val="20"/>
        </w:rPr>
        <w:t> </w:t>
      </w:r>
    </w:p>
    <w:p w14:paraId="6546B512" w14:textId="77777777" w:rsidR="00EF47E7" w:rsidRDefault="00EF47E7" w:rsidP="00EF47E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5"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6"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AC051D9" w14:textId="52C68965" w:rsidR="0000156B" w:rsidRPr="00FF0B80" w:rsidRDefault="00EF47E7" w:rsidP="0092748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7"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8"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03EF" w14:textId="77777777" w:rsidR="0035510B" w:rsidRDefault="0035510B" w:rsidP="007F74C7">
      <w:pPr>
        <w:spacing w:after="0" w:line="240" w:lineRule="auto"/>
      </w:pPr>
      <w:r>
        <w:separator/>
      </w:r>
    </w:p>
  </w:endnote>
  <w:endnote w:type="continuationSeparator" w:id="0">
    <w:p w14:paraId="5F8DAFFC" w14:textId="77777777" w:rsidR="0035510B" w:rsidRDefault="0035510B" w:rsidP="007F74C7">
      <w:pPr>
        <w:spacing w:after="0" w:line="240" w:lineRule="auto"/>
      </w:pPr>
      <w:r>
        <w:continuationSeparator/>
      </w:r>
    </w:p>
  </w:endnote>
  <w:endnote w:type="continuationNotice" w:id="1">
    <w:p w14:paraId="352F0A3F" w14:textId="77777777" w:rsidR="0035510B" w:rsidRDefault="00355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E5C" w14:textId="77777777" w:rsidR="0035510B" w:rsidRDefault="0035510B" w:rsidP="007F74C7">
      <w:pPr>
        <w:spacing w:after="0" w:line="240" w:lineRule="auto"/>
      </w:pPr>
      <w:r>
        <w:separator/>
      </w:r>
    </w:p>
  </w:footnote>
  <w:footnote w:type="continuationSeparator" w:id="0">
    <w:p w14:paraId="169418CB" w14:textId="77777777" w:rsidR="0035510B" w:rsidRDefault="0035510B" w:rsidP="007F74C7">
      <w:pPr>
        <w:spacing w:after="0" w:line="240" w:lineRule="auto"/>
      </w:pPr>
      <w:r>
        <w:continuationSeparator/>
      </w:r>
    </w:p>
  </w:footnote>
  <w:footnote w:type="continuationNotice" w:id="1">
    <w:p w14:paraId="5BAE30F8" w14:textId="77777777" w:rsidR="0035510B" w:rsidRDefault="003551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5D6B"/>
    <w:multiLevelType w:val="hybridMultilevel"/>
    <w:tmpl w:val="44E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E34E3B"/>
    <w:multiLevelType w:val="hybridMultilevel"/>
    <w:tmpl w:val="479A3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4"/>
  </w:num>
  <w:num w:numId="3" w16cid:durableId="1536768261">
    <w:abstractNumId w:val="5"/>
  </w:num>
  <w:num w:numId="4" w16cid:durableId="1893805720">
    <w:abstractNumId w:val="2"/>
  </w:num>
  <w:num w:numId="5" w16cid:durableId="733889381">
    <w:abstractNumId w:val="13"/>
  </w:num>
  <w:num w:numId="6" w16cid:durableId="1179351081">
    <w:abstractNumId w:val="9"/>
  </w:num>
  <w:num w:numId="7" w16cid:durableId="1864395429">
    <w:abstractNumId w:val="0"/>
  </w:num>
  <w:num w:numId="8" w16cid:durableId="525489911">
    <w:abstractNumId w:val="12"/>
  </w:num>
  <w:num w:numId="9" w16cid:durableId="2145542615">
    <w:abstractNumId w:val="6"/>
  </w:num>
  <w:num w:numId="10" w16cid:durableId="1286349994">
    <w:abstractNumId w:val="7"/>
  </w:num>
  <w:num w:numId="11" w16cid:durableId="1604722155">
    <w:abstractNumId w:val="15"/>
  </w:num>
  <w:num w:numId="12" w16cid:durableId="1447845845">
    <w:abstractNumId w:val="4"/>
  </w:num>
  <w:num w:numId="13" w16cid:durableId="293798080">
    <w:abstractNumId w:val="8"/>
  </w:num>
  <w:num w:numId="14" w16cid:durableId="1047412444">
    <w:abstractNumId w:val="3"/>
  </w:num>
  <w:num w:numId="15" w16cid:durableId="166679743">
    <w:abstractNumId w:val="11"/>
  </w:num>
  <w:num w:numId="16" w16cid:durableId="173165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4E3"/>
    <w:rsid w:val="0000156B"/>
    <w:rsid w:val="00001FC4"/>
    <w:rsid w:val="000036C2"/>
    <w:rsid w:val="0000380C"/>
    <w:rsid w:val="000046A6"/>
    <w:rsid w:val="00005F93"/>
    <w:rsid w:val="00010C29"/>
    <w:rsid w:val="000130E3"/>
    <w:rsid w:val="00014238"/>
    <w:rsid w:val="00020571"/>
    <w:rsid w:val="000325C9"/>
    <w:rsid w:val="00033AAD"/>
    <w:rsid w:val="000354A1"/>
    <w:rsid w:val="00040346"/>
    <w:rsid w:val="0004034E"/>
    <w:rsid w:val="0004053C"/>
    <w:rsid w:val="00046227"/>
    <w:rsid w:val="00046CA3"/>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C55C5"/>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4192"/>
    <w:rsid w:val="0016685C"/>
    <w:rsid w:val="001670A5"/>
    <w:rsid w:val="00170F5B"/>
    <w:rsid w:val="0017256D"/>
    <w:rsid w:val="00173652"/>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4BEB"/>
    <w:rsid w:val="002457C4"/>
    <w:rsid w:val="00245BB9"/>
    <w:rsid w:val="00245DC9"/>
    <w:rsid w:val="0024798D"/>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B69E9"/>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41B"/>
    <w:rsid w:val="00302815"/>
    <w:rsid w:val="003040EE"/>
    <w:rsid w:val="00306E3E"/>
    <w:rsid w:val="003072C9"/>
    <w:rsid w:val="00312169"/>
    <w:rsid w:val="00314303"/>
    <w:rsid w:val="003151E8"/>
    <w:rsid w:val="00315877"/>
    <w:rsid w:val="0032010D"/>
    <w:rsid w:val="0032012E"/>
    <w:rsid w:val="00322D91"/>
    <w:rsid w:val="00323D14"/>
    <w:rsid w:val="003247B4"/>
    <w:rsid w:val="00324FDE"/>
    <w:rsid w:val="003254A7"/>
    <w:rsid w:val="00334E80"/>
    <w:rsid w:val="003352BC"/>
    <w:rsid w:val="00336B69"/>
    <w:rsid w:val="003419CF"/>
    <w:rsid w:val="003419FB"/>
    <w:rsid w:val="00342D91"/>
    <w:rsid w:val="003454F3"/>
    <w:rsid w:val="00345544"/>
    <w:rsid w:val="00350E82"/>
    <w:rsid w:val="00351776"/>
    <w:rsid w:val="0035508D"/>
    <w:rsid w:val="0035510B"/>
    <w:rsid w:val="00363C5E"/>
    <w:rsid w:val="0036471D"/>
    <w:rsid w:val="00367BAD"/>
    <w:rsid w:val="00372C7D"/>
    <w:rsid w:val="0037458F"/>
    <w:rsid w:val="00375603"/>
    <w:rsid w:val="0037572E"/>
    <w:rsid w:val="0037578B"/>
    <w:rsid w:val="0037652B"/>
    <w:rsid w:val="0037695B"/>
    <w:rsid w:val="0038150B"/>
    <w:rsid w:val="00383C11"/>
    <w:rsid w:val="0038697F"/>
    <w:rsid w:val="0039007D"/>
    <w:rsid w:val="003904E2"/>
    <w:rsid w:val="00392933"/>
    <w:rsid w:val="003946D8"/>
    <w:rsid w:val="00397E8D"/>
    <w:rsid w:val="003B1E4E"/>
    <w:rsid w:val="003B5915"/>
    <w:rsid w:val="003B5F24"/>
    <w:rsid w:val="003B74BC"/>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87339"/>
    <w:rsid w:val="00492D7F"/>
    <w:rsid w:val="00492FDB"/>
    <w:rsid w:val="004933E6"/>
    <w:rsid w:val="004A2681"/>
    <w:rsid w:val="004A4EA5"/>
    <w:rsid w:val="004B0088"/>
    <w:rsid w:val="004B44BF"/>
    <w:rsid w:val="004C1895"/>
    <w:rsid w:val="004C3EAC"/>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0D50"/>
    <w:rsid w:val="00515AA0"/>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19E"/>
    <w:rsid w:val="00583704"/>
    <w:rsid w:val="0058431D"/>
    <w:rsid w:val="00586EBD"/>
    <w:rsid w:val="00595DE7"/>
    <w:rsid w:val="005967B7"/>
    <w:rsid w:val="00597F4D"/>
    <w:rsid w:val="005A6795"/>
    <w:rsid w:val="005A68FE"/>
    <w:rsid w:val="005A73CB"/>
    <w:rsid w:val="005A76C9"/>
    <w:rsid w:val="005A76E5"/>
    <w:rsid w:val="005B1C97"/>
    <w:rsid w:val="005B4674"/>
    <w:rsid w:val="005B7563"/>
    <w:rsid w:val="005C312A"/>
    <w:rsid w:val="005C6F9D"/>
    <w:rsid w:val="005D0DC8"/>
    <w:rsid w:val="005D2C16"/>
    <w:rsid w:val="005D5536"/>
    <w:rsid w:val="005D5964"/>
    <w:rsid w:val="005E1724"/>
    <w:rsid w:val="005E3C35"/>
    <w:rsid w:val="005E4AD3"/>
    <w:rsid w:val="005E6C53"/>
    <w:rsid w:val="005E713C"/>
    <w:rsid w:val="005F5B42"/>
    <w:rsid w:val="005F6078"/>
    <w:rsid w:val="005F73C8"/>
    <w:rsid w:val="00602B85"/>
    <w:rsid w:val="0060534E"/>
    <w:rsid w:val="00606D0A"/>
    <w:rsid w:val="006105B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3AE5"/>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0091"/>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875BB"/>
    <w:rsid w:val="00790B31"/>
    <w:rsid w:val="007952D8"/>
    <w:rsid w:val="00796761"/>
    <w:rsid w:val="007A11FC"/>
    <w:rsid w:val="007A1343"/>
    <w:rsid w:val="007A3A00"/>
    <w:rsid w:val="007B0370"/>
    <w:rsid w:val="007B0E86"/>
    <w:rsid w:val="007B4787"/>
    <w:rsid w:val="007B5037"/>
    <w:rsid w:val="007B5816"/>
    <w:rsid w:val="007B5FB4"/>
    <w:rsid w:val="007B748B"/>
    <w:rsid w:val="007C3DDE"/>
    <w:rsid w:val="007C4AC1"/>
    <w:rsid w:val="007C4F98"/>
    <w:rsid w:val="007C785B"/>
    <w:rsid w:val="007D10A6"/>
    <w:rsid w:val="007D17A3"/>
    <w:rsid w:val="007D25E1"/>
    <w:rsid w:val="007D3EC6"/>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11B4"/>
    <w:rsid w:val="00854C71"/>
    <w:rsid w:val="008612F6"/>
    <w:rsid w:val="00862175"/>
    <w:rsid w:val="008636B7"/>
    <w:rsid w:val="008659C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97B7F"/>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27482"/>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D72A8"/>
    <w:rsid w:val="009E4585"/>
    <w:rsid w:val="009F37A8"/>
    <w:rsid w:val="009F4780"/>
    <w:rsid w:val="009F4DAD"/>
    <w:rsid w:val="009F558E"/>
    <w:rsid w:val="009F581A"/>
    <w:rsid w:val="009F6BC5"/>
    <w:rsid w:val="009F7072"/>
    <w:rsid w:val="00A004FF"/>
    <w:rsid w:val="00A02905"/>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792B"/>
    <w:rsid w:val="00A60B23"/>
    <w:rsid w:val="00A6201F"/>
    <w:rsid w:val="00A64E7F"/>
    <w:rsid w:val="00A6560B"/>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092"/>
    <w:rsid w:val="00B112B8"/>
    <w:rsid w:val="00B11520"/>
    <w:rsid w:val="00B11533"/>
    <w:rsid w:val="00B1701C"/>
    <w:rsid w:val="00B21246"/>
    <w:rsid w:val="00B24554"/>
    <w:rsid w:val="00B262DF"/>
    <w:rsid w:val="00B272CB"/>
    <w:rsid w:val="00B32262"/>
    <w:rsid w:val="00B329D2"/>
    <w:rsid w:val="00B422BC"/>
    <w:rsid w:val="00B432B6"/>
    <w:rsid w:val="00B446B6"/>
    <w:rsid w:val="00B45A0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1A5B"/>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871D3"/>
    <w:rsid w:val="00D95D73"/>
    <w:rsid w:val="00D97320"/>
    <w:rsid w:val="00D97F0D"/>
    <w:rsid w:val="00DA0750"/>
    <w:rsid w:val="00DA1807"/>
    <w:rsid w:val="00DA6A9E"/>
    <w:rsid w:val="00DA6D17"/>
    <w:rsid w:val="00DA7884"/>
    <w:rsid w:val="00DB1642"/>
    <w:rsid w:val="00DB4D93"/>
    <w:rsid w:val="00DB740D"/>
    <w:rsid w:val="00DC7877"/>
    <w:rsid w:val="00DD1D5F"/>
    <w:rsid w:val="00DD3179"/>
    <w:rsid w:val="00DD3488"/>
    <w:rsid w:val="00DD781E"/>
    <w:rsid w:val="00DD7C27"/>
    <w:rsid w:val="00DE358E"/>
    <w:rsid w:val="00DE36D0"/>
    <w:rsid w:val="00DE617D"/>
    <w:rsid w:val="00DF04CF"/>
    <w:rsid w:val="00DF3FAA"/>
    <w:rsid w:val="00DF4AEE"/>
    <w:rsid w:val="00DF75B3"/>
    <w:rsid w:val="00E01A72"/>
    <w:rsid w:val="00E03A00"/>
    <w:rsid w:val="00E03F56"/>
    <w:rsid w:val="00E05D31"/>
    <w:rsid w:val="00E06124"/>
    <w:rsid w:val="00E11B64"/>
    <w:rsid w:val="00E11CA2"/>
    <w:rsid w:val="00E13672"/>
    <w:rsid w:val="00E1682F"/>
    <w:rsid w:val="00E16F11"/>
    <w:rsid w:val="00E170B5"/>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6019"/>
    <w:rsid w:val="00E77FB9"/>
    <w:rsid w:val="00E807CC"/>
    <w:rsid w:val="00E81179"/>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D7176"/>
    <w:rsid w:val="00EE29D8"/>
    <w:rsid w:val="00EE7595"/>
    <w:rsid w:val="00EF0646"/>
    <w:rsid w:val="00EF203B"/>
    <w:rsid w:val="00EF40C9"/>
    <w:rsid w:val="00EF47E7"/>
    <w:rsid w:val="00EF611A"/>
    <w:rsid w:val="00F00329"/>
    <w:rsid w:val="00F00C57"/>
    <w:rsid w:val="00F00CAA"/>
    <w:rsid w:val="00F0100F"/>
    <w:rsid w:val="00F011F9"/>
    <w:rsid w:val="00F02111"/>
    <w:rsid w:val="00F02677"/>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3807"/>
    <w:rsid w:val="00F74186"/>
    <w:rsid w:val="00F815E4"/>
    <w:rsid w:val="00F83BA6"/>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5E7"/>
    <w:rsid w:val="00FF6F71"/>
    <w:rsid w:val="00FF794A"/>
    <w:rsid w:val="02FFA829"/>
    <w:rsid w:val="1F1148F2"/>
    <w:rsid w:val="28A6D33A"/>
    <w:rsid w:val="44AA8FBA"/>
    <w:rsid w:val="4FA04856"/>
    <w:rsid w:val="531684CE"/>
    <w:rsid w:val="607B3A35"/>
    <w:rsid w:val="6367D1BD"/>
    <w:rsid w:val="662F88CD"/>
    <w:rsid w:val="6F696F60"/>
    <w:rsid w:val="774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15620628">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wearpr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rsonalisationexperience.com/visit/personalise-make-wear-partners"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orraine.harrow@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swearpro.com/sportswear-pro-forum" TargetMode="External"/><Relationship Id="rId5" Type="http://schemas.openxmlformats.org/officeDocument/2006/relationships/styles" Target="styles.xml"/><Relationship Id="rId15" Type="http://schemas.openxmlformats.org/officeDocument/2006/relationships/hyperlink" Target="mailto:jfellows@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9B56D9440E2409A50494A786B48D3" ma:contentTypeVersion="6" ma:contentTypeDescription="Create a new document." ma:contentTypeScope="" ma:versionID="a4901cb47d0252d0bb90cbff075869fc">
  <xsd:schema xmlns:xsd="http://www.w3.org/2001/XMLSchema" xmlns:xs="http://www.w3.org/2001/XMLSchema" xmlns:p="http://schemas.microsoft.com/office/2006/metadata/properties" xmlns:ns2="0c0a8722-bc04-4e3d-a493-74342a60f739" xmlns:ns3="7eb769fb-aaf2-4a6f-b381-1dc13dcfcdab" targetNamespace="http://schemas.microsoft.com/office/2006/metadata/properties" ma:root="true" ma:fieldsID="b496ca6d8ff57f967f85c16c4625a278" ns2:_="" ns3:_="">
    <xsd:import namespace="0c0a8722-bc04-4e3d-a493-74342a60f739"/>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a8722-bc04-4e3d-a493-74342a60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16EA6-EA1B-420E-8ADC-F5A40A82F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a8722-bc04-4e3d-a493-74342a60f739"/>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7438</Characters>
  <Application>Microsoft Office Word</Application>
  <DocSecurity>0</DocSecurity>
  <Lines>61</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4</cp:revision>
  <cp:lastPrinted>2023-04-17T08:50:00Z</cp:lastPrinted>
  <dcterms:created xsi:type="dcterms:W3CDTF">2024-03-11T12:09:00Z</dcterms:created>
  <dcterms:modified xsi:type="dcterms:W3CDTF">2024-03-12T10:26:00Z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0x0101008BB9B56D9440E2409A50494A786B48D3</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