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554F" w14:textId="77777777" w:rsidR="000D128B" w:rsidRPr="00B67807" w:rsidRDefault="000D128B" w:rsidP="000D128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bookmarkStart w:id="0" w:name="_Hlk154050700"/>
    </w:p>
    <w:p w14:paraId="60B0C28A" w14:textId="77777777" w:rsidR="000D128B" w:rsidRPr="00B67807" w:rsidRDefault="000D128B" w:rsidP="000D128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bookmarkStart w:id="1" w:name="_Hlk154050808"/>
      <w:bookmarkStart w:id="2" w:name="_Hlk154050706"/>
    </w:p>
    <w:p w14:paraId="606B0B18" w14:textId="77777777" w:rsidR="00175BC8" w:rsidRDefault="00175BC8" w:rsidP="000D128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bookmarkStart w:id="3" w:name="_Hlk154050795"/>
      <w:bookmarkStart w:id="4" w:name="_Hlk154050721"/>
      <w:r w:rsidRPr="00175BC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12 </w:t>
      </w:r>
      <w:proofErr w:type="spellStart"/>
      <w:r w:rsidRPr="00175BC8">
        <w:rPr>
          <w:rFonts w:ascii="Arial" w:hAnsi="Arial" w:cs="Arial"/>
          <w:b/>
          <w:bCs/>
          <w:color w:val="000000" w:themeColor="text1"/>
          <w:shd w:val="clear" w:color="auto" w:fill="FFFFFF"/>
        </w:rPr>
        <w:t>marca</w:t>
      </w:r>
      <w:proofErr w:type="spellEnd"/>
      <w:r w:rsidRPr="00175BC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2024 r</w:t>
      </w:r>
    </w:p>
    <w:p w14:paraId="29424CEC" w14:textId="0509B4D5" w:rsidR="000D128B" w:rsidRDefault="000D128B" w:rsidP="000D128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proofErr w:type="spellStart"/>
      <w:r w:rsidRPr="000D128B">
        <w:rPr>
          <w:rFonts w:ascii="Arial" w:hAnsi="Arial" w:cs="Arial"/>
          <w:b/>
          <w:bCs/>
          <w:color w:val="000000" w:themeColor="text1"/>
          <w:shd w:val="clear" w:color="auto" w:fill="FFFFFF"/>
        </w:rPr>
        <w:t>Grafiche</w:t>
      </w:r>
      <w:proofErr w:type="spellEnd"/>
      <w:r w:rsidRPr="000D128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b/>
          <w:bCs/>
          <w:color w:val="000000" w:themeColor="text1"/>
          <w:shd w:val="clear" w:color="auto" w:fill="FFFFFF"/>
        </w:rPr>
        <w:t>Arrara</w:t>
      </w:r>
      <w:proofErr w:type="spellEnd"/>
      <w:r w:rsidRPr="000D128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b/>
          <w:bCs/>
          <w:color w:val="000000" w:themeColor="text1"/>
          <w:shd w:val="clear" w:color="auto" w:fill="FFFFFF"/>
        </w:rPr>
        <w:t>świętuje</w:t>
      </w:r>
      <w:proofErr w:type="spellEnd"/>
      <w:r w:rsidRPr="000D128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100. </w:t>
      </w:r>
      <w:proofErr w:type="spellStart"/>
      <w:r w:rsidRPr="000D128B">
        <w:rPr>
          <w:rFonts w:ascii="Arial" w:hAnsi="Arial" w:cs="Arial"/>
          <w:b/>
          <w:bCs/>
          <w:color w:val="000000" w:themeColor="text1"/>
          <w:shd w:val="clear" w:color="auto" w:fill="FFFFFF"/>
        </w:rPr>
        <w:t>rocznicę</w:t>
      </w:r>
      <w:proofErr w:type="spellEnd"/>
      <w:r w:rsidRPr="000D128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0D128B">
        <w:rPr>
          <w:rFonts w:ascii="Arial" w:hAnsi="Arial" w:cs="Arial"/>
          <w:b/>
          <w:bCs/>
          <w:color w:val="000000" w:themeColor="text1"/>
          <w:shd w:val="clear" w:color="auto" w:fill="FFFFFF"/>
        </w:rPr>
        <w:t>instalując</w:t>
      </w:r>
      <w:proofErr w:type="spellEnd"/>
      <w:r w:rsidRPr="000D128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Jet Press 750S High Speed Model od Fujifilm</w:t>
      </w:r>
    </w:p>
    <w:p w14:paraId="6D3F1FFD" w14:textId="77777777" w:rsidR="000D128B" w:rsidRDefault="000D128B" w:rsidP="000D128B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</w:pPr>
      <w:r w:rsidRPr="000D128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Po </w:t>
      </w:r>
      <w:proofErr w:type="spellStart"/>
      <w:r w:rsidRPr="000D128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sześciu</w:t>
      </w:r>
      <w:proofErr w:type="spellEnd"/>
      <w:r w:rsidRPr="000D128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miesiącach</w:t>
      </w:r>
      <w:proofErr w:type="spellEnd"/>
      <w:r w:rsidRPr="000D128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od </w:t>
      </w:r>
      <w:proofErr w:type="spellStart"/>
      <w:r w:rsidRPr="000D128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instalacji</w:t>
      </w:r>
      <w:proofErr w:type="spellEnd"/>
      <w:r w:rsidRPr="000D128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firma</w:t>
      </w:r>
      <w:proofErr w:type="spellEnd"/>
      <w:r w:rsidRPr="000D128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dostrzega</w:t>
      </w:r>
      <w:proofErr w:type="spellEnd"/>
      <w:r w:rsidRPr="000D128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korzyści</w:t>
      </w:r>
      <w:proofErr w:type="spellEnd"/>
      <w:r w:rsidRPr="000D128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wynikające</w:t>
      </w:r>
      <w:proofErr w:type="spellEnd"/>
      <w:r w:rsidRPr="000D128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z </w:t>
      </w:r>
      <w:proofErr w:type="spellStart"/>
      <w:r w:rsidRPr="000D128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wydajności</w:t>
      </w:r>
      <w:proofErr w:type="spellEnd"/>
      <w:r w:rsidRPr="000D128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i </w:t>
      </w:r>
      <w:proofErr w:type="spellStart"/>
      <w:r w:rsidRPr="000D128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niższych</w:t>
      </w:r>
      <w:proofErr w:type="spellEnd"/>
      <w:r w:rsidRPr="000D128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kosztów</w:t>
      </w:r>
      <w:proofErr w:type="spellEnd"/>
      <w:r w:rsidRPr="000D128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</w:p>
    <w:bookmarkEnd w:id="3"/>
    <w:p w14:paraId="6E368596" w14:textId="27744C80" w:rsidR="000D128B" w:rsidRDefault="000D128B" w:rsidP="000D128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Firma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9" w:history="1">
        <w:proofErr w:type="spellStart"/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Grafiche</w:t>
        </w:r>
        <w:proofErr w:type="spellEnd"/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Arrara</w:t>
        </w:r>
        <w:proofErr w:type="spellEnd"/>
      </w:hyperlink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zlokalizowana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pod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Mediolanem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we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Włoszech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to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znakomity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zakład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poligraficzny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którego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tradycje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sięgają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1923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roku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Mając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dedykowany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zespół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11 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profesjonalistów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firma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specjalizuje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się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szerokiej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gamie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produktów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takich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jak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wizytówki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broszury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pocztówki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druk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wielkoformatowy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bezpośredni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druk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sztywnych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nośnikach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Oprócz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druku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firma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oferuje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również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usługi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projektowania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graficznego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Firma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zainwestowała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 Jet Press 750S High Speed Model w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czerwcu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2023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roku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w 100.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rocznicę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istnienia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czyniąc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ważny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krok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kierunku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cyfryzacji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co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przyniosło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jej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wiele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korzyści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06F5517C" w14:textId="77777777" w:rsidR="000D128B" w:rsidRDefault="000D128B" w:rsidP="000D128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Fabio Peviani,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dyrektor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generalny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komentuje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„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Decyzja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zainwestowaniu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 Fujifilm Jet Press 750S High Speed Model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wynikała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naszego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dążenia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do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restrukturyzacji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Dostrzegliśmy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potencjał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transformacyjny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zastąpienia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starego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sprzętu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najnowocześniejszą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technologią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”.</w:t>
      </w:r>
    </w:p>
    <w:p w14:paraId="2C092008" w14:textId="77777777" w:rsidR="000D128B" w:rsidRDefault="000D128B" w:rsidP="000D128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Ta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instalacja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nie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jest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pierwszym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doświadczeniem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współpracy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 Fujifilm,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ponieważ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poprzedziła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ją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inwestycja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 model Acuity LED 1600,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będąc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świadectwem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zaufania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do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technologii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wsparcia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Fujifilm. </w:t>
      </w:r>
    </w:p>
    <w:p w14:paraId="71D282A9" w14:textId="77777777" w:rsidR="000D128B" w:rsidRDefault="000D128B" w:rsidP="000D128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Pan Peviani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komentuje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„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Integracja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750S High Speed Model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stanowi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dla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nas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krok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kierunku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technologii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komercyjnego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druku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atramentowego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Maszyna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znacznie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poprawiła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ogólną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wydajność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produkcji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przyspieszając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drukowanie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zadań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które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wcześniej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wymagały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przygotowania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płyt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pierwszych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wydruków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offsetowych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zewnętrznej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obróbki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”. </w:t>
      </w:r>
    </w:p>
    <w:p w14:paraId="4FB48B8C" w14:textId="77777777" w:rsidR="000D128B" w:rsidRDefault="000D128B" w:rsidP="000D128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„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Sześć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miesięcy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po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instalacji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możemy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zdecydowanie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polecić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750S High Speed Model.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Kluczowymi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zaletami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maszyny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w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porównaniu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do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konkurencyjnych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była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oferowana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przez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nią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wyjątkowa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jakość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druku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niższe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koszty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”. </w:t>
      </w:r>
    </w:p>
    <w:bookmarkEnd w:id="1"/>
    <w:p w14:paraId="302FFA9F" w14:textId="77777777" w:rsidR="000D128B" w:rsidRDefault="000D128B" w:rsidP="000D128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Pan Peviani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komentuje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„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Opinie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klientów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odzwierciedlają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wysoką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satysfakcję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jakości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produktów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drukowanych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750S High Speed Model.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Klienci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ogóle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nie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byli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stanie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zobaczyć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różnicy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porównaniu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drukiem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offsetowym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”.</w:t>
      </w:r>
    </w:p>
    <w:p w14:paraId="308DD677" w14:textId="77777777" w:rsidR="000D128B" w:rsidRDefault="000D128B" w:rsidP="000D128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>Dostrzegając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ciągłe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wyzwania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branży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w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tym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konkurencję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ze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strony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druku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online i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potrzebę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zwiększenia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szybkości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druku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firma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uważa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że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nowa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maszyna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współpraca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 Fujifilm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skutecznie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rozwiążą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problemy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bookmarkEnd w:id="4"/>
    <w:p w14:paraId="4E62039A" w14:textId="77777777" w:rsidR="000D128B" w:rsidRDefault="000D128B" w:rsidP="000D128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Pan Peviani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dodaje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„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Równolegle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 Jet Press 750S High Speed Model,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nasze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relacje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 Fujifilm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pomagają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nam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przyciągać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nowych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klientów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oferować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najwyższej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jakości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wysoce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wydajny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druk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zwiększyć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naszą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konkurencyjność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branży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Wiemy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że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możemy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śmiało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sprostać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takim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wyzwaniom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dalej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się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rozwijać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jako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firma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”.</w:t>
      </w:r>
    </w:p>
    <w:bookmarkEnd w:id="0"/>
    <w:bookmarkEnd w:id="2"/>
    <w:p w14:paraId="34AE910C" w14:textId="77777777" w:rsidR="000D128B" w:rsidRDefault="000D128B" w:rsidP="000D128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Taro Aoki,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szef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działu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Digital Press Solutions, Fujifilm Europe,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komentuje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 „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Instalacja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Fujifilm Jet Press 750S High Speed Model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przez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firmę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jest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ważnym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kamieniem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milowym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który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idealnie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współgra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jej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imponującym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stuletnim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zaangażowaniem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innowacje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ciągły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rozwój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Fujifilm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nie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tylko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dostarcza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najnowocześniejsze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technologie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ale jest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także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dumnym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partnerem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firmy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drodze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do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zwiększenia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jej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możliwości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zakresie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drukowania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To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partnerstwo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podkreśla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naszą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wspólną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wizję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przekraczania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granic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możliwości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technologii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druku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umożliwienia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firmom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rozwoju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dynamicznym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rynku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Liczymy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dalszą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owocną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współpracę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firmą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która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wkracza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nową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erę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wydajności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 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doskonałości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”. </w:t>
      </w:r>
    </w:p>
    <w:p w14:paraId="2A3279B1" w14:textId="77777777" w:rsidR="000D128B" w:rsidRDefault="000D128B" w:rsidP="000D128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Więcej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informacji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temat</w:t>
      </w:r>
      <w:proofErr w:type="spellEnd"/>
      <w:r w:rsidRPr="000D12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750S High Speed Model: </w:t>
      </w:r>
    </w:p>
    <w:p w14:paraId="0DC098F2" w14:textId="0DB59FCE" w:rsidR="000D128B" w:rsidRDefault="00182CA5" w:rsidP="000D128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hyperlink r:id="rId10" w:history="1">
        <w:r w:rsidR="000D128B" w:rsidRPr="009F244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https://fujifilmprint.eu/pl/product/jet-press-750s-hsm/</w:t>
        </w:r>
      </w:hyperlink>
      <w:r w:rsidR="000D128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1" w:history="1"/>
    </w:p>
    <w:p w14:paraId="30B832FD" w14:textId="77777777" w:rsidR="000D128B" w:rsidRPr="00B67807" w:rsidRDefault="000D128B" w:rsidP="000D128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5AA78DBE" w14:textId="77777777" w:rsidR="000D128B" w:rsidRDefault="000D128B" w:rsidP="000D12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lang w:val="pl-PL"/>
        </w:rPr>
        <w:t>KONIEC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68F5886A" w14:textId="77777777" w:rsidR="000D128B" w:rsidRDefault="000D128B" w:rsidP="000D12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2E7F34E8" w14:textId="77777777" w:rsidR="000D128B" w:rsidRDefault="000D128B" w:rsidP="000D12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49592117" w14:textId="77777777" w:rsidR="00182CA5" w:rsidRDefault="00182CA5" w:rsidP="00182C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lang w:val="pl-PL"/>
        </w:rPr>
        <w:t>O FUJIFILM Corporation</w:t>
      </w:r>
      <w:r>
        <w:rPr>
          <w:rStyle w:val="tabchar"/>
          <w:rFonts w:ascii="Calibri" w:eastAsiaTheme="majorEastAsia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eastAsiaTheme="majorEastAsia" w:hAnsi="Arial" w:cs="Arial"/>
          <w:color w:val="000000"/>
          <w:lang w:val="pl-PL"/>
        </w:rPr>
        <w:t>     </w:t>
      </w:r>
      <w:r>
        <w:rPr>
          <w:rStyle w:val="eop"/>
          <w:rFonts w:ascii="Arial" w:eastAsiaTheme="majorEastAsia" w:hAnsi="Arial" w:cs="Arial"/>
          <w:color w:val="000000"/>
        </w:rPr>
        <w:t> </w:t>
      </w:r>
    </w:p>
    <w:p w14:paraId="7B575CF9" w14:textId="77777777" w:rsidR="00182CA5" w:rsidRDefault="00182CA5" w:rsidP="00182C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normaltextrun"/>
          <w:rFonts w:ascii="Arial" w:eastAsiaTheme="majorEastAsia" w:hAnsi="Arial" w:cs="Arial"/>
          <w:color w:val="000000"/>
          <w:lang w:val="pl-PL"/>
        </w:rPr>
        <w:t>     </w:t>
      </w:r>
      <w:r>
        <w:rPr>
          <w:rStyle w:val="eop"/>
          <w:rFonts w:ascii="Arial" w:eastAsiaTheme="majorEastAsia" w:hAnsi="Arial" w:cs="Arial"/>
          <w:color w:val="000000"/>
        </w:rPr>
        <w:t> </w:t>
      </w:r>
    </w:p>
    <w:p w14:paraId="6196B2B1" w14:textId="77777777" w:rsidR="00182CA5" w:rsidRDefault="00182CA5" w:rsidP="00182C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eastAsiaTheme="majorEastAsia" w:hAnsi="Arial" w:cs="Arial"/>
          <w:color w:val="000000"/>
          <w:lang w:val="pl-PL"/>
        </w:rPr>
        <w:t> </w:t>
      </w:r>
      <w:r>
        <w:rPr>
          <w:rStyle w:val="normaltextrun"/>
          <w:rFonts w:ascii="Arial" w:eastAsiaTheme="majorEastAsia" w:hAnsi="Arial" w:cs="Arial"/>
          <w:color w:val="000000"/>
          <w:lang w:val="fr-FR"/>
        </w:rPr>
        <w:t> </w:t>
      </w:r>
      <w:r>
        <w:rPr>
          <w:rStyle w:val="normaltextrun"/>
          <w:rFonts w:ascii="Arial" w:eastAsiaTheme="majorEastAsia" w:hAnsi="Arial" w:cs="Arial"/>
          <w:color w:val="000000"/>
          <w:lang w:val="pl-PL"/>
        </w:rPr>
        <w:t> </w:t>
      </w:r>
      <w:r>
        <w:rPr>
          <w:rStyle w:val="normaltextrun"/>
          <w:rFonts w:ascii="Arial" w:eastAsiaTheme="majorEastAsia" w:hAnsi="Arial" w:cs="Arial"/>
          <w:color w:val="000000"/>
          <w:lang w:val="fr-FR"/>
        </w:rPr>
        <w:t> </w:t>
      </w:r>
      <w:r>
        <w:rPr>
          <w:rStyle w:val="normaltextrun"/>
          <w:rFonts w:ascii="Arial" w:eastAsiaTheme="majorEastAsia" w:hAnsi="Arial" w:cs="Arial"/>
          <w:color w:val="000000"/>
          <w:lang w:val="pl-PL"/>
        </w:rPr>
        <w:t> </w:t>
      </w:r>
      <w:r>
        <w:rPr>
          <w:rStyle w:val="eop"/>
          <w:rFonts w:ascii="Arial" w:eastAsiaTheme="majorEastAsia" w:hAnsi="Arial" w:cs="Arial"/>
          <w:color w:val="000000"/>
        </w:rPr>
        <w:t> </w:t>
      </w:r>
    </w:p>
    <w:p w14:paraId="6D52226A" w14:textId="77777777" w:rsidR="00182CA5" w:rsidRDefault="00182CA5" w:rsidP="00182C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lang w:val="pl-PL"/>
        </w:rPr>
        <w:t>O FUJIFILM Graphic Communications Division </w:t>
      </w:r>
      <w:r>
        <w:rPr>
          <w:rStyle w:val="normaltextrun"/>
          <w:rFonts w:ascii="Arial" w:eastAsiaTheme="majorEastAsia" w:hAnsi="Arial" w:cs="Arial"/>
          <w:color w:val="000000"/>
          <w:lang w:val="pl-PL"/>
        </w:rPr>
        <w:t> </w:t>
      </w:r>
      <w:r>
        <w:rPr>
          <w:rStyle w:val="normaltextrun"/>
          <w:rFonts w:ascii="Arial" w:eastAsiaTheme="majorEastAsia" w:hAnsi="Arial" w:cs="Arial"/>
          <w:color w:val="000000"/>
          <w:lang w:val="fr-FR"/>
        </w:rPr>
        <w:t> </w:t>
      </w:r>
      <w:r>
        <w:rPr>
          <w:rStyle w:val="normaltextrun"/>
          <w:rFonts w:ascii="Arial" w:eastAsiaTheme="majorEastAsia" w:hAnsi="Arial" w:cs="Arial"/>
          <w:color w:val="000000"/>
          <w:lang w:val="pl-PL"/>
        </w:rPr>
        <w:t> </w:t>
      </w:r>
      <w:r>
        <w:rPr>
          <w:rStyle w:val="normaltextrun"/>
          <w:rFonts w:ascii="Arial" w:eastAsiaTheme="majorEastAsia" w:hAnsi="Arial" w:cs="Arial"/>
          <w:color w:val="000000"/>
          <w:lang w:val="fr-FR"/>
        </w:rPr>
        <w:t> </w:t>
      </w:r>
      <w:r>
        <w:rPr>
          <w:rStyle w:val="normaltextrun"/>
          <w:rFonts w:ascii="Arial" w:eastAsiaTheme="majorEastAsia" w:hAnsi="Arial" w:cs="Arial"/>
          <w:color w:val="000000"/>
          <w:lang w:val="pl-PL"/>
        </w:rPr>
        <w:t> </w:t>
      </w:r>
      <w:r>
        <w:rPr>
          <w:rStyle w:val="eop"/>
          <w:rFonts w:ascii="Arial" w:eastAsiaTheme="majorEastAsia" w:hAnsi="Arial" w:cs="Arial"/>
          <w:color w:val="000000"/>
        </w:rPr>
        <w:t> </w:t>
      </w:r>
    </w:p>
    <w:p w14:paraId="02FF2EDA" w14:textId="77777777" w:rsidR="00182CA5" w:rsidRDefault="00182CA5" w:rsidP="00182C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pl-PL"/>
        </w:rPr>
        <w:t>FUJIFILM Graphic Communications Division</w:t>
      </w:r>
      <w:r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eastAsiaTheme="majorEastAsia" w:hAnsi="Arial" w:cs="Arial"/>
          <w:sz w:val="20"/>
          <w:szCs w:val="20"/>
          <w:lang w:val="pl-PL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</w:t>
      </w:r>
      <w:r>
        <w:rPr>
          <w:rStyle w:val="normaltextrun"/>
          <w:rFonts w:ascii="Arial" w:eastAsiaTheme="majorEastAsia" w:hAnsi="Arial" w:cs="Arial"/>
          <w:sz w:val="20"/>
          <w:szCs w:val="20"/>
          <w:lang w:val="pl-PL"/>
        </w:rPr>
        <w:lastRenderedPageBreak/>
        <w:t xml:space="preserve">środowiska. Więcej informacji można znaleźć na stronach </w:t>
      </w:r>
      <w:hyperlink r:id="rId12" w:tgtFrame="_blank" w:history="1">
        <w:r>
          <w:rPr>
            <w:rStyle w:val="normaltextrun"/>
            <w:rFonts w:ascii="Arial" w:eastAsiaTheme="majorEastAsia" w:hAnsi="Arial" w:cs="Arial"/>
            <w:color w:val="0563C1"/>
            <w:sz w:val="20"/>
            <w:szCs w:val="20"/>
            <w:u w:val="single"/>
            <w:lang w:val="pl-PL"/>
          </w:rPr>
          <w:t>fujifilmprint.eu</w:t>
        </w:r>
      </w:hyperlink>
      <w:r>
        <w:rPr>
          <w:rStyle w:val="normaltextrun"/>
          <w:rFonts w:ascii="Arial" w:eastAsiaTheme="majorEastAsia" w:hAnsi="Arial" w:cs="Arial"/>
          <w:sz w:val="20"/>
          <w:szCs w:val="20"/>
          <w:lang w:val="pl-PL"/>
        </w:rPr>
        <w:t xml:space="preserve">, </w:t>
      </w:r>
      <w:hyperlink r:id="rId13" w:tgtFrame="_blank" w:history="1">
        <w:r>
          <w:rPr>
            <w:rStyle w:val="normaltextrun"/>
            <w:rFonts w:ascii="Arial" w:eastAsiaTheme="majorEastAsia" w:hAnsi="Arial" w:cs="Arial"/>
            <w:color w:val="0563C1"/>
            <w:sz w:val="20"/>
            <w:szCs w:val="20"/>
            <w:u w:val="single"/>
            <w:lang w:val="pl-PL"/>
          </w:rPr>
          <w:t>youtube.com/FujifilmGSEurope</w:t>
        </w:r>
      </w:hyperlink>
      <w:r>
        <w:rPr>
          <w:rStyle w:val="normaltextrun"/>
          <w:rFonts w:ascii="Arial" w:eastAsiaTheme="majorEastAsia" w:hAnsi="Arial" w:cs="Arial"/>
          <w:sz w:val="20"/>
          <w:szCs w:val="20"/>
          <w:lang w:val="pl-PL"/>
        </w:rPr>
        <w:t xml:space="preserve"> lub śledząc nas na @FujifilmPrint</w:t>
      </w:r>
      <w:r>
        <w:rPr>
          <w:rStyle w:val="normaltextrun"/>
          <w:rFonts w:ascii="Arial" w:eastAsiaTheme="majorEastAsia" w:hAnsi="Arial" w:cs="Arial"/>
          <w:lang w:val="pl-PL"/>
        </w:rPr>
        <w:t>     </w:t>
      </w:r>
      <w:r>
        <w:rPr>
          <w:rStyle w:val="eop"/>
          <w:rFonts w:ascii="Arial" w:eastAsiaTheme="majorEastAsia" w:hAnsi="Arial" w:cs="Arial"/>
        </w:rPr>
        <w:t> </w:t>
      </w:r>
    </w:p>
    <w:p w14:paraId="12B51BDE" w14:textId="77777777" w:rsidR="00182CA5" w:rsidRDefault="00182CA5" w:rsidP="00182C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pl-PL"/>
        </w:rPr>
        <w:t> </w:t>
      </w:r>
      <w:r>
        <w:rPr>
          <w:rStyle w:val="normaltextrun"/>
          <w:rFonts w:ascii="Arial" w:eastAsiaTheme="majorEastAsia" w:hAnsi="Arial" w:cs="Arial"/>
          <w:lang w:val="pl-PL"/>
        </w:rPr>
        <w:t> </w:t>
      </w:r>
      <w:r>
        <w:rPr>
          <w:rStyle w:val="normaltextrun"/>
          <w:rFonts w:ascii="Arial" w:eastAsiaTheme="majorEastAsia" w:hAnsi="Arial" w:cs="Arial"/>
          <w:lang w:val="it-IT"/>
        </w:rPr>
        <w:t> </w:t>
      </w:r>
      <w:r>
        <w:rPr>
          <w:rStyle w:val="normaltextrun"/>
          <w:rFonts w:ascii="Arial" w:eastAsiaTheme="majorEastAsia" w:hAnsi="Arial" w:cs="Arial"/>
          <w:lang w:val="pl-PL"/>
        </w:rPr>
        <w:t>   </w:t>
      </w:r>
      <w:r>
        <w:rPr>
          <w:rStyle w:val="eop"/>
          <w:rFonts w:ascii="Arial" w:eastAsiaTheme="majorEastAsia" w:hAnsi="Arial" w:cs="Arial"/>
        </w:rPr>
        <w:t> </w:t>
      </w:r>
    </w:p>
    <w:p w14:paraId="48FACFBE" w14:textId="77777777" w:rsidR="00182CA5" w:rsidRDefault="00182CA5" w:rsidP="00182C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pl-PL"/>
        </w:rPr>
        <w:t>Dodatkowe informacje:</w:t>
      </w:r>
      <w:r>
        <w:rPr>
          <w:rStyle w:val="normaltextrun"/>
          <w:rFonts w:ascii="Arial" w:eastAsiaTheme="majorEastAsia" w:hAnsi="Arial" w:cs="Arial"/>
          <w:lang w:val="it-IT"/>
        </w:rPr>
        <w:t>  </w:t>
      </w:r>
      <w:r>
        <w:rPr>
          <w:rStyle w:val="normaltextrun"/>
          <w:rFonts w:ascii="Arial" w:eastAsiaTheme="majorEastAsia" w:hAnsi="Arial" w:cs="Arial"/>
          <w:lang w:val="pl-PL"/>
        </w:rPr>
        <w:t>   </w:t>
      </w:r>
      <w:r>
        <w:rPr>
          <w:rStyle w:val="eop"/>
          <w:rFonts w:ascii="Arial" w:eastAsiaTheme="majorEastAsia" w:hAnsi="Arial" w:cs="Arial"/>
        </w:rPr>
        <w:t> </w:t>
      </w:r>
    </w:p>
    <w:p w14:paraId="5900906D" w14:textId="77777777" w:rsidR="00182CA5" w:rsidRDefault="00182CA5" w:rsidP="00182C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pl-PL"/>
        </w:rPr>
        <w:t>Daniel Porter</w:t>
      </w:r>
      <w:r>
        <w:rPr>
          <w:rStyle w:val="normaltextrun"/>
          <w:rFonts w:ascii="Arial" w:eastAsiaTheme="majorEastAsia" w:hAnsi="Arial" w:cs="Arial"/>
          <w:lang w:val="it-IT"/>
        </w:rPr>
        <w:t>  </w:t>
      </w:r>
      <w:r>
        <w:rPr>
          <w:rStyle w:val="normaltextrun"/>
          <w:rFonts w:ascii="Arial" w:eastAsiaTheme="majorEastAsia" w:hAnsi="Arial" w:cs="Arial"/>
          <w:lang w:val="pl-PL"/>
        </w:rPr>
        <w:t>   </w:t>
      </w:r>
      <w:r>
        <w:rPr>
          <w:rStyle w:val="eop"/>
          <w:rFonts w:ascii="Arial" w:eastAsiaTheme="majorEastAsia" w:hAnsi="Arial" w:cs="Arial"/>
        </w:rPr>
        <w:t> </w:t>
      </w:r>
    </w:p>
    <w:p w14:paraId="05B18EBA" w14:textId="77777777" w:rsidR="00182CA5" w:rsidRDefault="00182CA5" w:rsidP="00182C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pl-PL"/>
        </w:rPr>
        <w:t>AD Communications</w:t>
      </w:r>
      <w:r>
        <w:rPr>
          <w:rStyle w:val="tabchar"/>
          <w:rFonts w:ascii="Calibri" w:eastAsiaTheme="majorEastAsia" w:hAnsi="Calibri" w:cs="Calibri"/>
          <w:sz w:val="20"/>
          <w:szCs w:val="20"/>
        </w:rPr>
        <w:tab/>
      </w:r>
      <w:r>
        <w:rPr>
          <w:rStyle w:val="normaltextrun"/>
          <w:rFonts w:ascii="Arial" w:eastAsiaTheme="majorEastAsia" w:hAnsi="Arial" w:cs="Arial"/>
          <w:lang w:val="pl-PL"/>
        </w:rPr>
        <w:t>     </w:t>
      </w:r>
      <w:r>
        <w:rPr>
          <w:rStyle w:val="eop"/>
          <w:rFonts w:ascii="Arial" w:eastAsiaTheme="majorEastAsia" w:hAnsi="Arial" w:cs="Arial"/>
        </w:rPr>
        <w:t> </w:t>
      </w:r>
    </w:p>
    <w:p w14:paraId="07BD22FB" w14:textId="77777777" w:rsidR="00182CA5" w:rsidRDefault="00182CA5" w:rsidP="00182C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pl-PL"/>
        </w:rPr>
        <w:t xml:space="preserve">E: </w:t>
      </w:r>
      <w:hyperlink r:id="rId14" w:tgtFrame="_blank" w:history="1">
        <w:r>
          <w:rPr>
            <w:rStyle w:val="normaltextrun"/>
            <w:rFonts w:ascii="Arial" w:eastAsiaTheme="majorEastAsia" w:hAnsi="Arial" w:cs="Arial"/>
            <w:color w:val="0563C1"/>
            <w:sz w:val="20"/>
            <w:szCs w:val="20"/>
            <w:u w:val="single"/>
            <w:lang w:val="pl-PL"/>
          </w:rPr>
          <w:t>dporter@adcomms.co.uk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  <w:lang w:val="pl-PL"/>
        </w:rPr>
        <w:t>    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DF3AD81" w14:textId="77777777" w:rsidR="00182CA5" w:rsidRDefault="00182CA5" w:rsidP="00182C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pl-PL"/>
        </w:rPr>
        <w:t>Tel: +44 (0)1372 464470</w:t>
      </w:r>
      <w:r>
        <w:rPr>
          <w:rStyle w:val="normaltextrun"/>
          <w:rFonts w:ascii="Arial" w:eastAsiaTheme="majorEastAsia" w:hAnsi="Arial" w:cs="Arial"/>
          <w:lang w:val="pl-PL"/>
        </w:rPr>
        <w:t>     </w:t>
      </w:r>
      <w:r>
        <w:rPr>
          <w:rStyle w:val="eop"/>
          <w:rFonts w:ascii="Arial" w:eastAsiaTheme="majorEastAsia" w:hAnsi="Arial" w:cs="Arial"/>
        </w:rPr>
        <w:t> </w:t>
      </w:r>
    </w:p>
    <w:p w14:paraId="25B04F27" w14:textId="77777777" w:rsidR="000D128B" w:rsidRDefault="000D128B" w:rsidP="000D12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pl-PL"/>
        </w:rPr>
        <w:t> </w:t>
      </w:r>
      <w:r>
        <w:rPr>
          <w:rStyle w:val="eop"/>
          <w:rFonts w:ascii="Arial" w:eastAsiaTheme="majorEastAsia" w:hAnsi="Arial" w:cs="Arial"/>
          <w:color w:val="000000"/>
          <w:sz w:val="20"/>
          <w:szCs w:val="20"/>
        </w:rPr>
        <w:t> </w:t>
      </w:r>
    </w:p>
    <w:p w14:paraId="77D9562B" w14:textId="77777777" w:rsidR="000D128B" w:rsidRDefault="000D128B" w:rsidP="000D12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0835FE6E" w14:textId="77777777" w:rsidR="003836D1" w:rsidRDefault="003836D1" w:rsidP="000D128B">
      <w:pPr>
        <w:pStyle w:val="paragraph"/>
        <w:spacing w:before="0" w:beforeAutospacing="0" w:after="0" w:afterAutospacing="0"/>
        <w:jc w:val="center"/>
        <w:textAlignment w:val="baseline"/>
      </w:pPr>
    </w:p>
    <w:sectPr w:rsidR="003836D1" w:rsidSect="000D128B">
      <w:headerReference w:type="default" r:id="rId15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435C" w14:textId="77777777" w:rsidR="00182CA5" w:rsidRDefault="00182CA5">
      <w:pPr>
        <w:spacing w:after="0" w:line="240" w:lineRule="auto"/>
      </w:pPr>
      <w:r>
        <w:separator/>
      </w:r>
    </w:p>
  </w:endnote>
  <w:endnote w:type="continuationSeparator" w:id="0">
    <w:p w14:paraId="3C7CDD5D" w14:textId="77777777" w:rsidR="00182CA5" w:rsidRDefault="0018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B5BC" w14:textId="77777777" w:rsidR="00182CA5" w:rsidRDefault="00182CA5">
      <w:pPr>
        <w:spacing w:after="0" w:line="240" w:lineRule="auto"/>
      </w:pPr>
      <w:r>
        <w:separator/>
      </w:r>
    </w:p>
  </w:footnote>
  <w:footnote w:type="continuationSeparator" w:id="0">
    <w:p w14:paraId="41759BCD" w14:textId="77777777" w:rsidR="00182CA5" w:rsidRDefault="0018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45E9" w14:textId="77777777" w:rsidR="000D128B" w:rsidRPr="00932154" w:rsidRDefault="000D128B">
    <w:pPr>
      <w:pStyle w:val="Header"/>
    </w:pPr>
    <w:r w:rsidRPr="00932154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972E8D4" wp14:editId="685AD339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15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6131C" wp14:editId="09F81E79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83C38A" id="Rectangle 2" o:spid="_x0000_s1026" style="position:absolute;margin-left:0;margin-top:29.3pt;width:603pt;height:7.1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" fillcolor="#209772" stroked="f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8B"/>
    <w:rsid w:val="000D128B"/>
    <w:rsid w:val="00175BC8"/>
    <w:rsid w:val="00182CA5"/>
    <w:rsid w:val="003836D1"/>
    <w:rsid w:val="00E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9135"/>
  <w15:chartTrackingRefBased/>
  <w15:docId w15:val="{6F6EB8C2-A551-453B-ADE4-1823C245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28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2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2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12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12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12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2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2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12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2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2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2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12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12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12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2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2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12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2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12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D12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2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D12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128B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D12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128B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D12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12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12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128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D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8B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D128B"/>
    <w:rPr>
      <w:color w:val="467886" w:themeColor="hyperlink"/>
      <w:u w:val="single"/>
    </w:rPr>
  </w:style>
  <w:style w:type="paragraph" w:customStyle="1" w:styleId="paragraph">
    <w:name w:val="paragraph"/>
    <w:basedOn w:val="Normal"/>
    <w:rsid w:val="000D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D128B"/>
  </w:style>
  <w:style w:type="character" w:customStyle="1" w:styleId="eop">
    <w:name w:val="eop"/>
    <w:basedOn w:val="DefaultParagraphFont"/>
    <w:rsid w:val="000D128B"/>
  </w:style>
  <w:style w:type="character" w:customStyle="1" w:styleId="tabchar">
    <w:name w:val="tabchar"/>
    <w:basedOn w:val="DefaultParagraphFont"/>
    <w:rsid w:val="000D128B"/>
  </w:style>
  <w:style w:type="character" w:styleId="UnresolvedMention">
    <w:name w:val="Unresolved Mention"/>
    <w:basedOn w:val="DefaultParagraphFont"/>
    <w:uiPriority w:val="99"/>
    <w:semiHidden/>
    <w:unhideWhenUsed/>
    <w:rsid w:val="000D1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FujifilmGSEurop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fujifilmprint.eu/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ujifilmprint.eu/product/jet-press-750s-hsm/?utm_source=referral&amp;utm_medium=pr&amp;utm_campaign=JetPress750SHS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fujifilmprint.eu/pl/product/jet-press-750s-hs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rafichearrara.com/" TargetMode="External"/><Relationship Id="rId14" Type="http://schemas.openxmlformats.org/officeDocument/2006/relationships/hyperlink" Target="mailto:dporter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7BC34-6B70-4B75-9DA3-0681EBFE9383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customXml/itemProps2.xml><?xml version="1.0" encoding="utf-8"?>
<ds:datastoreItem xmlns:ds="http://schemas.openxmlformats.org/officeDocument/2006/customXml" ds:itemID="{35EA46BA-D9C9-4996-A96A-01DC0249C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A6B01-EEA5-489C-A7DA-81C09A96A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Rayyan Rabbani</dc:creator>
  <cp:keywords/>
  <dc:description/>
  <cp:lastModifiedBy>Rayyan Rabbani</cp:lastModifiedBy>
  <cp:revision>3</cp:revision>
  <dcterms:created xsi:type="dcterms:W3CDTF">2024-02-15T12:09:00Z</dcterms:created>
  <dcterms:modified xsi:type="dcterms:W3CDTF">2024-03-07T09:17:00Z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MediaServiceImageTags">
    <vt:lpwstr/>
  </property>
</Properties>
</file>