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EF07EB" w:rsidRDefault="00B72600" w:rsidP="008F3863">
      <w:pPr>
        <w:spacing w:line="360" w:lineRule="auto"/>
        <w:jc w:val="both"/>
        <w:rPr>
          <w:rFonts w:ascii="Arial" w:hAnsi="Arial" w:cs="Arial"/>
          <w:b/>
          <w:color w:val="000000" w:themeColor="text1"/>
        </w:rPr>
      </w:pPr>
    </w:p>
    <w:p w14:paraId="4B77944F" w14:textId="69B17D15" w:rsidR="00ED0E82" w:rsidRPr="00EF07EB" w:rsidRDefault="00881770" w:rsidP="004E079D">
      <w:pPr>
        <w:spacing w:line="360" w:lineRule="auto"/>
        <w:jc w:val="both"/>
        <w:rPr>
          <w:rFonts w:ascii="Arial" w:hAnsi="Arial" w:cs="Arial"/>
          <w:b/>
          <w:bCs/>
        </w:rPr>
      </w:pPr>
      <w:r w:rsidRPr="00EF07EB">
        <w:rPr>
          <w:rFonts w:ascii="Arial" w:eastAsia="Arial" w:hAnsi="Arial" w:cs="Arial"/>
          <w:b/>
          <w:lang w:bidi="es-ES"/>
        </w:rPr>
        <w:t>2</w:t>
      </w:r>
      <w:r w:rsidR="00AF65D8">
        <w:rPr>
          <w:rFonts w:ascii="Arial" w:eastAsia="Arial" w:hAnsi="Arial" w:cs="Arial"/>
          <w:b/>
          <w:lang w:bidi="es-ES"/>
        </w:rPr>
        <w:t>7</w:t>
      </w:r>
      <w:r w:rsidRPr="00EF07EB">
        <w:rPr>
          <w:rFonts w:ascii="Arial" w:eastAsia="Arial" w:hAnsi="Arial" w:cs="Arial"/>
          <w:b/>
          <w:lang w:bidi="es-ES"/>
        </w:rPr>
        <w:t xml:space="preserve"> de marzo de 2024</w:t>
      </w:r>
    </w:p>
    <w:p w14:paraId="4A0EADC6" w14:textId="1D5787C2" w:rsidR="0062351A" w:rsidRPr="00EF07EB" w:rsidRDefault="007D16D2" w:rsidP="008F3863">
      <w:pPr>
        <w:spacing w:line="360" w:lineRule="auto"/>
        <w:jc w:val="both"/>
        <w:rPr>
          <w:rFonts w:ascii="Arial" w:hAnsi="Arial" w:cs="Arial"/>
          <w:b/>
          <w:bCs/>
          <w:sz w:val="24"/>
          <w:szCs w:val="24"/>
        </w:rPr>
      </w:pPr>
      <w:r w:rsidRPr="00EF07EB">
        <w:rPr>
          <w:rFonts w:ascii="Arial" w:eastAsia="Arial" w:hAnsi="Arial" w:cs="Arial"/>
          <w:b/>
          <w:sz w:val="24"/>
          <w:szCs w:val="24"/>
          <w:lang w:bidi="es-ES"/>
        </w:rPr>
        <w:t xml:space="preserve">Fujifilm presentará por primera vez en drupa 2024 la Jet </w:t>
      </w:r>
      <w:proofErr w:type="spellStart"/>
      <w:r w:rsidRPr="00EF07EB">
        <w:rPr>
          <w:rFonts w:ascii="Arial" w:eastAsia="Arial" w:hAnsi="Arial" w:cs="Arial"/>
          <w:b/>
          <w:sz w:val="24"/>
          <w:szCs w:val="24"/>
          <w:lang w:bidi="es-ES"/>
        </w:rPr>
        <w:t>Press</w:t>
      </w:r>
      <w:proofErr w:type="spellEnd"/>
      <w:r w:rsidRPr="00EF07EB">
        <w:rPr>
          <w:rFonts w:ascii="Arial" w:eastAsia="Arial" w:hAnsi="Arial" w:cs="Arial"/>
          <w:b/>
          <w:sz w:val="24"/>
          <w:szCs w:val="24"/>
          <w:lang w:bidi="es-ES"/>
        </w:rPr>
        <w:t xml:space="preserve"> 1160CFG, una impresora de inyección de tinta de alta velocidad y alimentación continua para impresión comercial</w:t>
      </w:r>
    </w:p>
    <w:p w14:paraId="7CEF61B8" w14:textId="124F483A" w:rsidR="00B3133F" w:rsidRPr="00EF07EB" w:rsidRDefault="00320E2C" w:rsidP="00003A9A">
      <w:pPr>
        <w:spacing w:line="360" w:lineRule="auto"/>
        <w:jc w:val="both"/>
        <w:rPr>
          <w:rFonts w:ascii="Arial" w:hAnsi="Arial" w:cs="Arial"/>
          <w:sz w:val="20"/>
          <w:szCs w:val="20"/>
        </w:rPr>
      </w:pPr>
      <w:r w:rsidRPr="00EF07EB">
        <w:rPr>
          <w:rFonts w:ascii="Arial" w:eastAsia="Arial" w:hAnsi="Arial" w:cs="Arial"/>
          <w:sz w:val="20"/>
          <w:szCs w:val="20"/>
          <w:lang w:bidi="es-ES"/>
        </w:rPr>
        <w:t xml:space="preserve">Fujifilm Group comenzó a desarrollar la tecnología de inyección de tinta a finales de la década de 1970 y lanzó la primera impresora de hojas sueltas de inyección de tinta de una sola pasada del mundo, la Jet </w:t>
      </w:r>
      <w:proofErr w:type="spellStart"/>
      <w:r w:rsidRPr="00EF07EB">
        <w:rPr>
          <w:rFonts w:ascii="Arial" w:eastAsia="Arial" w:hAnsi="Arial" w:cs="Arial"/>
          <w:sz w:val="20"/>
          <w:szCs w:val="20"/>
          <w:lang w:bidi="es-ES"/>
        </w:rPr>
        <w:t>Press</w:t>
      </w:r>
      <w:proofErr w:type="spellEnd"/>
      <w:r w:rsidRPr="00EF07EB">
        <w:rPr>
          <w:rFonts w:ascii="Arial" w:eastAsia="Arial" w:hAnsi="Arial" w:cs="Arial"/>
          <w:sz w:val="20"/>
          <w:szCs w:val="20"/>
          <w:lang w:bidi="es-ES"/>
        </w:rPr>
        <w:t xml:space="preserve"> 720 en 2011. Más tarde le siguió la Jet </w:t>
      </w:r>
      <w:proofErr w:type="spellStart"/>
      <w:r w:rsidRPr="00EF07EB">
        <w:rPr>
          <w:rFonts w:ascii="Arial" w:eastAsia="Arial" w:hAnsi="Arial" w:cs="Arial"/>
          <w:sz w:val="20"/>
          <w:szCs w:val="20"/>
          <w:lang w:bidi="es-ES"/>
        </w:rPr>
        <w:t>Press</w:t>
      </w:r>
      <w:proofErr w:type="spellEnd"/>
      <w:r w:rsidRPr="00EF07EB">
        <w:rPr>
          <w:rFonts w:ascii="Arial" w:eastAsia="Arial" w:hAnsi="Arial" w:cs="Arial"/>
          <w:sz w:val="20"/>
          <w:szCs w:val="20"/>
          <w:lang w:bidi="es-ES"/>
        </w:rPr>
        <w:t xml:space="preserve"> 750S, que con su capacidad de impresión de alta resolución de 1200 </w:t>
      </w:r>
      <w:proofErr w:type="spellStart"/>
      <w:r w:rsidRPr="00EF07EB">
        <w:rPr>
          <w:rFonts w:ascii="Arial" w:eastAsia="Arial" w:hAnsi="Arial" w:cs="Arial"/>
          <w:sz w:val="20"/>
          <w:szCs w:val="20"/>
          <w:lang w:bidi="es-ES"/>
        </w:rPr>
        <w:t>ppp</w:t>
      </w:r>
      <w:proofErr w:type="spellEnd"/>
      <w:r w:rsidRPr="00EF07EB">
        <w:rPr>
          <w:rFonts w:ascii="Arial" w:eastAsia="Arial" w:hAnsi="Arial" w:cs="Arial"/>
          <w:sz w:val="20"/>
          <w:szCs w:val="20"/>
          <w:lang w:bidi="es-ES"/>
        </w:rPr>
        <w:t xml:space="preserve"> y su calidad excepcional, superando a la impresión offset, ha logrado un importante éxito mundial, con más de 300 impresoras vendidas hasta la fecha.</w:t>
      </w:r>
    </w:p>
    <w:p w14:paraId="01EE3176" w14:textId="4B1CFCB0" w:rsidR="00771D96" w:rsidRPr="00EF07EB" w:rsidRDefault="00771D96" w:rsidP="00003A9A">
      <w:pPr>
        <w:spacing w:line="360" w:lineRule="auto"/>
        <w:jc w:val="both"/>
        <w:rPr>
          <w:rFonts w:ascii="Arial" w:hAnsi="Arial" w:cs="Arial"/>
          <w:sz w:val="20"/>
          <w:szCs w:val="20"/>
        </w:rPr>
      </w:pPr>
      <w:r w:rsidRPr="00EF07EB">
        <w:rPr>
          <w:rFonts w:ascii="Arial" w:eastAsia="Arial" w:hAnsi="Arial" w:cs="Arial"/>
          <w:sz w:val="20"/>
          <w:szCs w:val="20"/>
          <w:lang w:bidi="es-ES"/>
        </w:rPr>
        <w:t>En 2011, Fujifilm Group lanzó una impresora de inyección de tinta de alimentación continua para el mercado de impresión de transacciones en Japón y Asia-Pacífico. A esto le siguió en 2019 otra prensa dirigida al mercado de la impresión comercial en Japón. En el mercado de la impresión transaccional, Fujifilm ha conseguido una salida de datos variables estable, de gran volumen y alta velocidad, mediante su propia tecnología de servidor, mientras que en el mercado de la impresión comercial, la empresa ha logrado la alta calidad de imagen exigida, gracias a la tinta sin recubrimiento propia de Fujifilm. En Japón y Asia-Pacífico, con más de 150 impresoras vendidas, Fujifilm tiene actualmente la mayor cuota de mercado.</w:t>
      </w:r>
    </w:p>
    <w:p w14:paraId="0C9E2F3C" w14:textId="127BC06B" w:rsidR="00AE4673" w:rsidRPr="00EF07EB" w:rsidRDefault="003C2FAF" w:rsidP="00003A9A">
      <w:pPr>
        <w:spacing w:line="360" w:lineRule="auto"/>
        <w:jc w:val="both"/>
        <w:rPr>
          <w:rFonts w:ascii="Arial" w:hAnsi="Arial" w:cs="Arial"/>
          <w:sz w:val="20"/>
          <w:szCs w:val="20"/>
        </w:rPr>
      </w:pPr>
      <w:r w:rsidRPr="00EF07EB">
        <w:rPr>
          <w:rFonts w:ascii="Arial" w:eastAsia="Arial" w:hAnsi="Arial" w:cs="Arial"/>
          <w:sz w:val="20"/>
          <w:szCs w:val="20"/>
          <w:lang w:bidi="es-ES"/>
        </w:rPr>
        <w:t xml:space="preserve">Fujifilm Group se complace en anunciar que ahora presenta su nueva impresora de inyección de tinta de alimentación continua, la Jet </w:t>
      </w:r>
      <w:proofErr w:type="spellStart"/>
      <w:r w:rsidRPr="00EF07EB">
        <w:rPr>
          <w:rFonts w:ascii="Arial" w:eastAsia="Arial" w:hAnsi="Arial" w:cs="Arial"/>
          <w:sz w:val="20"/>
          <w:szCs w:val="20"/>
          <w:lang w:bidi="es-ES"/>
        </w:rPr>
        <w:t>Press</w:t>
      </w:r>
      <w:proofErr w:type="spellEnd"/>
      <w:r w:rsidRPr="00EF07EB">
        <w:rPr>
          <w:rFonts w:ascii="Arial" w:eastAsia="Arial" w:hAnsi="Arial" w:cs="Arial"/>
          <w:sz w:val="20"/>
          <w:szCs w:val="20"/>
          <w:lang w:bidi="es-ES"/>
        </w:rPr>
        <w:t xml:space="preserve"> 1160CFG, en drupa 2024, que combina la experiencia y las capacidades tecnológicas cultivadas durante más de una década. Al adoptar una tinta pigmentada a base de agua recientemente desarrollada, la nueva prensa puede imprimir maravillosamente tanto en papel estucado como no estucado. </w:t>
      </w:r>
    </w:p>
    <w:p w14:paraId="7D487655" w14:textId="44FA3719" w:rsidR="003C2FAF" w:rsidRPr="00EF07EB" w:rsidRDefault="003C2FAF" w:rsidP="00003A9A">
      <w:pPr>
        <w:spacing w:line="360" w:lineRule="auto"/>
        <w:jc w:val="both"/>
        <w:rPr>
          <w:rFonts w:ascii="Arial" w:hAnsi="Arial" w:cs="Arial"/>
          <w:sz w:val="20"/>
          <w:szCs w:val="20"/>
        </w:rPr>
      </w:pPr>
      <w:r w:rsidRPr="00EF07EB">
        <w:rPr>
          <w:rFonts w:ascii="Arial" w:eastAsia="Arial" w:hAnsi="Arial" w:cs="Arial"/>
          <w:sz w:val="20"/>
          <w:szCs w:val="20"/>
          <w:lang w:bidi="es-ES"/>
        </w:rPr>
        <w:t>La nueva e innovadora prensa también adopta la nueva tecnología patentada de Fujifilm Group «</w:t>
      </w:r>
      <w:proofErr w:type="spellStart"/>
      <w:r w:rsidRPr="00EF07EB">
        <w:rPr>
          <w:rFonts w:ascii="Arial" w:eastAsia="Arial" w:hAnsi="Arial" w:cs="Arial"/>
          <w:sz w:val="20"/>
          <w:szCs w:val="20"/>
          <w:lang w:bidi="es-ES"/>
        </w:rPr>
        <w:t>Paper</w:t>
      </w:r>
      <w:proofErr w:type="spellEnd"/>
      <w:r w:rsidRPr="00EF07EB">
        <w:rPr>
          <w:rFonts w:ascii="Arial" w:eastAsia="Arial" w:hAnsi="Arial" w:cs="Arial"/>
          <w:sz w:val="20"/>
          <w:szCs w:val="20"/>
          <w:lang w:bidi="es-ES"/>
        </w:rPr>
        <w:t xml:space="preserve"> </w:t>
      </w:r>
      <w:proofErr w:type="spellStart"/>
      <w:r w:rsidRPr="00EF07EB">
        <w:rPr>
          <w:rFonts w:ascii="Arial" w:eastAsia="Arial" w:hAnsi="Arial" w:cs="Arial"/>
          <w:sz w:val="20"/>
          <w:szCs w:val="20"/>
          <w:lang w:bidi="es-ES"/>
        </w:rPr>
        <w:t>Stabilizer</w:t>
      </w:r>
      <w:proofErr w:type="spellEnd"/>
      <w:r w:rsidRPr="00EF07EB">
        <w:rPr>
          <w:rFonts w:ascii="Arial" w:eastAsia="Arial" w:hAnsi="Arial" w:cs="Arial"/>
          <w:sz w:val="20"/>
          <w:szCs w:val="20"/>
          <w:lang w:bidi="es-ES"/>
        </w:rPr>
        <w:t>*1». El estabilizador de papel controla el estado del papel antes de imprimirlo, lo que resuelve los problemas de producción a los que se han enfrentado a menudo los clientes de impresoras de inyección de tinta de alimentación continua, como la adherencia de la tinta en papel grueso, la ondulación en papel fino y las fluctuaciones de calidad debidas a factores ambientales y estacionales. La prensa se puede utilizar para una amplia gama de aplicaciones en la impresión comercial, incluido el correo directo y los catálogos. En drupa 2024, Fujifilm mostrará por primera vez esta nueva tecnología.</w:t>
      </w:r>
    </w:p>
    <w:p w14:paraId="6633CD67" w14:textId="599C12BA" w:rsidR="005770AF" w:rsidRPr="00EF07EB" w:rsidRDefault="00026627" w:rsidP="00003A9A">
      <w:pPr>
        <w:spacing w:line="360" w:lineRule="auto"/>
        <w:jc w:val="both"/>
        <w:rPr>
          <w:rFonts w:ascii="Arial" w:hAnsi="Arial" w:cs="Arial"/>
          <w:sz w:val="20"/>
          <w:szCs w:val="20"/>
        </w:rPr>
      </w:pPr>
      <w:r w:rsidRPr="00EF07EB">
        <w:rPr>
          <w:rFonts w:ascii="Arial" w:eastAsia="Arial" w:hAnsi="Arial" w:cs="Arial"/>
          <w:sz w:val="20"/>
          <w:szCs w:val="20"/>
          <w:lang w:bidi="es-ES"/>
        </w:rPr>
        <w:lastRenderedPageBreak/>
        <w:t>Fujifilm Group tiene como objetivo mejorar el valor y agilizar las operaciones de las empresas de los clientes a través del suministro de productos de alta calidad, ayudándoles a crecer en el futuro. Visite el estand de Fujifilm en drupa para obtener más información.</w:t>
      </w:r>
    </w:p>
    <w:p w14:paraId="07D241B7" w14:textId="00E90599" w:rsidR="005B078E" w:rsidRPr="00EF07EB" w:rsidRDefault="005B078E" w:rsidP="005770AF">
      <w:pPr>
        <w:spacing w:line="360" w:lineRule="auto"/>
        <w:jc w:val="both"/>
        <w:rPr>
          <w:rFonts w:ascii="Arial" w:hAnsi="Arial" w:cs="Arial"/>
          <w:sz w:val="20"/>
          <w:szCs w:val="20"/>
        </w:rPr>
      </w:pPr>
      <w:r w:rsidRPr="00EF07EB">
        <w:rPr>
          <w:rFonts w:ascii="Arial" w:eastAsia="Arial" w:hAnsi="Arial" w:cs="Arial"/>
          <w:sz w:val="20"/>
          <w:szCs w:val="20"/>
          <w:lang w:bidi="es-ES"/>
        </w:rPr>
        <w:t>*1: Tecnología de nuevo desarrollo para controlar el estado del papel.</w:t>
      </w:r>
    </w:p>
    <w:p w14:paraId="13DCC99C" w14:textId="77777777" w:rsidR="00881770" w:rsidRPr="00EF07EB" w:rsidRDefault="00881770" w:rsidP="00D71F39">
      <w:pPr>
        <w:spacing w:line="360" w:lineRule="auto"/>
        <w:jc w:val="center"/>
        <w:rPr>
          <w:rFonts w:ascii="Arial" w:hAnsi="Arial" w:cs="Arial"/>
          <w:b/>
          <w:color w:val="000000" w:themeColor="text1"/>
        </w:rPr>
      </w:pPr>
    </w:p>
    <w:p w14:paraId="22BACBFE" w14:textId="3DF24F66" w:rsidR="00BA110A" w:rsidRPr="00EF07EB" w:rsidRDefault="00DF0F80" w:rsidP="00D71F39">
      <w:pPr>
        <w:spacing w:line="360" w:lineRule="auto"/>
        <w:jc w:val="center"/>
        <w:rPr>
          <w:rFonts w:ascii="Arial" w:hAnsi="Arial" w:cs="Arial"/>
        </w:rPr>
      </w:pPr>
      <w:r w:rsidRPr="00EF07EB">
        <w:rPr>
          <w:rFonts w:ascii="Arial" w:eastAsia="Arial" w:hAnsi="Arial" w:cs="Arial"/>
          <w:b/>
          <w:color w:val="000000" w:themeColor="text1"/>
          <w:lang w:bidi="es-ES"/>
        </w:rPr>
        <w:t>FIN</w:t>
      </w:r>
    </w:p>
    <w:p w14:paraId="52433479" w14:textId="650F134E" w:rsidR="00160710" w:rsidRPr="00EF07EB" w:rsidRDefault="00160710" w:rsidP="004E079D">
      <w:pPr>
        <w:spacing w:after="0" w:line="240" w:lineRule="auto"/>
        <w:jc w:val="both"/>
        <w:rPr>
          <w:rFonts w:ascii="Arial" w:hAnsi="Arial" w:cs="Arial"/>
          <w:color w:val="000000" w:themeColor="text1"/>
          <w:sz w:val="20"/>
          <w:szCs w:val="20"/>
        </w:rPr>
      </w:pPr>
    </w:p>
    <w:p w14:paraId="0B6DD4A3" w14:textId="2E802FB9" w:rsidR="00065605" w:rsidRPr="00EF07EB" w:rsidRDefault="00065605" w:rsidP="004E079D">
      <w:pPr>
        <w:spacing w:after="0" w:line="240" w:lineRule="auto"/>
        <w:jc w:val="both"/>
        <w:rPr>
          <w:rFonts w:ascii="Arial" w:hAnsi="Arial" w:cs="Arial"/>
          <w:color w:val="000000" w:themeColor="text1"/>
          <w:sz w:val="20"/>
          <w:szCs w:val="20"/>
        </w:rPr>
      </w:pPr>
    </w:p>
    <w:p w14:paraId="3EC35B64" w14:textId="77777777" w:rsidR="00EC36CF" w:rsidRPr="00EF07EB" w:rsidRDefault="00EC36CF" w:rsidP="004E079D">
      <w:pPr>
        <w:spacing w:after="0" w:line="240" w:lineRule="auto"/>
        <w:jc w:val="both"/>
        <w:rPr>
          <w:rFonts w:ascii="Arial" w:hAnsi="Arial" w:cs="Arial"/>
          <w:color w:val="000000" w:themeColor="text1"/>
          <w:sz w:val="20"/>
          <w:szCs w:val="20"/>
        </w:rPr>
      </w:pPr>
    </w:p>
    <w:p w14:paraId="3A0C8369"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0D1A27D1"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3F763A24"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5A16047"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AF75E89"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4EF25FF9"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4358A1C2" w14:textId="77777777" w:rsidR="00AF65D8" w:rsidRDefault="00AF65D8" w:rsidP="00AF65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A426233" w14:textId="77777777" w:rsidR="00AF65D8" w:rsidRDefault="00AF65D8" w:rsidP="00AF65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1FBE0663" w14:textId="77777777" w:rsidR="00AF65D8" w:rsidRDefault="00AF65D8" w:rsidP="00AF65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8710023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807BEDB" w14:textId="77777777" w:rsidR="00AF65D8" w:rsidRDefault="00AF65D8" w:rsidP="00AF65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48F5D9" w14:textId="3DEFF811" w:rsidR="00ED1FDF" w:rsidRPr="00BF0F57" w:rsidRDefault="00ED1FDF" w:rsidP="00AF65D8">
      <w:pPr>
        <w:pStyle w:val="paragraph"/>
        <w:spacing w:before="0" w:beforeAutospacing="0" w:after="0" w:afterAutospacing="0"/>
        <w:jc w:val="both"/>
        <w:textAlignment w:val="baseline"/>
        <w:rPr>
          <w:rFonts w:ascii="Arial" w:hAnsi="Arial" w:cs="Arial"/>
          <w:sz w:val="20"/>
          <w:szCs w:val="20"/>
        </w:rPr>
      </w:pPr>
    </w:p>
    <w:sectPr w:rsidR="00ED1FDF" w:rsidRPr="00BF0F57" w:rsidSect="0063423E">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274C" w14:textId="77777777" w:rsidR="0063423E" w:rsidRDefault="0063423E" w:rsidP="00155739">
      <w:pPr>
        <w:spacing w:after="0" w:line="240" w:lineRule="auto"/>
      </w:pPr>
      <w:r>
        <w:separator/>
      </w:r>
    </w:p>
  </w:endnote>
  <w:endnote w:type="continuationSeparator" w:id="0">
    <w:p w14:paraId="579E34CD" w14:textId="77777777" w:rsidR="0063423E" w:rsidRDefault="0063423E" w:rsidP="00155739">
      <w:pPr>
        <w:spacing w:after="0" w:line="240" w:lineRule="auto"/>
      </w:pPr>
      <w:r>
        <w:continuationSeparator/>
      </w:r>
    </w:p>
  </w:endnote>
  <w:endnote w:type="continuationNotice" w:id="1">
    <w:p w14:paraId="57CBAEDC" w14:textId="77777777" w:rsidR="0063423E" w:rsidRDefault="0063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1E4" w14:textId="77777777" w:rsidR="0063423E" w:rsidRDefault="0063423E" w:rsidP="00155739">
      <w:pPr>
        <w:spacing w:after="0" w:line="240" w:lineRule="auto"/>
      </w:pPr>
      <w:r>
        <w:separator/>
      </w:r>
    </w:p>
  </w:footnote>
  <w:footnote w:type="continuationSeparator" w:id="0">
    <w:p w14:paraId="6224196A" w14:textId="77777777" w:rsidR="0063423E" w:rsidRDefault="0063423E" w:rsidP="00155739">
      <w:pPr>
        <w:spacing w:after="0" w:line="240" w:lineRule="auto"/>
      </w:pPr>
      <w:r>
        <w:continuationSeparator/>
      </w:r>
    </w:p>
  </w:footnote>
  <w:footnote w:type="continuationNotice" w:id="1">
    <w:p w14:paraId="1413F6F2" w14:textId="77777777" w:rsidR="0063423E" w:rsidRDefault="00634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DA47"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817113">
    <w:abstractNumId w:val="1"/>
  </w:num>
  <w:num w:numId="2" w16cid:durableId="966201711">
    <w:abstractNumId w:val="4"/>
  </w:num>
  <w:num w:numId="3" w16cid:durableId="1140804884">
    <w:abstractNumId w:val="3"/>
  </w:num>
  <w:num w:numId="4" w16cid:durableId="1801655832">
    <w:abstractNumId w:val="0"/>
  </w:num>
  <w:num w:numId="5" w16cid:durableId="1785419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703"/>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5D8"/>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09FB"/>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07EB"/>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scxw87100230">
    <w:name w:val="scxw87100230"/>
    <w:basedOn w:val="DefaultParagraphFont"/>
    <w:rsid w:val="00AF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52726374">
      <w:bodyDiv w:val="1"/>
      <w:marLeft w:val="0"/>
      <w:marRight w:val="0"/>
      <w:marTop w:val="0"/>
      <w:marBottom w:val="0"/>
      <w:divBdr>
        <w:top w:val="none" w:sz="0" w:space="0" w:color="auto"/>
        <w:left w:val="none" w:sz="0" w:space="0" w:color="auto"/>
        <w:bottom w:val="none" w:sz="0" w:space="0" w:color="auto"/>
        <w:right w:val="none" w:sz="0" w:space="0" w:color="auto"/>
      </w:divBdr>
      <w:divsChild>
        <w:div w:id="1420054058">
          <w:marLeft w:val="0"/>
          <w:marRight w:val="0"/>
          <w:marTop w:val="0"/>
          <w:marBottom w:val="0"/>
          <w:divBdr>
            <w:top w:val="none" w:sz="0" w:space="0" w:color="auto"/>
            <w:left w:val="none" w:sz="0" w:space="0" w:color="auto"/>
            <w:bottom w:val="none" w:sz="0" w:space="0" w:color="auto"/>
            <w:right w:val="none" w:sz="0" w:space="0" w:color="auto"/>
          </w:divBdr>
        </w:div>
        <w:div w:id="870070706">
          <w:marLeft w:val="0"/>
          <w:marRight w:val="0"/>
          <w:marTop w:val="0"/>
          <w:marBottom w:val="0"/>
          <w:divBdr>
            <w:top w:val="none" w:sz="0" w:space="0" w:color="auto"/>
            <w:left w:val="none" w:sz="0" w:space="0" w:color="auto"/>
            <w:bottom w:val="none" w:sz="0" w:space="0" w:color="auto"/>
            <w:right w:val="none" w:sz="0" w:space="0" w:color="auto"/>
          </w:divBdr>
        </w:div>
        <w:div w:id="2100985411">
          <w:marLeft w:val="0"/>
          <w:marRight w:val="0"/>
          <w:marTop w:val="0"/>
          <w:marBottom w:val="0"/>
          <w:divBdr>
            <w:top w:val="none" w:sz="0" w:space="0" w:color="auto"/>
            <w:left w:val="none" w:sz="0" w:space="0" w:color="auto"/>
            <w:bottom w:val="none" w:sz="0" w:space="0" w:color="auto"/>
            <w:right w:val="none" w:sz="0" w:space="0" w:color="auto"/>
          </w:divBdr>
        </w:div>
        <w:div w:id="2102095170">
          <w:marLeft w:val="0"/>
          <w:marRight w:val="0"/>
          <w:marTop w:val="0"/>
          <w:marBottom w:val="0"/>
          <w:divBdr>
            <w:top w:val="none" w:sz="0" w:space="0" w:color="auto"/>
            <w:left w:val="none" w:sz="0" w:space="0" w:color="auto"/>
            <w:bottom w:val="none" w:sz="0" w:space="0" w:color="auto"/>
            <w:right w:val="none" w:sz="0" w:space="0" w:color="auto"/>
          </w:divBdr>
        </w:div>
        <w:div w:id="659699976">
          <w:marLeft w:val="0"/>
          <w:marRight w:val="0"/>
          <w:marTop w:val="0"/>
          <w:marBottom w:val="0"/>
          <w:divBdr>
            <w:top w:val="none" w:sz="0" w:space="0" w:color="auto"/>
            <w:left w:val="none" w:sz="0" w:space="0" w:color="auto"/>
            <w:bottom w:val="none" w:sz="0" w:space="0" w:color="auto"/>
            <w:right w:val="none" w:sz="0" w:space="0" w:color="auto"/>
          </w:divBdr>
        </w:div>
        <w:div w:id="1867715320">
          <w:marLeft w:val="0"/>
          <w:marRight w:val="0"/>
          <w:marTop w:val="0"/>
          <w:marBottom w:val="0"/>
          <w:divBdr>
            <w:top w:val="none" w:sz="0" w:space="0" w:color="auto"/>
            <w:left w:val="none" w:sz="0" w:space="0" w:color="auto"/>
            <w:bottom w:val="none" w:sz="0" w:space="0" w:color="auto"/>
            <w:right w:val="none" w:sz="0" w:space="0" w:color="auto"/>
          </w:divBdr>
        </w:div>
        <w:div w:id="823543322">
          <w:marLeft w:val="0"/>
          <w:marRight w:val="0"/>
          <w:marTop w:val="0"/>
          <w:marBottom w:val="0"/>
          <w:divBdr>
            <w:top w:val="none" w:sz="0" w:space="0" w:color="auto"/>
            <w:left w:val="none" w:sz="0" w:space="0" w:color="auto"/>
            <w:bottom w:val="none" w:sz="0" w:space="0" w:color="auto"/>
            <w:right w:val="none" w:sz="0" w:space="0" w:color="auto"/>
          </w:divBdr>
        </w:div>
        <w:div w:id="1908032434">
          <w:marLeft w:val="0"/>
          <w:marRight w:val="0"/>
          <w:marTop w:val="0"/>
          <w:marBottom w:val="0"/>
          <w:divBdr>
            <w:top w:val="none" w:sz="0" w:space="0" w:color="auto"/>
            <w:left w:val="none" w:sz="0" w:space="0" w:color="auto"/>
            <w:bottom w:val="none" w:sz="0" w:space="0" w:color="auto"/>
            <w:right w:val="none" w:sz="0" w:space="0" w:color="auto"/>
          </w:divBdr>
        </w:div>
        <w:div w:id="522980974">
          <w:marLeft w:val="0"/>
          <w:marRight w:val="0"/>
          <w:marTop w:val="0"/>
          <w:marBottom w:val="0"/>
          <w:divBdr>
            <w:top w:val="none" w:sz="0" w:space="0" w:color="auto"/>
            <w:left w:val="none" w:sz="0" w:space="0" w:color="auto"/>
            <w:bottom w:val="none" w:sz="0" w:space="0" w:color="auto"/>
            <w:right w:val="none" w:sz="0" w:space="0" w:color="auto"/>
          </w:divBdr>
        </w:div>
        <w:div w:id="480930880">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723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D104-FDDD-4602-82FC-4B7F4E7B218E}">
  <ds:schemaRefs>
    <ds:schemaRef ds:uri="http://schemas.microsoft.com/sharepoint/v3/contenttype/forms"/>
  </ds:schemaRefs>
</ds:datastoreItem>
</file>

<file path=customXml/itemProps2.xml><?xml version="1.0" encoding="utf-8"?>
<ds:datastoreItem xmlns:ds="http://schemas.openxmlformats.org/officeDocument/2006/customXml" ds:itemID="{A4D882BB-A69E-4355-8B25-D742FEBDE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2024-03-20T14:28:00Z</dcterms:created>
  <dcterms:modified xsi:type="dcterms:W3CDTF">2024-03-21T14:26:00Z</dcterms:modified>
</cp:coreProperties>
</file>