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65681C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4DF152" w14:textId="57301048" w:rsidR="005E1999" w:rsidRPr="0065681C" w:rsidRDefault="005E1999" w:rsidP="005E1999">
      <w:pPr>
        <w:widowControl w:val="0"/>
        <w:spacing w:after="0" w:line="440" w:lineRule="exact"/>
        <w:ind w:right="142"/>
        <w:rPr>
          <w:rFonts w:ascii="Arial" w:eastAsia="Meiryo" w:hAnsi="Arial" w:cs="Arial"/>
          <w:b/>
          <w:color w:val="000000"/>
          <w:sz w:val="24"/>
          <w:szCs w:val="24"/>
          <w:lang w:eastAsia="ja-JP"/>
        </w:rPr>
      </w:pPr>
      <w:r w:rsidRPr="0065681C">
        <w:rPr>
          <w:rFonts w:ascii="Arial" w:eastAsia="Meiryo" w:hAnsi="Arial" w:cs="Arial"/>
          <w:b/>
          <w:color w:val="000000"/>
          <w:sz w:val="24"/>
          <w:szCs w:val="24"/>
          <w:lang w:bidi="cs-CZ"/>
        </w:rPr>
        <w:t>2</w:t>
      </w:r>
      <w:r w:rsidR="00B4277F">
        <w:rPr>
          <w:rFonts w:ascii="Arial" w:eastAsia="Meiryo" w:hAnsi="Arial" w:cs="Arial"/>
          <w:b/>
          <w:color w:val="000000"/>
          <w:sz w:val="24"/>
          <w:szCs w:val="24"/>
          <w:lang w:bidi="cs-CZ"/>
        </w:rPr>
        <w:t>7</w:t>
      </w:r>
      <w:r w:rsidRPr="0065681C">
        <w:rPr>
          <w:rFonts w:ascii="Arial" w:eastAsia="Meiryo" w:hAnsi="Arial" w:cs="Arial"/>
          <w:b/>
          <w:color w:val="000000"/>
          <w:sz w:val="24"/>
          <w:szCs w:val="24"/>
          <w:lang w:bidi="cs-CZ"/>
        </w:rPr>
        <w:t>. března 2024</w:t>
      </w:r>
    </w:p>
    <w:p w14:paraId="4E95CC1D" w14:textId="77777777" w:rsidR="004F2B31" w:rsidRPr="0065681C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7AB7BE77" w14:textId="77777777" w:rsidR="005E1999" w:rsidRPr="0065681C" w:rsidRDefault="005E1999" w:rsidP="005E1999">
      <w:pPr>
        <w:widowControl w:val="0"/>
        <w:spacing w:after="0" w:line="440" w:lineRule="exact"/>
        <w:ind w:right="142"/>
        <w:rPr>
          <w:rFonts w:ascii="Arial" w:eastAsia="Meiryo" w:hAnsi="Arial" w:cs="Arial"/>
          <w:b/>
          <w:color w:val="000000"/>
          <w:sz w:val="20"/>
          <w:szCs w:val="20"/>
          <w:lang w:eastAsia="ja-JP"/>
        </w:rPr>
      </w:pPr>
      <w:r w:rsidRPr="0065681C">
        <w:rPr>
          <w:rFonts w:ascii="Arial" w:eastAsia="Meiryo" w:hAnsi="Arial" w:cs="Arial"/>
          <w:b/>
          <w:color w:val="000000"/>
          <w:sz w:val="24"/>
          <w:szCs w:val="24"/>
          <w:lang w:bidi="cs-CZ"/>
        </w:rPr>
        <w:t>Spol. Fujifilm uvádí na trh automatizační systém pro zvýšení produktivity svých špičkových velkoformátových strojů</w:t>
      </w:r>
    </w:p>
    <w:p w14:paraId="270F4E1E" w14:textId="77777777" w:rsidR="004F2B31" w:rsidRPr="0065681C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E6B791E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Spol. Fujifilm představí na veletrhu drupa 2024 automatizační systém, který zákazníkům umožní upgradovat své špičkové velkoformátové stroje Acuity Hybrid pomocí úplného řešení. </w:t>
      </w:r>
    </w:p>
    <w:p w14:paraId="7C127AFE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C054F4B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>Robotická jednotka umožňuje obsluhu stroje jedinou osobou a usnadňuje proces zpracování tuhých substrátů z palety na paletu.</w:t>
      </w:r>
    </w:p>
    <w:p w14:paraId="22BFD52D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461EC9A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Robustní systém, který byl navržen pro podporu a urychlení výrobních linek, sestává z volby nakládání pevných substrátů do tiskárny a vykládacího systému pro skládání materiálu z tiskárny na paletu. Systém lze nastavit na úplnou nebo poloviční automatizaci. </w:t>
      </w:r>
    </w:p>
    <w:p w14:paraId="2BBE8DD6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485425EE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>Systém disponuje čtyřmi dráhami a umožňuje tisknout čtyři řádky materiálu současně. Každá dráha má dvě podtlaková ramena pro úchop materiálů. Podtlak lze nastavit tak, aby unesl nejrůznější substráty a materiály s různými gramážemi. K dispozici je také volitelná ionizační jednotka odstraňující nežádoucí statickou elektřinu ze substrátů, na něž je obvykle náročné tisknout.</w:t>
      </w:r>
    </w:p>
    <w:p w14:paraId="5F3FF779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405B8E5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Uživatelsky přívětivé grafické rozhraní tohoto automatizačního systému hladce komunikuje s tiskárnou a zároveň umožňuje obsluze neustále sledovat zpracovávané materiály. Automatizační jednotka obsahuje speciálně zkonstruovaný připojovací systém patentovaný spol. Fujifilm, jenž umožňuje její rychlé připojení k tiskárně. </w:t>
      </w:r>
    </w:p>
    <w:p w14:paraId="5A92FE29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42D43FC" w14:textId="383B3FA8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>Pro použití s hybridní tiskárnou, jako je Acuity Ultra Hybrid LED, má navíc na každé straně dvířek prvek umožňující snadný přístup k systému rolí. Tento prvek usnadňuje efektivní přechod při použití hybridní tiskárny – např. z podávání role na podávání archů – a maximalizuje tak její funkčnost a všestrannost.</w:t>
      </w:r>
    </w:p>
    <w:p w14:paraId="6795F343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EA22D93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Spol. Fujifilm usiluje o zajištění dlouhodobosti svých partnerství. Automatizační systém byl proto zkonstruován tak, aby podpořil růst tiskařského podnikání zákazníků, a je kompatibilní se současnými i budoucími technologiemi řady Acuity Ultra Hybrid. </w:t>
      </w:r>
    </w:p>
    <w:p w14:paraId="2EBB513F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328A6A4" w14:textId="77777777" w:rsidR="005E1999" w:rsidRPr="0065681C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5681C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>Spol. Fujifilm Group představí tuto výjimečnou technologii na veletrhu drupa 2024 (stánek A02, hala 8B) a funkci vykladače předvede na zcela novém stroji. Zákazníci si budou moci prohlédnout systém v akci, zatímco spol. Fujifilm bude zdůrazňovat, jak může přidání této technologie na výrobní linky zvýšit dobu provozu, zefektivnit procesy a generovat více zakázek.</w:t>
      </w:r>
    </w:p>
    <w:p w14:paraId="32966A6F" w14:textId="77777777" w:rsidR="004F2B31" w:rsidRPr="0065681C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65681C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65681C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65681C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65681C">
        <w:rPr>
          <w:rFonts w:ascii="Arial" w:eastAsia="Arial" w:hAnsi="Arial" w:cs="Arial"/>
          <w:b/>
          <w:color w:val="000000"/>
          <w:sz w:val="20"/>
          <w:szCs w:val="20"/>
          <w:lang w:bidi="cs-CZ"/>
        </w:rPr>
        <w:t>KONEC</w:t>
      </w:r>
    </w:p>
    <w:p w14:paraId="650A24CF" w14:textId="77777777" w:rsidR="00F557E2" w:rsidRPr="006568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6568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65681C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98ABB6E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4554E9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0D74258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D18D953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O divizi grafických komunikací společnosti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D561733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E1E3E6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, nebo na youtube.com/FujifilmGSEurope, případně nás sledujte na @FujifilmPrint.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C4D565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C3B63AD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Pro další informace kontaktujte: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D6BB17A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844FB0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9F1FFE2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F25EFD" w14:textId="77777777" w:rsidR="00B4277F" w:rsidRDefault="00B4277F" w:rsidP="00B42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CE232D7" w14:textId="63868B86" w:rsidR="00C03ED1" w:rsidRPr="00852C1C" w:rsidRDefault="00C03ED1" w:rsidP="006104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44BD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2074">
    <w:abstractNumId w:val="1"/>
  </w:num>
  <w:num w:numId="2" w16cid:durableId="491262513">
    <w:abstractNumId w:val="2"/>
  </w:num>
  <w:num w:numId="3" w16cid:durableId="141158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03DC3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0D74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1999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5681C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7305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1054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277F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rter@adcomm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3095F-C8DD-48E7-BB46-A9EECCC85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516C5-507B-4F92-B9EE-8642DF748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2024-03-21T11:13:00Z</dcterms:created>
  <dcterms:modified xsi:type="dcterms:W3CDTF">2024-03-21T13:44:00Z</dcterms:modified>
</cp:coreProperties>
</file>