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6B1CC5" w:rsidRDefault="004F2B31" w:rsidP="004F2B31">
      <w:pPr>
        <w:spacing w:after="0" w:line="360" w:lineRule="auto"/>
        <w:jc w:val="both"/>
        <w:rPr>
          <w:rFonts w:ascii="Arial" w:eastAsia="Avenir" w:hAnsi="Arial" w:cs="Arial"/>
          <w:color w:val="000000" w:themeColor="text1"/>
          <w:sz w:val="20"/>
          <w:szCs w:val="20"/>
        </w:rPr>
      </w:pPr>
    </w:p>
    <w:p w14:paraId="5C4DF152" w14:textId="5BB23EE5" w:rsidR="005E1999" w:rsidRPr="006B1CC5" w:rsidRDefault="003E68CC" w:rsidP="005E1999">
      <w:pPr>
        <w:widowControl w:val="0"/>
        <w:spacing w:after="0" w:line="440" w:lineRule="exact"/>
        <w:ind w:right="142"/>
        <w:rPr>
          <w:rFonts w:ascii="Arial" w:eastAsia="Meiryo" w:hAnsi="Arial" w:cs="Arial"/>
          <w:b/>
          <w:color w:val="000000"/>
          <w:sz w:val="24"/>
          <w:szCs w:val="24"/>
          <w:lang w:eastAsia="ja-JP"/>
        </w:rPr>
      </w:pPr>
      <w:r>
        <w:rPr>
          <w:rFonts w:ascii="Arial" w:eastAsia="Meiryo" w:hAnsi="Arial" w:cs="Arial"/>
          <w:b/>
          <w:color w:val="000000"/>
          <w:sz w:val="24"/>
          <w:szCs w:val="24"/>
          <w:lang w:bidi="nl-NL"/>
        </w:rPr>
        <w:t>27</w:t>
      </w:r>
      <w:r w:rsidR="005E1999" w:rsidRPr="006B1CC5">
        <w:rPr>
          <w:rFonts w:ascii="Arial" w:eastAsia="Meiryo" w:hAnsi="Arial" w:cs="Arial"/>
          <w:b/>
          <w:color w:val="000000"/>
          <w:sz w:val="24"/>
          <w:szCs w:val="24"/>
          <w:lang w:bidi="nl-NL"/>
        </w:rPr>
        <w:t xml:space="preserve"> maart 2024</w:t>
      </w:r>
    </w:p>
    <w:p w14:paraId="4E95CC1D" w14:textId="77777777" w:rsidR="004F2B31" w:rsidRPr="006B1CC5" w:rsidRDefault="004F2B31" w:rsidP="004F2B31">
      <w:pPr>
        <w:spacing w:after="0" w:line="360" w:lineRule="auto"/>
        <w:jc w:val="both"/>
        <w:rPr>
          <w:rFonts w:ascii="Arial" w:eastAsia="Avenir" w:hAnsi="Arial" w:cs="Arial"/>
          <w:b/>
          <w:bCs/>
          <w:color w:val="000000" w:themeColor="text1"/>
          <w:sz w:val="20"/>
          <w:szCs w:val="20"/>
        </w:rPr>
      </w:pPr>
    </w:p>
    <w:p w14:paraId="7AB7BE77" w14:textId="77777777" w:rsidR="005E1999" w:rsidRPr="006B1CC5" w:rsidRDefault="005E1999" w:rsidP="005E1999">
      <w:pPr>
        <w:widowControl w:val="0"/>
        <w:spacing w:after="0" w:line="440" w:lineRule="exact"/>
        <w:ind w:right="142"/>
        <w:rPr>
          <w:rFonts w:ascii="Arial" w:eastAsia="Meiryo" w:hAnsi="Arial" w:cs="Arial"/>
          <w:b/>
          <w:color w:val="000000"/>
          <w:sz w:val="20"/>
          <w:szCs w:val="20"/>
          <w:lang w:eastAsia="ja-JP"/>
        </w:rPr>
      </w:pPr>
      <w:r w:rsidRPr="006B1CC5">
        <w:rPr>
          <w:rFonts w:ascii="Arial" w:eastAsia="Meiryo" w:hAnsi="Arial" w:cs="Arial"/>
          <w:b/>
          <w:color w:val="000000"/>
          <w:sz w:val="24"/>
          <w:szCs w:val="24"/>
          <w:lang w:bidi="nl-NL"/>
        </w:rPr>
        <w:t>Fujifilm lanceert automatiseringssysteem om de productiviteit van zijn hoogwaardige grootformaatmachines te verhogen</w:t>
      </w:r>
    </w:p>
    <w:p w14:paraId="270F4E1E" w14:textId="77777777" w:rsidR="004F2B31" w:rsidRPr="006B1CC5" w:rsidRDefault="004F2B31" w:rsidP="004F2B31">
      <w:pPr>
        <w:spacing w:after="0" w:line="360" w:lineRule="auto"/>
        <w:jc w:val="both"/>
        <w:rPr>
          <w:rFonts w:ascii="Arial" w:eastAsia="Avenir" w:hAnsi="Arial" w:cs="Arial"/>
          <w:color w:val="000000" w:themeColor="text1"/>
          <w:sz w:val="20"/>
          <w:szCs w:val="20"/>
        </w:rPr>
      </w:pPr>
    </w:p>
    <w:p w14:paraId="7E6B791E" w14:textId="77777777" w:rsidR="005E1999" w:rsidRPr="006B1CC5" w:rsidRDefault="005E1999" w:rsidP="005E1999">
      <w:pPr>
        <w:spacing w:after="0" w:line="360" w:lineRule="auto"/>
        <w:jc w:val="both"/>
        <w:rPr>
          <w:rFonts w:ascii="Arial" w:eastAsia="Avenir" w:hAnsi="Arial" w:cs="Arial"/>
          <w:color w:val="000000" w:themeColor="text1"/>
          <w:sz w:val="20"/>
          <w:szCs w:val="20"/>
        </w:rPr>
      </w:pPr>
      <w:r w:rsidRPr="006B1CC5">
        <w:rPr>
          <w:rFonts w:ascii="Arial" w:eastAsia="Avenir" w:hAnsi="Arial" w:cs="Arial"/>
          <w:color w:val="000000" w:themeColor="text1"/>
          <w:sz w:val="20"/>
          <w:szCs w:val="20"/>
          <w:lang w:bidi="nl-NL"/>
        </w:rPr>
        <w:t xml:space="preserve">Fujifilm geeft op </w:t>
      </w:r>
      <w:proofErr w:type="spellStart"/>
      <w:r w:rsidRPr="006B1CC5">
        <w:rPr>
          <w:rFonts w:ascii="Arial" w:eastAsia="Avenir" w:hAnsi="Arial" w:cs="Arial"/>
          <w:color w:val="000000" w:themeColor="text1"/>
          <w:sz w:val="20"/>
          <w:szCs w:val="20"/>
          <w:lang w:bidi="nl-NL"/>
        </w:rPr>
        <w:t>drupa</w:t>
      </w:r>
      <w:proofErr w:type="spellEnd"/>
      <w:r w:rsidRPr="006B1CC5">
        <w:rPr>
          <w:rFonts w:ascii="Arial" w:eastAsia="Avenir" w:hAnsi="Arial" w:cs="Arial"/>
          <w:color w:val="000000" w:themeColor="text1"/>
          <w:sz w:val="20"/>
          <w:szCs w:val="20"/>
          <w:lang w:bidi="nl-NL"/>
        </w:rPr>
        <w:t xml:space="preserve"> 2024 een voorproefje van een automatiseringssysteem dat klanten de mogelijkheid geeft om hun toonaangevende </w:t>
      </w:r>
      <w:proofErr w:type="spellStart"/>
      <w:r w:rsidRPr="006B1CC5">
        <w:rPr>
          <w:rFonts w:ascii="Arial" w:eastAsia="Avenir" w:hAnsi="Arial" w:cs="Arial"/>
          <w:color w:val="000000" w:themeColor="text1"/>
          <w:sz w:val="20"/>
          <w:szCs w:val="20"/>
          <w:lang w:bidi="nl-NL"/>
        </w:rPr>
        <w:t>Acuity</w:t>
      </w:r>
      <w:proofErr w:type="spellEnd"/>
      <w:r w:rsidRPr="006B1CC5">
        <w:rPr>
          <w:rFonts w:ascii="Arial" w:eastAsia="Avenir" w:hAnsi="Arial" w:cs="Arial"/>
          <w:color w:val="000000" w:themeColor="text1"/>
          <w:sz w:val="20"/>
          <w:szCs w:val="20"/>
          <w:lang w:bidi="nl-NL"/>
        </w:rPr>
        <w:t xml:space="preserve"> </w:t>
      </w:r>
      <w:proofErr w:type="spellStart"/>
      <w:r w:rsidRPr="006B1CC5">
        <w:rPr>
          <w:rFonts w:ascii="Arial" w:eastAsia="Avenir" w:hAnsi="Arial" w:cs="Arial"/>
          <w:color w:val="000000" w:themeColor="text1"/>
          <w:sz w:val="20"/>
          <w:szCs w:val="20"/>
          <w:lang w:bidi="nl-NL"/>
        </w:rPr>
        <w:t>Hybrid</w:t>
      </w:r>
      <w:proofErr w:type="spellEnd"/>
      <w:r w:rsidRPr="006B1CC5">
        <w:rPr>
          <w:rFonts w:ascii="Arial" w:eastAsia="Avenir" w:hAnsi="Arial" w:cs="Arial"/>
          <w:color w:val="000000" w:themeColor="text1"/>
          <w:sz w:val="20"/>
          <w:szCs w:val="20"/>
          <w:lang w:bidi="nl-NL"/>
        </w:rPr>
        <w:t xml:space="preserve"> grootformaatmachines te upgraden naar een totaaloplossing. </w:t>
      </w:r>
    </w:p>
    <w:p w14:paraId="7C127AFE" w14:textId="77777777" w:rsidR="005E1999" w:rsidRPr="006B1CC5" w:rsidRDefault="005E1999" w:rsidP="005E1999">
      <w:pPr>
        <w:spacing w:after="0" w:line="360" w:lineRule="auto"/>
        <w:jc w:val="both"/>
        <w:rPr>
          <w:rFonts w:ascii="Arial" w:eastAsia="Avenir" w:hAnsi="Arial" w:cs="Arial"/>
          <w:color w:val="000000" w:themeColor="text1"/>
          <w:sz w:val="20"/>
          <w:szCs w:val="20"/>
        </w:rPr>
      </w:pPr>
    </w:p>
    <w:p w14:paraId="6C054F4B" w14:textId="77777777" w:rsidR="005E1999" w:rsidRPr="006B1CC5" w:rsidRDefault="005E1999" w:rsidP="005E1999">
      <w:pPr>
        <w:spacing w:after="0" w:line="360" w:lineRule="auto"/>
        <w:jc w:val="both"/>
        <w:rPr>
          <w:rFonts w:ascii="Arial" w:eastAsia="Avenir" w:hAnsi="Arial" w:cs="Arial"/>
          <w:color w:val="000000" w:themeColor="text1"/>
          <w:sz w:val="20"/>
          <w:szCs w:val="20"/>
        </w:rPr>
      </w:pPr>
      <w:r w:rsidRPr="006B1CC5">
        <w:rPr>
          <w:rFonts w:ascii="Arial" w:eastAsia="Avenir" w:hAnsi="Arial" w:cs="Arial"/>
          <w:color w:val="000000" w:themeColor="text1"/>
          <w:sz w:val="20"/>
          <w:szCs w:val="20"/>
          <w:lang w:bidi="nl-NL"/>
        </w:rPr>
        <w:t>Met de robotica-unit kan één operator de machine bedienen en kan een pallet-naar-palletproces worden verkregen voor stijve substraten.</w:t>
      </w:r>
    </w:p>
    <w:p w14:paraId="22BFD52D" w14:textId="77777777" w:rsidR="005E1999" w:rsidRPr="006B1CC5" w:rsidRDefault="005E1999" w:rsidP="005E1999">
      <w:pPr>
        <w:spacing w:after="0" w:line="360" w:lineRule="auto"/>
        <w:jc w:val="both"/>
        <w:rPr>
          <w:rFonts w:ascii="Arial" w:eastAsia="Avenir" w:hAnsi="Arial" w:cs="Arial"/>
          <w:color w:val="000000" w:themeColor="text1"/>
          <w:sz w:val="20"/>
          <w:szCs w:val="20"/>
        </w:rPr>
      </w:pPr>
    </w:p>
    <w:p w14:paraId="3461EC9A" w14:textId="77777777" w:rsidR="005E1999" w:rsidRPr="006B1CC5" w:rsidRDefault="005E1999" w:rsidP="005E1999">
      <w:pPr>
        <w:spacing w:after="0" w:line="360" w:lineRule="auto"/>
        <w:jc w:val="both"/>
        <w:rPr>
          <w:rFonts w:ascii="Arial" w:eastAsia="Avenir" w:hAnsi="Arial" w:cs="Arial"/>
          <w:color w:val="000000" w:themeColor="text1"/>
          <w:sz w:val="20"/>
          <w:szCs w:val="20"/>
        </w:rPr>
      </w:pPr>
      <w:r w:rsidRPr="006B1CC5">
        <w:rPr>
          <w:rFonts w:ascii="Arial" w:eastAsia="Avenir" w:hAnsi="Arial" w:cs="Arial"/>
          <w:color w:val="000000" w:themeColor="text1"/>
          <w:sz w:val="20"/>
          <w:szCs w:val="20"/>
          <w:lang w:bidi="nl-NL"/>
        </w:rPr>
        <w:t xml:space="preserve">Dit robuuste systeem, dat is ontworpen om productielijnen te ondersteunen en te versnellen, bestaat uit een lader om stijve substraten op de printer te zetten en een lossysteem om materiaal van de printer op de pallet te zetten. De unit kan worden ingesteld op half- of volautomatische verwerking. </w:t>
      </w:r>
    </w:p>
    <w:p w14:paraId="2BBE8DD6" w14:textId="77777777" w:rsidR="005E1999" w:rsidRPr="006B1CC5" w:rsidRDefault="005E1999" w:rsidP="005E1999">
      <w:pPr>
        <w:spacing w:after="0" w:line="360" w:lineRule="auto"/>
        <w:jc w:val="both"/>
        <w:rPr>
          <w:rFonts w:ascii="Arial" w:eastAsia="Avenir" w:hAnsi="Arial" w:cs="Arial"/>
          <w:color w:val="000000" w:themeColor="text1"/>
          <w:sz w:val="20"/>
          <w:szCs w:val="20"/>
          <w:lang w:val="en-US"/>
        </w:rPr>
      </w:pPr>
    </w:p>
    <w:p w14:paraId="485425EE" w14:textId="77777777" w:rsidR="005E1999" w:rsidRPr="006B1CC5" w:rsidRDefault="005E1999" w:rsidP="005E1999">
      <w:pPr>
        <w:spacing w:after="0" w:line="360" w:lineRule="auto"/>
        <w:jc w:val="both"/>
        <w:rPr>
          <w:rFonts w:ascii="Arial" w:eastAsia="Avenir" w:hAnsi="Arial" w:cs="Arial"/>
          <w:color w:val="000000" w:themeColor="text1"/>
          <w:sz w:val="20"/>
          <w:szCs w:val="20"/>
        </w:rPr>
      </w:pPr>
      <w:r w:rsidRPr="006B1CC5">
        <w:rPr>
          <w:rFonts w:ascii="Arial" w:eastAsia="Avenir" w:hAnsi="Arial" w:cs="Arial"/>
          <w:color w:val="000000" w:themeColor="text1"/>
          <w:sz w:val="20"/>
          <w:szCs w:val="20"/>
          <w:lang w:bidi="nl-NL"/>
        </w:rPr>
        <w:t xml:space="preserve">Het systeem heeft vier banen en kan vier rijen materiaal tegelijkertijd printen. Elke baan heeft twee zuigarmen om materialen op te pakken en een aanpasbare vacuümpomp die een verscheidenheid aan substraten en oppervlakken met verschillende gewichten kan dragen. Er is ook een optionele ionisatie-unit die ongewenste statische elektriciteit verwijdert van substraten die doorgaans moeilijk te </w:t>
      </w:r>
      <w:proofErr w:type="spellStart"/>
      <w:r w:rsidRPr="006B1CC5">
        <w:rPr>
          <w:rFonts w:ascii="Arial" w:eastAsia="Avenir" w:hAnsi="Arial" w:cs="Arial"/>
          <w:color w:val="000000" w:themeColor="text1"/>
          <w:sz w:val="20"/>
          <w:szCs w:val="20"/>
          <w:lang w:bidi="nl-NL"/>
        </w:rPr>
        <w:t>beprinten</w:t>
      </w:r>
      <w:proofErr w:type="spellEnd"/>
      <w:r w:rsidRPr="006B1CC5">
        <w:rPr>
          <w:rFonts w:ascii="Arial" w:eastAsia="Avenir" w:hAnsi="Arial" w:cs="Arial"/>
          <w:color w:val="000000" w:themeColor="text1"/>
          <w:sz w:val="20"/>
          <w:szCs w:val="20"/>
          <w:lang w:bidi="nl-NL"/>
        </w:rPr>
        <w:t xml:space="preserve"> zijn.</w:t>
      </w:r>
    </w:p>
    <w:p w14:paraId="5F3FF779" w14:textId="77777777" w:rsidR="005E1999" w:rsidRPr="006B1CC5" w:rsidRDefault="005E1999" w:rsidP="005E1999">
      <w:pPr>
        <w:spacing w:after="0" w:line="360" w:lineRule="auto"/>
        <w:jc w:val="both"/>
        <w:rPr>
          <w:rFonts w:ascii="Arial" w:eastAsia="Avenir" w:hAnsi="Arial" w:cs="Arial"/>
          <w:color w:val="000000" w:themeColor="text1"/>
          <w:sz w:val="20"/>
          <w:szCs w:val="20"/>
        </w:rPr>
      </w:pPr>
    </w:p>
    <w:p w14:paraId="3405B8E5" w14:textId="77777777" w:rsidR="005E1999" w:rsidRPr="006B1CC5" w:rsidRDefault="005E1999" w:rsidP="005E1999">
      <w:pPr>
        <w:spacing w:after="0" w:line="360" w:lineRule="auto"/>
        <w:jc w:val="both"/>
        <w:rPr>
          <w:rFonts w:ascii="Arial" w:eastAsia="Avenir" w:hAnsi="Arial" w:cs="Arial"/>
          <w:color w:val="000000" w:themeColor="text1"/>
          <w:sz w:val="20"/>
          <w:szCs w:val="20"/>
        </w:rPr>
      </w:pPr>
      <w:r w:rsidRPr="006B1CC5">
        <w:rPr>
          <w:rFonts w:ascii="Arial" w:eastAsia="Avenir" w:hAnsi="Arial" w:cs="Arial"/>
          <w:color w:val="000000" w:themeColor="text1"/>
          <w:sz w:val="20"/>
          <w:szCs w:val="20"/>
          <w:lang w:bidi="nl-NL"/>
        </w:rPr>
        <w:t xml:space="preserve">De gebruiksvriendelijke GUI van het automatiseringssysteem communiceert naadloos met de printer en geeft de operator de mogelijkheid om de materialen die worden verwerkt doorlopend te controleren. De automatiseringsunit bevat een speciaal ontworpen en gepatenteerd verbindingssysteem waarmee de unit snel op de printer kan worden aangesloten. </w:t>
      </w:r>
    </w:p>
    <w:p w14:paraId="5A92FE29" w14:textId="77777777" w:rsidR="005E1999" w:rsidRPr="006B1CC5" w:rsidRDefault="005E1999" w:rsidP="005E1999">
      <w:pPr>
        <w:spacing w:after="0" w:line="360" w:lineRule="auto"/>
        <w:jc w:val="both"/>
        <w:rPr>
          <w:rFonts w:ascii="Arial" w:eastAsia="Avenir" w:hAnsi="Arial" w:cs="Arial"/>
          <w:color w:val="000000" w:themeColor="text1"/>
          <w:sz w:val="20"/>
          <w:szCs w:val="20"/>
        </w:rPr>
      </w:pPr>
    </w:p>
    <w:p w14:paraId="542D43FC" w14:textId="383B3FA8" w:rsidR="005E1999" w:rsidRPr="006B1CC5" w:rsidRDefault="005E1999" w:rsidP="005E1999">
      <w:pPr>
        <w:spacing w:after="0" w:line="360" w:lineRule="auto"/>
        <w:jc w:val="both"/>
        <w:rPr>
          <w:rFonts w:ascii="Arial" w:eastAsia="Avenir" w:hAnsi="Arial" w:cs="Arial"/>
          <w:color w:val="000000" w:themeColor="text1"/>
          <w:sz w:val="20"/>
          <w:szCs w:val="20"/>
        </w:rPr>
      </w:pPr>
      <w:r w:rsidRPr="006B1CC5">
        <w:rPr>
          <w:rFonts w:ascii="Arial" w:eastAsia="Avenir" w:hAnsi="Arial" w:cs="Arial"/>
          <w:color w:val="000000" w:themeColor="text1"/>
          <w:sz w:val="20"/>
          <w:szCs w:val="20"/>
          <w:lang w:bidi="nl-NL"/>
        </w:rPr>
        <w:t xml:space="preserve">Daarnaast heeft het systeem voor gebruik met een hybride printer zoals de </w:t>
      </w:r>
      <w:proofErr w:type="spellStart"/>
      <w:r w:rsidRPr="006B1CC5">
        <w:rPr>
          <w:rFonts w:ascii="Arial" w:eastAsia="Avenir" w:hAnsi="Arial" w:cs="Arial"/>
          <w:color w:val="000000" w:themeColor="text1"/>
          <w:sz w:val="20"/>
          <w:szCs w:val="20"/>
          <w:lang w:bidi="nl-NL"/>
        </w:rPr>
        <w:t>Acuity</w:t>
      </w:r>
      <w:proofErr w:type="spellEnd"/>
      <w:r w:rsidRPr="006B1CC5">
        <w:rPr>
          <w:rFonts w:ascii="Arial" w:eastAsia="Avenir" w:hAnsi="Arial" w:cs="Arial"/>
          <w:color w:val="000000" w:themeColor="text1"/>
          <w:sz w:val="20"/>
          <w:szCs w:val="20"/>
          <w:lang w:bidi="nl-NL"/>
        </w:rPr>
        <w:t xml:space="preserve"> Ultra </w:t>
      </w:r>
      <w:proofErr w:type="spellStart"/>
      <w:r w:rsidRPr="006B1CC5">
        <w:rPr>
          <w:rFonts w:ascii="Arial" w:eastAsia="Avenir" w:hAnsi="Arial" w:cs="Arial"/>
          <w:color w:val="000000" w:themeColor="text1"/>
          <w:sz w:val="20"/>
          <w:szCs w:val="20"/>
          <w:lang w:bidi="nl-NL"/>
        </w:rPr>
        <w:t>Hybrid</w:t>
      </w:r>
      <w:proofErr w:type="spellEnd"/>
      <w:r w:rsidRPr="006B1CC5">
        <w:rPr>
          <w:rFonts w:ascii="Arial" w:eastAsia="Avenir" w:hAnsi="Arial" w:cs="Arial"/>
          <w:color w:val="000000" w:themeColor="text1"/>
          <w:sz w:val="20"/>
          <w:szCs w:val="20"/>
          <w:lang w:bidi="nl-NL"/>
        </w:rPr>
        <w:t xml:space="preserve"> LED aan beide kanten deuren die gemakkelijk toegang geven tot het rolsysteem. Dit maakt efficiënt omschakelen mogelijk van hybride printers, bijvoorbeeld van rolinvoer naar </w:t>
      </w:r>
      <w:proofErr w:type="spellStart"/>
      <w:r w:rsidRPr="006B1CC5">
        <w:rPr>
          <w:rFonts w:ascii="Arial" w:eastAsia="Avenir" w:hAnsi="Arial" w:cs="Arial"/>
          <w:color w:val="000000" w:themeColor="text1"/>
          <w:sz w:val="20"/>
          <w:szCs w:val="20"/>
          <w:lang w:bidi="nl-NL"/>
        </w:rPr>
        <w:t>flatbed</w:t>
      </w:r>
      <w:proofErr w:type="spellEnd"/>
      <w:r w:rsidRPr="006B1CC5">
        <w:rPr>
          <w:rFonts w:ascii="Arial" w:eastAsia="Avenir" w:hAnsi="Arial" w:cs="Arial"/>
          <w:color w:val="000000" w:themeColor="text1"/>
          <w:sz w:val="20"/>
          <w:szCs w:val="20"/>
          <w:lang w:bidi="nl-NL"/>
        </w:rPr>
        <w:t>, wat de functionaliteit en veelzijdigheid maximaliseert.</w:t>
      </w:r>
    </w:p>
    <w:p w14:paraId="6795F343" w14:textId="77777777" w:rsidR="005E1999" w:rsidRPr="006B1CC5" w:rsidRDefault="005E1999" w:rsidP="005E1999">
      <w:pPr>
        <w:spacing w:after="0" w:line="360" w:lineRule="auto"/>
        <w:jc w:val="both"/>
        <w:rPr>
          <w:rFonts w:ascii="Arial" w:eastAsia="Avenir" w:hAnsi="Arial" w:cs="Arial"/>
          <w:color w:val="000000" w:themeColor="text1"/>
          <w:sz w:val="20"/>
          <w:szCs w:val="20"/>
        </w:rPr>
      </w:pPr>
    </w:p>
    <w:p w14:paraId="7EA22D93" w14:textId="77777777" w:rsidR="005E1999" w:rsidRPr="006B1CC5" w:rsidRDefault="005E1999" w:rsidP="005E1999">
      <w:pPr>
        <w:spacing w:after="0" w:line="360" w:lineRule="auto"/>
        <w:jc w:val="both"/>
        <w:rPr>
          <w:rFonts w:ascii="Arial" w:eastAsia="Avenir" w:hAnsi="Arial" w:cs="Arial"/>
          <w:color w:val="000000" w:themeColor="text1"/>
          <w:sz w:val="20"/>
          <w:szCs w:val="20"/>
        </w:rPr>
      </w:pPr>
      <w:r w:rsidRPr="006B1CC5">
        <w:rPr>
          <w:rFonts w:ascii="Arial" w:eastAsia="Avenir" w:hAnsi="Arial" w:cs="Arial"/>
          <w:color w:val="000000" w:themeColor="text1"/>
          <w:sz w:val="20"/>
          <w:szCs w:val="20"/>
          <w:lang w:bidi="nl-NL"/>
        </w:rPr>
        <w:t xml:space="preserve">Fujifilm streeft naar langdurige partnerschappen. Het </w:t>
      </w:r>
      <w:proofErr w:type="spellStart"/>
      <w:r w:rsidRPr="006B1CC5">
        <w:rPr>
          <w:rFonts w:ascii="Arial" w:eastAsia="Avenir" w:hAnsi="Arial" w:cs="Arial"/>
          <w:color w:val="000000" w:themeColor="text1"/>
          <w:sz w:val="20"/>
          <w:szCs w:val="20"/>
          <w:lang w:bidi="nl-NL"/>
        </w:rPr>
        <w:t>automatiseringssyteem</w:t>
      </w:r>
      <w:proofErr w:type="spellEnd"/>
      <w:r w:rsidRPr="006B1CC5">
        <w:rPr>
          <w:rFonts w:ascii="Arial" w:eastAsia="Avenir" w:hAnsi="Arial" w:cs="Arial"/>
          <w:color w:val="000000" w:themeColor="text1"/>
          <w:sz w:val="20"/>
          <w:szCs w:val="20"/>
          <w:lang w:bidi="nl-NL"/>
        </w:rPr>
        <w:t xml:space="preserve"> is daarom ontworpen om de groei van de activiteiten van zijn klanten te ondersteunen </w:t>
      </w:r>
      <w:r w:rsidRPr="006B1CC5">
        <w:rPr>
          <w:rFonts w:ascii="Arial" w:eastAsia="Avenir" w:hAnsi="Arial" w:cs="Arial"/>
          <w:color w:val="000000" w:themeColor="text1"/>
          <w:sz w:val="20"/>
          <w:szCs w:val="20"/>
          <w:lang w:bidi="nl-NL"/>
        </w:rPr>
        <w:lastRenderedPageBreak/>
        <w:t xml:space="preserve">en is compatibel met de huidige en toekomstige technologieën uit de </w:t>
      </w:r>
      <w:proofErr w:type="spellStart"/>
      <w:r w:rsidRPr="006B1CC5">
        <w:rPr>
          <w:rFonts w:ascii="Arial" w:eastAsia="Avenir" w:hAnsi="Arial" w:cs="Arial"/>
          <w:color w:val="000000" w:themeColor="text1"/>
          <w:sz w:val="20"/>
          <w:szCs w:val="20"/>
          <w:lang w:bidi="nl-NL"/>
        </w:rPr>
        <w:t>Acuity</w:t>
      </w:r>
      <w:proofErr w:type="spellEnd"/>
      <w:r w:rsidRPr="006B1CC5">
        <w:rPr>
          <w:rFonts w:ascii="Arial" w:eastAsia="Avenir" w:hAnsi="Arial" w:cs="Arial"/>
          <w:color w:val="000000" w:themeColor="text1"/>
          <w:sz w:val="20"/>
          <w:szCs w:val="20"/>
          <w:lang w:bidi="nl-NL"/>
        </w:rPr>
        <w:t xml:space="preserve"> Ultra </w:t>
      </w:r>
      <w:proofErr w:type="spellStart"/>
      <w:r w:rsidRPr="006B1CC5">
        <w:rPr>
          <w:rFonts w:ascii="Arial" w:eastAsia="Avenir" w:hAnsi="Arial" w:cs="Arial"/>
          <w:color w:val="000000" w:themeColor="text1"/>
          <w:sz w:val="20"/>
          <w:szCs w:val="20"/>
          <w:lang w:bidi="nl-NL"/>
        </w:rPr>
        <w:t>Hybrid</w:t>
      </w:r>
      <w:proofErr w:type="spellEnd"/>
      <w:r w:rsidRPr="006B1CC5">
        <w:rPr>
          <w:rFonts w:ascii="Arial" w:eastAsia="Avenir" w:hAnsi="Arial" w:cs="Arial"/>
          <w:color w:val="000000" w:themeColor="text1"/>
          <w:sz w:val="20"/>
          <w:szCs w:val="20"/>
          <w:lang w:bidi="nl-NL"/>
        </w:rPr>
        <w:t xml:space="preserve">-lijn. </w:t>
      </w:r>
    </w:p>
    <w:p w14:paraId="2EBB513F" w14:textId="77777777" w:rsidR="005E1999" w:rsidRPr="006B1CC5" w:rsidRDefault="005E1999" w:rsidP="005E1999">
      <w:pPr>
        <w:spacing w:after="0" w:line="360" w:lineRule="auto"/>
        <w:jc w:val="both"/>
        <w:rPr>
          <w:rFonts w:ascii="Arial" w:eastAsia="Avenir" w:hAnsi="Arial" w:cs="Arial"/>
          <w:color w:val="000000" w:themeColor="text1"/>
          <w:sz w:val="20"/>
          <w:szCs w:val="20"/>
        </w:rPr>
      </w:pPr>
    </w:p>
    <w:p w14:paraId="6328A6A4" w14:textId="77777777" w:rsidR="005E1999" w:rsidRPr="006B1CC5" w:rsidRDefault="005E1999" w:rsidP="005E1999">
      <w:pPr>
        <w:spacing w:after="0" w:line="360" w:lineRule="auto"/>
        <w:jc w:val="both"/>
        <w:rPr>
          <w:rFonts w:ascii="Arial" w:eastAsia="Avenir" w:hAnsi="Arial" w:cs="Arial"/>
          <w:color w:val="000000" w:themeColor="text1"/>
          <w:sz w:val="20"/>
          <w:szCs w:val="20"/>
        </w:rPr>
      </w:pPr>
      <w:r w:rsidRPr="006B1CC5">
        <w:rPr>
          <w:rFonts w:ascii="Arial" w:eastAsia="Avenir" w:hAnsi="Arial" w:cs="Arial"/>
          <w:color w:val="000000" w:themeColor="text1"/>
          <w:sz w:val="20"/>
          <w:szCs w:val="20"/>
          <w:lang w:bidi="nl-NL"/>
        </w:rPr>
        <w:t xml:space="preserve">Op </w:t>
      </w:r>
      <w:proofErr w:type="spellStart"/>
      <w:r w:rsidRPr="006B1CC5">
        <w:rPr>
          <w:rFonts w:ascii="Arial" w:eastAsia="Avenir" w:hAnsi="Arial" w:cs="Arial"/>
          <w:color w:val="000000" w:themeColor="text1"/>
          <w:sz w:val="20"/>
          <w:szCs w:val="20"/>
          <w:lang w:bidi="nl-NL"/>
        </w:rPr>
        <w:t>drupa</w:t>
      </w:r>
      <w:proofErr w:type="spellEnd"/>
      <w:r w:rsidRPr="006B1CC5">
        <w:rPr>
          <w:rFonts w:ascii="Arial" w:eastAsia="Avenir" w:hAnsi="Arial" w:cs="Arial"/>
          <w:color w:val="000000" w:themeColor="text1"/>
          <w:sz w:val="20"/>
          <w:szCs w:val="20"/>
          <w:lang w:bidi="nl-NL"/>
        </w:rPr>
        <w:t xml:space="preserve"> 2024 (stand A02, hal 8B) demonstreert Fujifilm Group deze uitzonderlijke technologie en de losfunctie op een gloednieuwe machine. Klanten kunnen het systeem in actie zien, terwijl Fujifilm toont hoe het toevoegen van deze technologie aan productielijnen de inzetbaarheid kan verhogen, processen kan stroomlijnen en meer omzet kan genereren.</w:t>
      </w:r>
    </w:p>
    <w:p w14:paraId="32966A6F" w14:textId="77777777" w:rsidR="004F2B31" w:rsidRPr="006B1CC5"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6B1CC5"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6B1CC5"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6B1CC5" w:rsidRDefault="00F557E2" w:rsidP="005117B0">
      <w:pPr>
        <w:spacing w:line="360" w:lineRule="auto"/>
        <w:jc w:val="center"/>
        <w:rPr>
          <w:rFonts w:ascii="Arial" w:hAnsi="Arial" w:cs="Arial"/>
          <w:b/>
          <w:bCs/>
          <w:color w:val="000000"/>
          <w:sz w:val="20"/>
          <w:szCs w:val="20"/>
          <w:lang w:eastAsia="ar-SA"/>
        </w:rPr>
      </w:pPr>
      <w:r w:rsidRPr="006B1CC5">
        <w:rPr>
          <w:rFonts w:ascii="Arial" w:eastAsia="Arial" w:hAnsi="Arial" w:cs="Arial"/>
          <w:b/>
          <w:color w:val="000000"/>
          <w:sz w:val="20"/>
          <w:szCs w:val="20"/>
          <w:lang w:bidi="nl-NL"/>
        </w:rPr>
        <w:t>EINDE</w:t>
      </w:r>
    </w:p>
    <w:p w14:paraId="650A24CF" w14:textId="77777777" w:rsidR="00F557E2" w:rsidRPr="006B1CC5"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6B1CC5"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6B1CC5" w:rsidRDefault="00F557E2" w:rsidP="006104CF">
      <w:pPr>
        <w:suppressAutoHyphens/>
        <w:spacing w:after="0" w:line="360" w:lineRule="auto"/>
        <w:jc w:val="both"/>
        <w:rPr>
          <w:rFonts w:ascii="Arial" w:hAnsi="Arial" w:cs="Arial"/>
          <w:b/>
          <w:bCs/>
          <w:color w:val="000000"/>
          <w:sz w:val="20"/>
          <w:szCs w:val="20"/>
          <w:lang w:eastAsia="ar-SA"/>
        </w:rPr>
      </w:pPr>
    </w:p>
    <w:p w14:paraId="31ADE73E" w14:textId="77777777" w:rsidR="003E68CC" w:rsidRDefault="003E68CC" w:rsidP="003E68CC">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778D0D69" w14:textId="77777777" w:rsidR="003E68CC" w:rsidRDefault="003E68CC" w:rsidP="003E68CC">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794877D1" w14:textId="77777777" w:rsidR="003E68CC" w:rsidRDefault="003E68CC" w:rsidP="003E68CC">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6C2984BC" w14:textId="77777777" w:rsidR="003E68CC" w:rsidRDefault="003E68CC" w:rsidP="003E68CC">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0FD60B39" w14:textId="77777777" w:rsidR="003E68CC" w:rsidRDefault="003E68CC" w:rsidP="003E68CC">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217944FA" w14:textId="77777777" w:rsidR="003E68CC" w:rsidRDefault="003E68CC" w:rsidP="003E68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Pr>
          <w:rStyle w:val="normaltextrun"/>
          <w:rFonts w:ascii="Helvetica" w:hAnsi="Helvetica" w:cs="Helvetica"/>
          <w:sz w:val="20"/>
          <w:szCs w:val="20"/>
        </w:rPr>
        <w:t>workflowsoftware</w:t>
      </w:r>
      <w:proofErr w:type="spellEnd"/>
      <w:r>
        <w:rPr>
          <w:rStyle w:val="normaltextrun"/>
          <w:rFonts w:ascii="Helvetica" w:hAnsi="Helvetica" w:cs="Helvetica"/>
          <w:sz w:val="20"/>
          <w:szCs w:val="20"/>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9" w:tgtFrame="_blank" w:history="1">
        <w:r>
          <w:rPr>
            <w:rStyle w:val="normaltextrun"/>
            <w:rFonts w:ascii="Arial" w:hAnsi="Arial" w:cs="Arial"/>
            <w:color w:val="0563C1"/>
            <w:sz w:val="20"/>
            <w:szCs w:val="20"/>
            <w:u w:val="single"/>
          </w:rPr>
          <w:t>fujifilmprint.eu</w:t>
        </w:r>
      </w:hyperlink>
      <w:r>
        <w:rPr>
          <w:rStyle w:val="normaltextrun"/>
          <w:rFonts w:ascii="Arial" w:hAnsi="Arial" w:cs="Arial"/>
          <w:color w:val="000000"/>
          <w:sz w:val="20"/>
          <w:szCs w:val="20"/>
        </w:rPr>
        <w:t xml:space="preserve"> of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457F84C" w14:textId="77777777" w:rsidR="003E68CC" w:rsidRDefault="003E68CC" w:rsidP="003E68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DDD4E67" w14:textId="77777777" w:rsidR="003E68CC" w:rsidRDefault="003E68CC" w:rsidP="003E68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E15BA9B" w14:textId="77777777" w:rsidR="003E68CC" w:rsidRDefault="003E68CC" w:rsidP="003E68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2A4A973" w14:textId="77777777" w:rsidR="003E68CC" w:rsidRDefault="003E68CC" w:rsidP="003E68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2054BC9" w14:textId="77777777" w:rsidR="003E68CC" w:rsidRDefault="003E68CC" w:rsidP="003E68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03941E6" w14:textId="77777777" w:rsidR="003E68CC" w:rsidRDefault="003E68CC" w:rsidP="003E68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852C1C" w:rsidRDefault="00C03ED1" w:rsidP="003E68CC">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5C1034">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altName w:val="メイリオ"/>
    <w:charset w:val="80"/>
    <w:family w:val="swiss"/>
    <w:pitch w:val="variable"/>
    <w:sig w:usb0="E00002FF" w:usb1="6AC7FFFF" w:usb2="08000012" w:usb3="00000000" w:csb0="0002009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A25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672036">
    <w:abstractNumId w:val="1"/>
  </w:num>
  <w:num w:numId="2" w16cid:durableId="99379941">
    <w:abstractNumId w:val="2"/>
  </w:num>
  <w:num w:numId="3" w16cid:durableId="178835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0D74"/>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E68CC"/>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1999"/>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1CC5"/>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77305"/>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1054"/>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96100"/>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24091784">
      <w:bodyDiv w:val="1"/>
      <w:marLeft w:val="0"/>
      <w:marRight w:val="0"/>
      <w:marTop w:val="0"/>
      <w:marBottom w:val="0"/>
      <w:divBdr>
        <w:top w:val="none" w:sz="0" w:space="0" w:color="auto"/>
        <w:left w:val="none" w:sz="0" w:space="0" w:color="auto"/>
        <w:bottom w:val="none" w:sz="0" w:space="0" w:color="auto"/>
        <w:right w:val="none" w:sz="0" w:space="0" w:color="auto"/>
      </w:divBdr>
      <w:divsChild>
        <w:div w:id="985627272">
          <w:marLeft w:val="0"/>
          <w:marRight w:val="0"/>
          <w:marTop w:val="0"/>
          <w:marBottom w:val="0"/>
          <w:divBdr>
            <w:top w:val="none" w:sz="0" w:space="0" w:color="auto"/>
            <w:left w:val="none" w:sz="0" w:space="0" w:color="auto"/>
            <w:bottom w:val="none" w:sz="0" w:space="0" w:color="auto"/>
            <w:right w:val="none" w:sz="0" w:space="0" w:color="auto"/>
          </w:divBdr>
        </w:div>
        <w:div w:id="184682039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568078779">
          <w:marLeft w:val="0"/>
          <w:marRight w:val="0"/>
          <w:marTop w:val="0"/>
          <w:marBottom w:val="0"/>
          <w:divBdr>
            <w:top w:val="none" w:sz="0" w:space="0" w:color="auto"/>
            <w:left w:val="none" w:sz="0" w:space="0" w:color="auto"/>
            <w:bottom w:val="none" w:sz="0" w:space="0" w:color="auto"/>
            <w:right w:val="none" w:sz="0" w:space="0" w:color="auto"/>
          </w:divBdr>
        </w:div>
        <w:div w:id="2052456565">
          <w:marLeft w:val="0"/>
          <w:marRight w:val="0"/>
          <w:marTop w:val="0"/>
          <w:marBottom w:val="0"/>
          <w:divBdr>
            <w:top w:val="none" w:sz="0" w:space="0" w:color="auto"/>
            <w:left w:val="none" w:sz="0" w:space="0" w:color="auto"/>
            <w:bottom w:val="none" w:sz="0" w:space="0" w:color="auto"/>
            <w:right w:val="none" w:sz="0" w:space="0" w:color="auto"/>
          </w:divBdr>
        </w:div>
        <w:div w:id="418717653">
          <w:marLeft w:val="0"/>
          <w:marRight w:val="0"/>
          <w:marTop w:val="0"/>
          <w:marBottom w:val="0"/>
          <w:divBdr>
            <w:top w:val="none" w:sz="0" w:space="0" w:color="auto"/>
            <w:left w:val="none" w:sz="0" w:space="0" w:color="auto"/>
            <w:bottom w:val="none" w:sz="0" w:space="0" w:color="auto"/>
            <w:right w:val="none" w:sz="0" w:space="0" w:color="auto"/>
          </w:divBdr>
        </w:div>
        <w:div w:id="1076436406">
          <w:marLeft w:val="0"/>
          <w:marRight w:val="0"/>
          <w:marTop w:val="0"/>
          <w:marBottom w:val="0"/>
          <w:divBdr>
            <w:top w:val="none" w:sz="0" w:space="0" w:color="auto"/>
            <w:left w:val="none" w:sz="0" w:space="0" w:color="auto"/>
            <w:bottom w:val="none" w:sz="0" w:space="0" w:color="auto"/>
            <w:right w:val="none" w:sz="0" w:space="0" w:color="auto"/>
          </w:divBdr>
        </w:div>
        <w:div w:id="1538618529">
          <w:marLeft w:val="0"/>
          <w:marRight w:val="0"/>
          <w:marTop w:val="0"/>
          <w:marBottom w:val="0"/>
          <w:divBdr>
            <w:top w:val="none" w:sz="0" w:space="0" w:color="auto"/>
            <w:left w:val="none" w:sz="0" w:space="0" w:color="auto"/>
            <w:bottom w:val="none" w:sz="0" w:space="0" w:color="auto"/>
            <w:right w:val="none" w:sz="0" w:space="0" w:color="auto"/>
          </w:divBdr>
        </w:div>
        <w:div w:id="2050571721">
          <w:marLeft w:val="0"/>
          <w:marRight w:val="0"/>
          <w:marTop w:val="0"/>
          <w:marBottom w:val="0"/>
          <w:divBdr>
            <w:top w:val="none" w:sz="0" w:space="0" w:color="auto"/>
            <w:left w:val="none" w:sz="0" w:space="0" w:color="auto"/>
            <w:bottom w:val="none" w:sz="0" w:space="0" w:color="auto"/>
            <w:right w:val="none" w:sz="0" w:space="0" w:color="auto"/>
          </w:divBdr>
        </w:div>
        <w:div w:id="1864050205">
          <w:marLeft w:val="0"/>
          <w:marRight w:val="0"/>
          <w:marTop w:val="0"/>
          <w:marBottom w:val="0"/>
          <w:divBdr>
            <w:top w:val="none" w:sz="0" w:space="0" w:color="auto"/>
            <w:left w:val="none" w:sz="0" w:space="0" w:color="auto"/>
            <w:bottom w:val="none" w:sz="0" w:space="0" w:color="auto"/>
            <w:right w:val="none" w:sz="0" w:space="0" w:color="auto"/>
          </w:divBdr>
        </w:div>
        <w:div w:id="669335855">
          <w:marLeft w:val="0"/>
          <w:marRight w:val="0"/>
          <w:marTop w:val="0"/>
          <w:marBottom w:val="0"/>
          <w:divBdr>
            <w:top w:val="none" w:sz="0" w:space="0" w:color="auto"/>
            <w:left w:val="none" w:sz="0" w:space="0" w:color="auto"/>
            <w:bottom w:val="none" w:sz="0" w:space="0" w:color="auto"/>
            <w:right w:val="none" w:sz="0" w:space="0" w:color="auto"/>
          </w:divBdr>
        </w:div>
        <w:div w:id="866870661">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FujifilmGSEurope" TargetMode="External"/><Relationship Id="rId4" Type="http://schemas.openxmlformats.org/officeDocument/2006/relationships/styles" Target="styles.xml"/><Relationship Id="rId9" Type="http://schemas.openxmlformats.org/officeDocument/2006/relationships/hyperlink" Target="https://fujifilmprint.eu/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3EF5E-C324-4D31-B611-F85A8F4075F4}">
  <ds:schemaRefs>
    <ds:schemaRef ds:uri="http://schemas.microsoft.com/sharepoint/v3/contenttype/forms"/>
  </ds:schemaRefs>
</ds:datastoreItem>
</file>

<file path=customXml/itemProps2.xml><?xml version="1.0" encoding="utf-8"?>
<ds:datastoreItem xmlns:ds="http://schemas.openxmlformats.org/officeDocument/2006/customXml" ds:itemID="{653E6B7A-9E49-4829-BB0E-626AC9C58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3797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2024-03-21T11:15:00Z</dcterms:created>
  <dcterms:modified xsi:type="dcterms:W3CDTF">2024-03-21T14:38:00Z</dcterms:modified>
</cp:coreProperties>
</file>