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F87F51" w:rsidRDefault="004F2B31" w:rsidP="004F2B31">
      <w:pPr>
        <w:spacing w:after="0" w:line="360" w:lineRule="auto"/>
        <w:jc w:val="both"/>
        <w:rPr>
          <w:rFonts w:ascii="Arial" w:eastAsia="Avenir" w:hAnsi="Arial" w:cs="Arial"/>
          <w:color w:val="000000" w:themeColor="text1"/>
          <w:sz w:val="20"/>
          <w:szCs w:val="20"/>
        </w:rPr>
      </w:pPr>
    </w:p>
    <w:p w14:paraId="5C4DF152" w14:textId="2EDC477B" w:rsidR="005E1999" w:rsidRPr="00F87F51" w:rsidRDefault="00831043" w:rsidP="005E1999">
      <w:pPr>
        <w:widowControl w:val="0"/>
        <w:spacing w:after="0" w:line="440" w:lineRule="exact"/>
        <w:ind w:right="142"/>
        <w:rPr>
          <w:rFonts w:ascii="Arial" w:eastAsia="Meiryo" w:hAnsi="Arial" w:cs="Arial"/>
          <w:b/>
          <w:color w:val="000000"/>
          <w:sz w:val="24"/>
          <w:szCs w:val="24"/>
          <w:lang w:eastAsia="ja-JP"/>
        </w:rPr>
      </w:pPr>
      <w:r>
        <w:rPr>
          <w:rFonts w:ascii="Arial" w:eastAsia="Meiryo" w:hAnsi="Arial" w:cs="Arial"/>
          <w:b/>
          <w:color w:val="000000"/>
          <w:sz w:val="24"/>
          <w:szCs w:val="24"/>
          <w:lang w:bidi="fr-FR"/>
        </w:rPr>
        <w:t>27</w:t>
      </w:r>
      <w:r w:rsidR="005E1999" w:rsidRPr="00F87F51">
        <w:rPr>
          <w:rFonts w:ascii="Arial" w:eastAsia="Meiryo" w:hAnsi="Arial" w:cs="Arial"/>
          <w:b/>
          <w:color w:val="000000"/>
          <w:sz w:val="24"/>
          <w:szCs w:val="24"/>
          <w:lang w:bidi="fr-FR"/>
        </w:rPr>
        <w:t> mars 2024</w:t>
      </w:r>
    </w:p>
    <w:p w14:paraId="4E95CC1D" w14:textId="77777777" w:rsidR="004F2B31" w:rsidRPr="00F87F51"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F87F51" w:rsidRDefault="005E1999" w:rsidP="005E1999">
      <w:pPr>
        <w:widowControl w:val="0"/>
        <w:spacing w:after="0" w:line="440" w:lineRule="exact"/>
        <w:ind w:right="142"/>
        <w:rPr>
          <w:rFonts w:ascii="Arial" w:eastAsia="Meiryo" w:hAnsi="Arial" w:cs="Arial"/>
          <w:b/>
          <w:color w:val="000000"/>
          <w:sz w:val="20"/>
          <w:szCs w:val="20"/>
          <w:lang w:eastAsia="ja-JP"/>
        </w:rPr>
      </w:pPr>
      <w:r w:rsidRPr="00F87F51">
        <w:rPr>
          <w:rFonts w:ascii="Arial" w:eastAsia="Meiryo" w:hAnsi="Arial" w:cs="Arial"/>
          <w:b/>
          <w:color w:val="000000"/>
          <w:sz w:val="24"/>
          <w:szCs w:val="24"/>
          <w:lang w:bidi="fr-FR"/>
        </w:rPr>
        <w:t>Fujifilm lance un système d’automatisation pour optimiser la productivité de ses machines grand format haut de gamme</w:t>
      </w:r>
    </w:p>
    <w:p w14:paraId="270F4E1E" w14:textId="77777777" w:rsidR="004F2B31" w:rsidRPr="00F87F51"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 xml:space="preserve">Fujifilm présentera en avant-première à la </w:t>
      </w:r>
      <w:proofErr w:type="spellStart"/>
      <w:r w:rsidRPr="00F87F51">
        <w:rPr>
          <w:rFonts w:ascii="Arial" w:eastAsia="Avenir" w:hAnsi="Arial" w:cs="Arial"/>
          <w:color w:val="000000" w:themeColor="text1"/>
          <w:sz w:val="20"/>
          <w:szCs w:val="20"/>
          <w:lang w:bidi="fr-FR"/>
        </w:rPr>
        <w:t>drupa</w:t>
      </w:r>
      <w:proofErr w:type="spellEnd"/>
      <w:r w:rsidRPr="00F87F51">
        <w:rPr>
          <w:rFonts w:ascii="Arial" w:eastAsia="Avenir" w:hAnsi="Arial" w:cs="Arial"/>
          <w:color w:val="000000" w:themeColor="text1"/>
          <w:sz w:val="20"/>
          <w:szCs w:val="20"/>
          <w:lang w:bidi="fr-FR"/>
        </w:rPr>
        <w:t xml:space="preserve"> 2024 son système d’automatisation qui permettra à ses clients de faire évoluer leurs machines grand format haut de gamme </w:t>
      </w:r>
      <w:proofErr w:type="spellStart"/>
      <w:r w:rsidRPr="00F87F51">
        <w:rPr>
          <w:rFonts w:ascii="Arial" w:eastAsia="Avenir" w:hAnsi="Arial" w:cs="Arial"/>
          <w:color w:val="000000" w:themeColor="text1"/>
          <w:sz w:val="20"/>
          <w:szCs w:val="20"/>
          <w:lang w:bidi="fr-FR"/>
        </w:rPr>
        <w:t>Acuity</w:t>
      </w:r>
      <w:proofErr w:type="spellEnd"/>
      <w:r w:rsidRPr="00F87F51">
        <w:rPr>
          <w:rFonts w:ascii="Arial" w:eastAsia="Avenir" w:hAnsi="Arial" w:cs="Arial"/>
          <w:color w:val="000000" w:themeColor="text1"/>
          <w:sz w:val="20"/>
          <w:szCs w:val="20"/>
          <w:lang w:bidi="fr-FR"/>
        </w:rPr>
        <w:t xml:space="preserve"> </w:t>
      </w:r>
      <w:proofErr w:type="spellStart"/>
      <w:r w:rsidRPr="00F87F51">
        <w:rPr>
          <w:rFonts w:ascii="Arial" w:eastAsia="Avenir" w:hAnsi="Arial" w:cs="Arial"/>
          <w:color w:val="000000" w:themeColor="text1"/>
          <w:sz w:val="20"/>
          <w:szCs w:val="20"/>
          <w:lang w:bidi="fr-FR"/>
        </w:rPr>
        <w:t>Hybrid</w:t>
      </w:r>
      <w:proofErr w:type="spellEnd"/>
      <w:r w:rsidRPr="00F87F51">
        <w:rPr>
          <w:rFonts w:ascii="Arial" w:eastAsia="Avenir" w:hAnsi="Arial" w:cs="Arial"/>
          <w:color w:val="000000" w:themeColor="text1"/>
          <w:sz w:val="20"/>
          <w:szCs w:val="20"/>
          <w:lang w:bidi="fr-FR"/>
        </w:rPr>
        <w:t xml:space="preserve"> vers une solution complète. </w:t>
      </w:r>
    </w:p>
    <w:p w14:paraId="7C127AFE"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L’unité robotique permet à un seul conducteur de piloter la machine et facilite le processus palette-palette pour les supports rigides.</w:t>
      </w:r>
    </w:p>
    <w:p w14:paraId="22BFD52D"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 xml:space="preserve">Ce système robuste, conçu pour soutenir et accélérer les lignes de production, comprend une option de chargement pour amener les supports rigides à l’imprimante et un système de déchargement pour transférer les matériaux de l’imprimante à la palette. Il peut être configuré pour assurer une automatisation complète ou partielle. </w:t>
      </w:r>
    </w:p>
    <w:p w14:paraId="2BBE8DD6" w14:textId="77777777" w:rsidR="005E1999" w:rsidRPr="00F87F51"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Le système compte quatre voies et permet l’impression simultanée de quatre rangées de matériaux. Chaque voie est équipée de deux bras d’aspiration pour prélever les matériaux et d’un module d’aspiration qui peut être ajusté pour transporter différents supports aux surfaces et poids variés. Une unité d’ionisation est également proposée en option pour éliminer l’électricité statique indésirable des supports sur lesquels il est généralement difficile d’imprimer.</w:t>
      </w:r>
    </w:p>
    <w:p w14:paraId="5F3FF779"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 xml:space="preserve">L’interface conviviale du système d’automatisation communique directement avec l’imprimante tout en permettant au conducteur de surveiller en permanence les matériaux manipulés. L’unité d’automatisation dispose d’un système de verrouillage spécialement conçu, breveté par Fujifilm, pour une connexion rapide à l’imprimante. </w:t>
      </w:r>
    </w:p>
    <w:p w14:paraId="5A92FE29"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Par ailleurs, pour une utilisation avec une imprimante hybride telle que l’</w:t>
      </w:r>
      <w:proofErr w:type="spellStart"/>
      <w:r w:rsidRPr="00F87F51">
        <w:rPr>
          <w:rFonts w:ascii="Arial" w:eastAsia="Avenir" w:hAnsi="Arial" w:cs="Arial"/>
          <w:color w:val="000000" w:themeColor="text1"/>
          <w:sz w:val="20"/>
          <w:szCs w:val="20"/>
          <w:lang w:bidi="fr-FR"/>
        </w:rPr>
        <w:t>Acuity</w:t>
      </w:r>
      <w:proofErr w:type="spellEnd"/>
      <w:r w:rsidRPr="00F87F51">
        <w:rPr>
          <w:rFonts w:ascii="Arial" w:eastAsia="Avenir" w:hAnsi="Arial" w:cs="Arial"/>
          <w:color w:val="000000" w:themeColor="text1"/>
          <w:sz w:val="20"/>
          <w:szCs w:val="20"/>
          <w:lang w:bidi="fr-FR"/>
        </w:rPr>
        <w:t xml:space="preserve"> Ultra </w:t>
      </w:r>
      <w:proofErr w:type="spellStart"/>
      <w:r w:rsidRPr="00F87F51">
        <w:rPr>
          <w:rFonts w:ascii="Arial" w:eastAsia="Avenir" w:hAnsi="Arial" w:cs="Arial"/>
          <w:color w:val="000000" w:themeColor="text1"/>
          <w:sz w:val="20"/>
          <w:szCs w:val="20"/>
          <w:lang w:bidi="fr-FR"/>
        </w:rPr>
        <w:t>Hybrid</w:t>
      </w:r>
      <w:proofErr w:type="spellEnd"/>
      <w:r w:rsidRPr="00F87F51">
        <w:rPr>
          <w:rFonts w:ascii="Arial" w:eastAsia="Avenir" w:hAnsi="Arial" w:cs="Arial"/>
          <w:color w:val="000000" w:themeColor="text1"/>
          <w:sz w:val="20"/>
          <w:szCs w:val="20"/>
          <w:lang w:bidi="fr-FR"/>
        </w:rPr>
        <w:t xml:space="preserve"> LED, un dispositif de chaque côté des portes facilite l’accès au système de rouleaux. Cette fonction simplifie le passage d’une imprimante hybride à une autre, par exemple d’une imprimante à rouleau à une table d’impression, maximisant ainsi sa fonctionnalité et sa polyvalence.</w:t>
      </w:r>
    </w:p>
    <w:p w14:paraId="6795F343"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 xml:space="preserve">Fujifilm s’efforce d’établir des partenariats durables. Le système d’automatisation a donc été conçu pour accompagner la croissance des activités d’impression de ses </w:t>
      </w:r>
      <w:r w:rsidRPr="00F87F51">
        <w:rPr>
          <w:rFonts w:ascii="Arial" w:eastAsia="Avenir" w:hAnsi="Arial" w:cs="Arial"/>
          <w:color w:val="000000" w:themeColor="text1"/>
          <w:sz w:val="20"/>
          <w:szCs w:val="20"/>
          <w:lang w:bidi="fr-FR"/>
        </w:rPr>
        <w:lastRenderedPageBreak/>
        <w:t xml:space="preserve">clients et est compatible avec les technologies actuelles et futures de la gamme </w:t>
      </w:r>
      <w:proofErr w:type="spellStart"/>
      <w:r w:rsidRPr="00F87F51">
        <w:rPr>
          <w:rFonts w:ascii="Arial" w:eastAsia="Avenir" w:hAnsi="Arial" w:cs="Arial"/>
          <w:color w:val="000000" w:themeColor="text1"/>
          <w:sz w:val="20"/>
          <w:szCs w:val="20"/>
          <w:lang w:bidi="fr-FR"/>
        </w:rPr>
        <w:t>Acuity</w:t>
      </w:r>
      <w:proofErr w:type="spellEnd"/>
      <w:r w:rsidRPr="00F87F51">
        <w:rPr>
          <w:rFonts w:ascii="Arial" w:eastAsia="Avenir" w:hAnsi="Arial" w:cs="Arial"/>
          <w:color w:val="000000" w:themeColor="text1"/>
          <w:sz w:val="20"/>
          <w:szCs w:val="20"/>
          <w:lang w:bidi="fr-FR"/>
        </w:rPr>
        <w:t xml:space="preserve"> Ultra </w:t>
      </w:r>
      <w:proofErr w:type="spellStart"/>
      <w:r w:rsidRPr="00F87F51">
        <w:rPr>
          <w:rFonts w:ascii="Arial" w:eastAsia="Avenir" w:hAnsi="Arial" w:cs="Arial"/>
          <w:color w:val="000000" w:themeColor="text1"/>
          <w:sz w:val="20"/>
          <w:szCs w:val="20"/>
          <w:lang w:bidi="fr-FR"/>
        </w:rPr>
        <w:t>Hybrid</w:t>
      </w:r>
      <w:proofErr w:type="spellEnd"/>
      <w:r w:rsidRPr="00F87F51">
        <w:rPr>
          <w:rFonts w:ascii="Arial" w:eastAsia="Avenir" w:hAnsi="Arial" w:cs="Arial"/>
          <w:color w:val="000000" w:themeColor="text1"/>
          <w:sz w:val="20"/>
          <w:szCs w:val="20"/>
          <w:lang w:bidi="fr-FR"/>
        </w:rPr>
        <w:t xml:space="preserve">. </w:t>
      </w:r>
    </w:p>
    <w:p w14:paraId="2EBB513F" w14:textId="77777777" w:rsidR="005E1999" w:rsidRPr="00F87F51"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F87F51" w:rsidRDefault="005E1999" w:rsidP="005E1999">
      <w:pPr>
        <w:spacing w:after="0" w:line="360" w:lineRule="auto"/>
        <w:jc w:val="both"/>
        <w:rPr>
          <w:rFonts w:ascii="Arial" w:eastAsia="Avenir" w:hAnsi="Arial" w:cs="Arial"/>
          <w:color w:val="000000" w:themeColor="text1"/>
          <w:sz w:val="20"/>
          <w:szCs w:val="20"/>
        </w:rPr>
      </w:pPr>
      <w:r w:rsidRPr="00F87F51">
        <w:rPr>
          <w:rFonts w:ascii="Arial" w:eastAsia="Avenir" w:hAnsi="Arial" w:cs="Arial"/>
          <w:color w:val="000000" w:themeColor="text1"/>
          <w:sz w:val="20"/>
          <w:szCs w:val="20"/>
          <w:lang w:bidi="fr-FR"/>
        </w:rPr>
        <w:t xml:space="preserve">À la </w:t>
      </w:r>
      <w:proofErr w:type="spellStart"/>
      <w:r w:rsidRPr="00F87F51">
        <w:rPr>
          <w:rFonts w:ascii="Arial" w:eastAsia="Avenir" w:hAnsi="Arial" w:cs="Arial"/>
          <w:color w:val="000000" w:themeColor="text1"/>
          <w:sz w:val="20"/>
          <w:szCs w:val="20"/>
          <w:lang w:bidi="fr-FR"/>
        </w:rPr>
        <w:t>drupa</w:t>
      </w:r>
      <w:proofErr w:type="spellEnd"/>
      <w:r w:rsidRPr="00F87F51">
        <w:rPr>
          <w:rFonts w:ascii="Arial" w:eastAsia="Avenir" w:hAnsi="Arial" w:cs="Arial"/>
          <w:color w:val="000000" w:themeColor="text1"/>
          <w:sz w:val="20"/>
          <w:szCs w:val="20"/>
          <w:lang w:bidi="fr-FR"/>
        </w:rPr>
        <w:t> 2024 (stand A02, hall 8B), le groupe Fujifilm présentera cette technologie exceptionnelle en démontrant la fonction de déchargement sur une toute nouvelle machine. Les clients pourront voir le système en action tandis que Fujifilm expliquera comment l’intégration de cette technologie aux lignes de production quotidienne peut augmenter le temps de disponibilité, rationaliser les processus et générer de nouvelles opportunités commerciales.</w:t>
      </w:r>
    </w:p>
    <w:p w14:paraId="32966A6F" w14:textId="77777777" w:rsidR="004F2B31" w:rsidRPr="00F87F5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F87F5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F87F51"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F87F51" w:rsidRDefault="00F557E2" w:rsidP="005117B0">
      <w:pPr>
        <w:spacing w:line="360" w:lineRule="auto"/>
        <w:jc w:val="center"/>
        <w:rPr>
          <w:rFonts w:ascii="Arial" w:hAnsi="Arial" w:cs="Arial"/>
          <w:b/>
          <w:bCs/>
          <w:color w:val="000000"/>
          <w:sz w:val="20"/>
          <w:szCs w:val="20"/>
          <w:lang w:eastAsia="ar-SA"/>
        </w:rPr>
      </w:pPr>
      <w:r w:rsidRPr="00F87F51">
        <w:rPr>
          <w:rFonts w:ascii="Arial" w:eastAsia="Arial" w:hAnsi="Arial" w:cs="Arial"/>
          <w:b/>
          <w:color w:val="000000"/>
          <w:sz w:val="20"/>
          <w:szCs w:val="20"/>
          <w:lang w:bidi="fr-FR"/>
        </w:rPr>
        <w:t>FIN</w:t>
      </w:r>
    </w:p>
    <w:p w14:paraId="650A24CF" w14:textId="77777777" w:rsidR="00F557E2" w:rsidRPr="00F87F51"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F87F51"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F87F51" w:rsidRDefault="00F557E2" w:rsidP="006104CF">
      <w:pPr>
        <w:suppressAutoHyphens/>
        <w:spacing w:after="0" w:line="360" w:lineRule="auto"/>
        <w:jc w:val="both"/>
        <w:rPr>
          <w:rFonts w:ascii="Arial" w:hAnsi="Arial" w:cs="Arial"/>
          <w:b/>
          <w:bCs/>
          <w:color w:val="000000"/>
          <w:sz w:val="20"/>
          <w:szCs w:val="20"/>
          <w:lang w:eastAsia="ar-SA"/>
        </w:rPr>
      </w:pPr>
    </w:p>
    <w:p w14:paraId="7988B03A"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BDD8F85"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4DD78AE7"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60F8927D"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B18A5B2"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B9960CD"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062368BA"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1775494A"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9896BAF"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77F4DD35"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07D722C8"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635E151E"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2B5CFE29"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298F31B4" w14:textId="77777777" w:rsidR="00831043" w:rsidRDefault="00831043" w:rsidP="008310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831043">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24D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591202">
    <w:abstractNumId w:val="1"/>
  </w:num>
  <w:num w:numId="2" w16cid:durableId="1773360692">
    <w:abstractNumId w:val="2"/>
  </w:num>
  <w:num w:numId="3" w16cid:durableId="90140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C5292"/>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43"/>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1054"/>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87F51"/>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30656264">
      <w:bodyDiv w:val="1"/>
      <w:marLeft w:val="0"/>
      <w:marRight w:val="0"/>
      <w:marTop w:val="0"/>
      <w:marBottom w:val="0"/>
      <w:divBdr>
        <w:top w:val="none" w:sz="0" w:space="0" w:color="auto"/>
        <w:left w:val="none" w:sz="0" w:space="0" w:color="auto"/>
        <w:bottom w:val="none" w:sz="0" w:space="0" w:color="auto"/>
        <w:right w:val="none" w:sz="0" w:space="0" w:color="auto"/>
      </w:divBdr>
      <w:divsChild>
        <w:div w:id="1062286604">
          <w:marLeft w:val="0"/>
          <w:marRight w:val="0"/>
          <w:marTop w:val="0"/>
          <w:marBottom w:val="0"/>
          <w:divBdr>
            <w:top w:val="none" w:sz="0" w:space="0" w:color="auto"/>
            <w:left w:val="none" w:sz="0" w:space="0" w:color="auto"/>
            <w:bottom w:val="none" w:sz="0" w:space="0" w:color="auto"/>
            <w:right w:val="none" w:sz="0" w:space="0" w:color="auto"/>
          </w:divBdr>
        </w:div>
        <w:div w:id="323555913">
          <w:marLeft w:val="0"/>
          <w:marRight w:val="0"/>
          <w:marTop w:val="0"/>
          <w:marBottom w:val="0"/>
          <w:divBdr>
            <w:top w:val="none" w:sz="0" w:space="0" w:color="auto"/>
            <w:left w:val="none" w:sz="0" w:space="0" w:color="auto"/>
            <w:bottom w:val="none" w:sz="0" w:space="0" w:color="auto"/>
            <w:right w:val="none" w:sz="0" w:space="0" w:color="auto"/>
          </w:divBdr>
        </w:div>
        <w:div w:id="36050294">
          <w:marLeft w:val="0"/>
          <w:marRight w:val="0"/>
          <w:marTop w:val="0"/>
          <w:marBottom w:val="0"/>
          <w:divBdr>
            <w:top w:val="none" w:sz="0" w:space="0" w:color="auto"/>
            <w:left w:val="none" w:sz="0" w:space="0" w:color="auto"/>
            <w:bottom w:val="none" w:sz="0" w:space="0" w:color="auto"/>
            <w:right w:val="none" w:sz="0" w:space="0" w:color="auto"/>
          </w:divBdr>
        </w:div>
        <w:div w:id="1458793025">
          <w:marLeft w:val="0"/>
          <w:marRight w:val="0"/>
          <w:marTop w:val="0"/>
          <w:marBottom w:val="0"/>
          <w:divBdr>
            <w:top w:val="none" w:sz="0" w:space="0" w:color="auto"/>
            <w:left w:val="none" w:sz="0" w:space="0" w:color="auto"/>
            <w:bottom w:val="none" w:sz="0" w:space="0" w:color="auto"/>
            <w:right w:val="none" w:sz="0" w:space="0" w:color="auto"/>
          </w:divBdr>
        </w:div>
        <w:div w:id="1433889614">
          <w:marLeft w:val="0"/>
          <w:marRight w:val="0"/>
          <w:marTop w:val="0"/>
          <w:marBottom w:val="0"/>
          <w:divBdr>
            <w:top w:val="none" w:sz="0" w:space="0" w:color="auto"/>
            <w:left w:val="none" w:sz="0" w:space="0" w:color="auto"/>
            <w:bottom w:val="none" w:sz="0" w:space="0" w:color="auto"/>
            <w:right w:val="none" w:sz="0" w:space="0" w:color="auto"/>
          </w:divBdr>
        </w:div>
        <w:div w:id="866718163">
          <w:marLeft w:val="0"/>
          <w:marRight w:val="0"/>
          <w:marTop w:val="0"/>
          <w:marBottom w:val="0"/>
          <w:divBdr>
            <w:top w:val="none" w:sz="0" w:space="0" w:color="auto"/>
            <w:left w:val="none" w:sz="0" w:space="0" w:color="auto"/>
            <w:bottom w:val="none" w:sz="0" w:space="0" w:color="auto"/>
            <w:right w:val="none" w:sz="0" w:space="0" w:color="auto"/>
          </w:divBdr>
        </w:div>
        <w:div w:id="1770344481">
          <w:marLeft w:val="0"/>
          <w:marRight w:val="0"/>
          <w:marTop w:val="0"/>
          <w:marBottom w:val="0"/>
          <w:divBdr>
            <w:top w:val="none" w:sz="0" w:space="0" w:color="auto"/>
            <w:left w:val="none" w:sz="0" w:space="0" w:color="auto"/>
            <w:bottom w:val="none" w:sz="0" w:space="0" w:color="auto"/>
            <w:right w:val="none" w:sz="0" w:space="0" w:color="auto"/>
          </w:divBdr>
        </w:div>
        <w:div w:id="504125577">
          <w:marLeft w:val="0"/>
          <w:marRight w:val="0"/>
          <w:marTop w:val="0"/>
          <w:marBottom w:val="0"/>
          <w:divBdr>
            <w:top w:val="none" w:sz="0" w:space="0" w:color="auto"/>
            <w:left w:val="none" w:sz="0" w:space="0" w:color="auto"/>
            <w:bottom w:val="none" w:sz="0" w:space="0" w:color="auto"/>
            <w:right w:val="none" w:sz="0" w:space="0" w:color="auto"/>
          </w:divBdr>
        </w:div>
        <w:div w:id="405298927">
          <w:marLeft w:val="0"/>
          <w:marRight w:val="0"/>
          <w:marTop w:val="0"/>
          <w:marBottom w:val="0"/>
          <w:divBdr>
            <w:top w:val="none" w:sz="0" w:space="0" w:color="auto"/>
            <w:left w:val="none" w:sz="0" w:space="0" w:color="auto"/>
            <w:bottom w:val="none" w:sz="0" w:space="0" w:color="auto"/>
            <w:right w:val="none" w:sz="0" w:space="0" w:color="auto"/>
          </w:divBdr>
        </w:div>
        <w:div w:id="310142355">
          <w:marLeft w:val="0"/>
          <w:marRight w:val="0"/>
          <w:marTop w:val="0"/>
          <w:marBottom w:val="0"/>
          <w:divBdr>
            <w:top w:val="none" w:sz="0" w:space="0" w:color="auto"/>
            <w:left w:val="none" w:sz="0" w:space="0" w:color="auto"/>
            <w:bottom w:val="none" w:sz="0" w:space="0" w:color="auto"/>
            <w:right w:val="none" w:sz="0" w:space="0" w:color="auto"/>
          </w:divBdr>
        </w:div>
        <w:div w:id="1417167000">
          <w:marLeft w:val="0"/>
          <w:marRight w:val="0"/>
          <w:marTop w:val="0"/>
          <w:marBottom w:val="0"/>
          <w:divBdr>
            <w:top w:val="none" w:sz="0" w:space="0" w:color="auto"/>
            <w:left w:val="none" w:sz="0" w:space="0" w:color="auto"/>
            <w:bottom w:val="none" w:sz="0" w:space="0" w:color="auto"/>
            <w:right w:val="none" w:sz="0" w:space="0" w:color="auto"/>
          </w:divBdr>
        </w:div>
        <w:div w:id="267128339">
          <w:marLeft w:val="0"/>
          <w:marRight w:val="0"/>
          <w:marTop w:val="0"/>
          <w:marBottom w:val="0"/>
          <w:divBdr>
            <w:top w:val="none" w:sz="0" w:space="0" w:color="auto"/>
            <w:left w:val="none" w:sz="0" w:space="0" w:color="auto"/>
            <w:bottom w:val="none" w:sz="0" w:space="0" w:color="auto"/>
            <w:right w:val="none" w:sz="0" w:space="0" w:color="auto"/>
          </w:divBdr>
        </w:div>
        <w:div w:id="1796485507">
          <w:marLeft w:val="0"/>
          <w:marRight w:val="0"/>
          <w:marTop w:val="0"/>
          <w:marBottom w:val="0"/>
          <w:divBdr>
            <w:top w:val="none" w:sz="0" w:space="0" w:color="auto"/>
            <w:left w:val="none" w:sz="0" w:space="0" w:color="auto"/>
            <w:bottom w:val="none" w:sz="0" w:space="0" w:color="auto"/>
            <w:right w:val="none" w:sz="0" w:space="0" w:color="auto"/>
          </w:divBdr>
        </w:div>
        <w:div w:id="307520507">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B1D9F-7976-4EC2-86B1-DC5CD704FFFE}">
  <ds:schemaRefs>
    <ds:schemaRef ds:uri="http://schemas.microsoft.com/sharepoint/v3/contenttype/forms"/>
  </ds:schemaRefs>
</ds:datastoreItem>
</file>

<file path=customXml/itemProps2.xml><?xml version="1.0" encoding="utf-8"?>
<ds:datastoreItem xmlns:ds="http://schemas.openxmlformats.org/officeDocument/2006/customXml" ds:itemID="{79CA3B60-749B-4668-94B6-E8880C283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4260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2024-03-20T14:29:00Z</dcterms:created>
  <dcterms:modified xsi:type="dcterms:W3CDTF">2024-03-21T14:38:00Z</dcterms:modified>
</cp:coreProperties>
</file>