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03DD7" w:rsidP="241121F7" w:rsidRDefault="00B54E9E" w14:paraId="1081B041" w14:textId="06A26725">
      <w:pPr>
        <w:pStyle w:val="p1"/>
        <w:rPr>
          <w:rFonts w:ascii="Arial" w:hAnsi="Arial" w:eastAsia="Arial" w:cs="Arial"/>
          <w:b w:val="1"/>
          <w:bCs w:val="1"/>
          <w:sz w:val="20"/>
          <w:szCs w:val="20"/>
        </w:rPr>
      </w:pPr>
      <w:r>
        <w:rPr>
          <w:sz w:val="22"/>
        </w:rPr>
        <w:drawing>
          <wp:anchor distT="0" distB="0" distL="114300" distR="114300" simplePos="0" relativeHeight="251658240" behindDoc="0" locked="0" layoutInCell="1" allowOverlap="1" wp14:anchorId="717E5207" wp14:editId="4A542781">
            <wp:simplePos x="0" y="0"/>
            <wp:positionH relativeFrom="page">
              <wp:posOffset>5250905</wp:posOffset>
            </wp:positionH>
            <wp:positionV relativeFrom="paragraph">
              <wp:posOffset>-851716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869BC" w:rsidR="00B03DD7" w:rsidP="241121F7" w:rsidRDefault="00893E01" w14:paraId="180DC947" w14:textId="14150D0D">
      <w:pPr>
        <w:pStyle w:val="p1"/>
        <w:rPr>
          <w:rFonts w:ascii="Arial" w:hAnsi="Arial" w:eastAsia="Arial" w:cs="Arial"/>
          <w:b w:val="1"/>
          <w:bCs w:val="1"/>
          <w:sz w:val="20"/>
          <w:szCs w:val="20"/>
        </w:rPr>
      </w:pPr>
      <w:r w:rsidRPr="241121F7" w:rsidR="00893E01">
        <w:rPr>
          <w:rFonts w:ascii="Arial" w:hAnsi="Arial" w:eastAsia="Arial" w:cs="Arial"/>
          <w:b w:val="1"/>
          <w:bCs w:val="1"/>
          <w:sz w:val="20"/>
          <w:szCs w:val="20"/>
        </w:rPr>
        <w:t>Tisková zpráva</w:t>
      </w:r>
    </w:p>
    <w:p w:rsidRPr="000869BC" w:rsidR="00B17D27" w:rsidP="241121F7" w:rsidRDefault="00B17D27" w14:paraId="64DF4D93" w14:textId="77777777">
      <w:pPr>
        <w:pStyle w:val="p1"/>
        <w:rPr>
          <w:rFonts w:ascii="Arial" w:hAnsi="Arial" w:eastAsia="Arial" w:cs="Arial"/>
          <w:lang w:val="en-US"/>
        </w:rPr>
      </w:pPr>
    </w:p>
    <w:p w:rsidRPr="000869BC" w:rsidR="00B17D27" w:rsidP="241121F7" w:rsidRDefault="00B17D27" w14:paraId="65AFF85C" w14:textId="6E42B876">
      <w:pPr>
        <w:pStyle w:val="Standard"/>
        <w:rPr>
          <w:rFonts w:ascii="Arial" w:hAnsi="Arial" w:eastAsia="Arial" w:cs="Arial"/>
        </w:rPr>
      </w:pPr>
      <w:r w:rsidRPr="241121F7" w:rsidR="00B17D27">
        <w:rPr>
          <w:rFonts w:ascii="Arial" w:hAnsi="Arial" w:eastAsia="Arial" w:cs="Arial"/>
        </w:rPr>
        <w:t>Kontakt pro média:</w:t>
      </w:r>
    </w:p>
    <w:p w:rsidRPr="000869BC" w:rsidR="00B17D27" w:rsidP="241121F7" w:rsidRDefault="00B17D27" w14:paraId="2AD7DA35" w14:textId="77777777">
      <w:pPr>
        <w:pStyle w:val="Standard"/>
        <w:rPr>
          <w:rFonts w:ascii="Arial" w:hAnsi="Arial" w:eastAsia="Arial" w:cs="Arial"/>
          <w:color w:val="000000" w:themeColor="text1"/>
          <w:rFonts w:ascii="Arial" w:hAnsi="Arial" w:cs="Arial"/>
        </w:rPr>
      </w:pPr>
      <w:r w:rsidRPr="52D7C1F0" w:rsidR="00B17D27">
        <w:rPr>
          <w:rFonts w:ascii="Arial" w:hAnsi="Arial" w:eastAsia="Arial" w:cs="Arial"/>
          <w:color w:val="000000" w:themeColor="text1" w:themeTint="FF" w:themeShade="FF"/>
        </w:rPr>
        <w:t xml:space="preserve">Elni Van Rensburg – +1 830 317 0950 – </w:t>
      </w:r>
      <w:r>
        <w:fldChar w:fldCharType="begin"/>
      </w:r>
      <w:r>
        <w:instrText xml:space="preserve">HYPERLINK "mailto:elni.vanrensburg@miraclon.com" \h </w:instrText>
      </w:r>
      <w:r>
        <w:fldChar w:fldCharType="separate"/>
      </w:r>
      <w:r w:rsidRPr="52D7C1F0" w:rsidR="00B17D27">
        <w:rPr>
          <w:rStyle w:val="Hyperlink"/>
          <w:rFonts w:ascii="Arial" w:hAnsi="Arial"/>
        </w:rPr>
        <w:t>elni.vanrensburg@miraclon.com</w:t>
      </w:r>
      <w:r w:rsidRPr="52D7C1F0">
        <w:rPr>
          <w:rStyle w:val="Hyperlink"/>
          <w:rFonts w:ascii="Arial" w:hAnsi="Arial" w:cs="Arial"/>
        </w:rPr>
        <w:fldChar w:fldCharType="end"/>
      </w:r>
      <w:r w:rsidRPr="52D7C1F0" w:rsidR="00B17D27">
        <w:rPr>
          <w:rFonts w:ascii="Arial" w:hAnsi="Arial" w:eastAsia="Arial" w:cs="Arial"/>
          <w:color w:val="000000" w:themeColor="text1" w:themeTint="FF" w:themeShade="FF"/>
        </w:rPr>
        <w:t xml:space="preserve">  </w:t>
      </w:r>
    </w:p>
    <w:p w:rsidR="168D35ED" w:rsidP="52D7C1F0" w:rsidRDefault="168D35ED" w14:paraId="2AB13062" w14:textId="1A4005C1">
      <w:pPr>
        <w:pStyle w:val="Standard"/>
        <w:rPr/>
      </w:pPr>
      <w:r w:rsidRPr="52D7C1F0" w:rsidR="168D35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Josie Fellows – +44 (0)1372 464470 – </w:t>
      </w:r>
      <w:hyperlink r:id="R675dbebb577344eb">
        <w:r w:rsidRPr="52D7C1F0" w:rsidR="168D35E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s-ES"/>
          </w:rPr>
          <w:t>jfellows@adcomms.co.uk</w:t>
        </w:r>
      </w:hyperlink>
      <w:r w:rsidRPr="52D7C1F0" w:rsidR="168D35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  </w:t>
      </w:r>
      <w:r w:rsidRPr="52D7C1F0" w:rsidR="168D35ED">
        <w:rPr>
          <w:noProof w:val="0"/>
          <w:lang w:val="cs-CZ"/>
        </w:rPr>
        <w:t xml:space="preserve"> </w:t>
      </w:r>
    </w:p>
    <w:p w:rsidRPr="000869BC" w:rsidR="00B17D27" w:rsidP="241121F7" w:rsidRDefault="00B17D27" w14:paraId="2C0CE053" w14:textId="77777777">
      <w:pPr>
        <w:pStyle w:val="Standard"/>
        <w:rPr>
          <w:rFonts w:ascii="Arial" w:hAnsi="Arial" w:eastAsia="Arial" w:cs="Arial"/>
          <w:color w:val="000000"/>
          <w:lang w:val="en-US"/>
        </w:rPr>
      </w:pPr>
    </w:p>
    <w:p w:rsidR="00B17D27" w:rsidP="241121F7" w:rsidRDefault="00893E01" w14:paraId="05069FA8" w14:textId="5DE3A923">
      <w:pPr>
        <w:pStyle w:val="Standard"/>
        <w:spacing w:line="259" w:lineRule="auto"/>
        <w:rPr>
          <w:rFonts w:ascii="Arial" w:hAnsi="Arial" w:eastAsia="Arial" w:cs="Arial"/>
          <w:color w:val="000000" w:themeColor="text1"/>
          <w:rFonts w:ascii="Arial" w:hAnsi="Arial" w:cs="Arial"/>
        </w:rPr>
      </w:pPr>
      <w:r w:rsidRPr="241121F7" w:rsidR="00893E01">
        <w:rPr>
          <w:rFonts w:ascii="Arial" w:hAnsi="Arial" w:eastAsia="Arial" w:cs="Arial"/>
          <w:color w:val="000000" w:themeColor="text1" w:themeTint="FF" w:themeShade="FF"/>
        </w:rPr>
        <w:t>26. března 2024</w:t>
      </w:r>
    </w:p>
    <w:p w:rsidR="00FA44B9" w:rsidP="241121F7" w:rsidRDefault="00FA44B9" w14:paraId="0C380D84" w14:textId="77777777">
      <w:pPr>
        <w:spacing w:line="36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E1FFE" w:rsidR="00701214" w:rsidP="241121F7" w:rsidRDefault="00893E01" w14:paraId="37E1F6F8" w14:textId="299DC72C">
      <w:pPr>
        <w:spacing w:line="360" w:lineRule="auto"/>
        <w:jc w:val="center"/>
        <w:rPr>
          <w:rStyle w:val="cf01"/>
          <w:rFonts w:ascii="Arial" w:hAnsi="Arial" w:eastAsia="Arial" w:cs="Arial"/>
          <w:b w:val="1"/>
          <w:bCs w:val="1"/>
          <w:sz w:val="26"/>
          <w:szCs w:val="26"/>
          <w:rFonts w:ascii="Arial" w:hAnsi="Arial" w:cs="Arial"/>
        </w:rPr>
      </w:pPr>
      <w:r w:rsidRPr="241121F7" w:rsidR="00893E01">
        <w:rPr>
          <w:rStyle w:val="cf01"/>
          <w:rFonts w:ascii="Arial" w:hAnsi="Arial" w:eastAsia="Arial" w:cs="Arial"/>
          <w:b w:val="1"/>
          <w:bCs w:val="1"/>
          <w:sz w:val="26"/>
          <w:szCs w:val="26"/>
        </w:rPr>
        <w:t>Spol. Miraclon uvádí sortiment, který tiskárnám obalů garantuje cestu k modernímu flexotisku, na veletrhu drupa</w:t>
      </w:r>
    </w:p>
    <w:p w:rsidRPr="00B17D27" w:rsidR="005E1FFE" w:rsidP="241121F7" w:rsidRDefault="005E1FFE" w14:paraId="34954921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00EF73A3" w:rsidP="241121F7" w:rsidRDefault="00893E01" w14:paraId="570FA54E" w14:textId="77777777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893E01">
        <w:rPr>
          <w:rFonts w:ascii="Arial" w:hAnsi="Arial" w:eastAsia="Arial" w:cs="Arial"/>
          <w:sz w:val="22"/>
          <w:szCs w:val="22"/>
        </w:rPr>
        <w:t xml:space="preserve">Spol. Miraclon dnes oznámila plány pro veletrh drupa 2024 a garantovala, že přinese tiskárnám obalů výhody moderního flexotisku tím, že jim umožní dosáhnout jejich cílů v oblasti efektivity, udržitelnosti i kvality a maximalizovat návratnost investic do </w:t>
      </w:r>
      <w:r w:rsidRPr="241121F7" w:rsidR="00893E01">
        <w:rPr>
          <w:rFonts w:ascii="Arial" w:hAnsi="Arial" w:eastAsia="Arial" w:cs="Arial"/>
          <w:sz w:val="22"/>
          <w:szCs w:val="22"/>
        </w:rPr>
        <w:t>flexotiskových</w:t>
      </w:r>
      <w:r w:rsidRPr="241121F7" w:rsidR="00893E01">
        <w:rPr>
          <w:rFonts w:ascii="Arial" w:hAnsi="Arial" w:eastAsia="Arial" w:cs="Arial"/>
          <w:sz w:val="22"/>
          <w:szCs w:val="22"/>
        </w:rPr>
        <w:t xml:space="preserve"> strojů.</w:t>
      </w:r>
      <w:r w:rsidRPr="241121F7" w:rsidR="00893E01">
        <w:rPr>
          <w:rFonts w:ascii="Arial" w:hAnsi="Arial" w:eastAsia="Arial" w:cs="Arial"/>
          <w:sz w:val="22"/>
          <w:szCs w:val="22"/>
        </w:rPr>
        <w:t xml:space="preserve"> </w:t>
      </w:r>
    </w:p>
    <w:p w:rsidR="00EF73A3" w:rsidP="241121F7" w:rsidRDefault="00EF73A3" w14:paraId="1E0E56EE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931E7F" w:rsidR="008A20DF" w:rsidP="241121F7" w:rsidRDefault="00291CF7" w14:paraId="40A88FFA" w14:textId="6A324F85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291CF7">
        <w:rPr>
          <w:rFonts w:ascii="Arial" w:hAnsi="Arial" w:eastAsia="Arial" w:cs="Arial"/>
          <w:sz w:val="22"/>
          <w:szCs w:val="22"/>
        </w:rPr>
        <w:t>Návštěvníci stánku č. 50 v hale 15 se dozvědí, jakým způsobem je spol. Miraclon pomocí dodávek kritických technologií a znalostí klíčovým faktorem transformace na moderní flexotisk, a jak usnadňuje konzistentní, velmi schopný, účinný a udržitelný tisk.</w:t>
      </w:r>
      <w:r w:rsidRPr="241121F7" w:rsidR="00291CF7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291CF7">
        <w:rPr>
          <w:rFonts w:ascii="Arial" w:hAnsi="Arial" w:eastAsia="Arial" w:cs="Arial"/>
          <w:sz w:val="22"/>
          <w:szCs w:val="22"/>
        </w:rPr>
        <w:t>Na stánku představí 12 případových studií obchodních úspěchů, zdůrazní devět nových produktových inovací, které staví na síle základní technologie FLEXCEL NX, a poskytne přístup k technickým a obchodním odborníkům spol. Miraclon, kteří umějí předvést schopnosti spol. Miraclon a využít zkušenosti z první ruky, aby pomohli zákazníkům dosáhnout obchodních úspěchů.</w:t>
      </w:r>
      <w:r w:rsidRPr="241121F7" w:rsidR="00291CF7">
        <w:rPr>
          <w:rFonts w:ascii="Arial" w:hAnsi="Arial" w:eastAsia="Arial" w:cs="Arial"/>
          <w:sz w:val="22"/>
          <w:szCs w:val="22"/>
        </w:rPr>
        <w:t xml:space="preserve"> </w:t>
      </w:r>
    </w:p>
    <w:p w:rsidRPr="00C16F45" w:rsidR="00291CF7" w:rsidP="241121F7" w:rsidRDefault="00291CF7" w14:paraId="0F07AD3F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9852B2" w:rsidR="00291CF7" w:rsidP="241121F7" w:rsidRDefault="00291CF7" w14:paraId="4AA1A007" w14:textId="06445D5B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291CF7">
        <w:rPr>
          <w:rFonts w:ascii="Arial" w:hAnsi="Arial" w:eastAsia="Arial" w:cs="Arial"/>
          <w:sz w:val="22"/>
          <w:szCs w:val="22"/>
        </w:rPr>
        <w:t>Generální ředitel Chris Payne uvedl:</w:t>
      </w:r>
      <w:r w:rsidRPr="241121F7" w:rsidR="00291CF7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291CF7">
        <w:rPr>
          <w:rFonts w:ascii="Arial" w:hAnsi="Arial" w:eastAsia="Arial" w:cs="Arial"/>
          <w:sz w:val="22"/>
          <w:szCs w:val="22"/>
        </w:rPr>
        <w:t>„Flexotisk je atraktivní a rostoucí segment oboru tisku obalů, jenž se vyvíjí od tradičních možností, postupů a procesů k nové éře moderního flexotisku, který je standardizovaným a udržitelným procesem výroby.</w:t>
      </w:r>
      <w:r w:rsidRPr="241121F7" w:rsidR="00291CF7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291CF7">
        <w:rPr>
          <w:rFonts w:ascii="Arial" w:hAnsi="Arial" w:eastAsia="Arial" w:cs="Arial"/>
          <w:sz w:val="22"/>
          <w:szCs w:val="22"/>
        </w:rPr>
        <w:t>A protože jsou tiskárny pod stále větším tlakem značek, aby jejich výroba byla účinnější a udržitelnější, zveme je k návštěvě stánku spol. Miraclon, aby si prohlédli, naučili se a vyzkoušeli, jak jim spol. Miraclon spolu s naší sítí ceněných partnerů – včetně poskytovatelů předtiskové přípravy, dodavatelů technologií a obchodních partnerů – může pomoci vytvořit praktický plán úspěchu.</w:t>
      </w:r>
      <w:r w:rsidRPr="241121F7" w:rsidR="00291CF7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291CF7">
        <w:rPr>
          <w:rFonts w:ascii="Arial" w:hAnsi="Arial" w:eastAsia="Arial" w:cs="Arial"/>
          <w:sz w:val="22"/>
          <w:szCs w:val="22"/>
        </w:rPr>
        <w:t>Garantujeme, že se jim to vyplatí.“</w:t>
      </w:r>
    </w:p>
    <w:p w:rsidR="00291CF7" w:rsidP="241121F7" w:rsidRDefault="00291CF7" w14:paraId="0C939FA8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009D718B" w:rsidP="241121F7" w:rsidRDefault="009D718B" w14:paraId="2FB296CD" w14:textId="4CE87687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9D718B">
        <w:rPr>
          <w:rFonts w:ascii="Arial" w:hAnsi="Arial" w:eastAsia="Arial" w:cs="Arial"/>
          <w:sz w:val="22"/>
          <w:szCs w:val="22"/>
        </w:rPr>
        <w:t xml:space="preserve">Na stánku spol. Miraclon návštěvníci uvidí, </w:t>
      </w:r>
      <w:r w:rsidRPr="241121F7" w:rsidR="009D718B">
        <w:rPr>
          <w:rFonts w:ascii="Arial" w:hAnsi="Arial" w:eastAsia="Arial" w:cs="Arial"/>
          <w:sz w:val="22"/>
          <w:szCs w:val="22"/>
        </w:rPr>
        <w:t>naučí</w:t>
      </w:r>
      <w:r w:rsidRPr="241121F7" w:rsidR="009D718B">
        <w:rPr>
          <w:rFonts w:ascii="Arial" w:hAnsi="Arial" w:eastAsia="Arial" w:cs="Arial"/>
          <w:sz w:val="22"/>
          <w:szCs w:val="22"/>
        </w:rPr>
        <w:t xml:space="preserve"> se a zažijí:</w:t>
      </w:r>
      <w:r w:rsidRPr="241121F7" w:rsidR="009D718B">
        <w:rPr>
          <w:rFonts w:ascii="Arial" w:hAnsi="Arial" w:eastAsia="Arial" w:cs="Arial"/>
          <w:sz w:val="22"/>
          <w:szCs w:val="22"/>
        </w:rPr>
        <w:t xml:space="preserve"> </w:t>
      </w:r>
    </w:p>
    <w:p w:rsidR="00F53735" w:rsidP="241121F7" w:rsidRDefault="00F53735" w14:paraId="4D5F7118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9852B2" w:rsidR="00291CF7" w:rsidP="241121F7" w:rsidRDefault="00291CF7" w14:paraId="26B548EE" w14:textId="0CA4DA9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291CF7">
        <w:rPr>
          <w:rFonts w:ascii="Arial" w:hAnsi="Arial" w:eastAsia="Arial" w:cs="Arial"/>
          <w:sz w:val="22"/>
          <w:szCs w:val="22"/>
        </w:rPr>
        <w:t>Mistry moderního flexotisku:</w:t>
      </w:r>
      <w:r w:rsidRPr="241121F7" w:rsidR="00291CF7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291CF7">
        <w:rPr>
          <w:rFonts w:ascii="Arial" w:hAnsi="Arial" w:eastAsia="Arial" w:cs="Arial"/>
          <w:sz w:val="22"/>
          <w:szCs w:val="22"/>
        </w:rPr>
        <w:t>Případové studie 12 skutečných tiskáren, které po úspěšné implementaci technologie FLEXCEL NX s pomocí technických znalostí spol. Miraclon a jejích ceněných partnerů v oblasti předtiskové přípravy splnily náročné požadavky věhlasných klientů a dosáhly dramatických finančních a udržitelných cílů.</w:t>
      </w:r>
    </w:p>
    <w:p w:rsidR="00C16F45" w:rsidP="241121F7" w:rsidRDefault="00394993" w14:paraId="51CB30AB" w14:textId="7598DB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394993">
        <w:rPr>
          <w:rFonts w:ascii="Arial" w:hAnsi="Arial" w:eastAsia="Arial" w:cs="Arial"/>
          <w:sz w:val="22"/>
          <w:szCs w:val="22"/>
        </w:rPr>
        <w:t>Odborné služby založené na znalostech:</w:t>
      </w:r>
      <w:r w:rsidRPr="241121F7" w:rsidR="00394993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394993">
        <w:rPr>
          <w:rFonts w:ascii="Arial" w:hAnsi="Arial" w:eastAsia="Arial" w:cs="Arial"/>
          <w:sz w:val="22"/>
          <w:szCs w:val="22"/>
        </w:rPr>
        <w:t>Včetně poradenství, nástrojů pro úspory i kalkulaček a technické i aplikační podpory, aby tiskové podniky mohly maximalizovat zisky v tiskovém provozu.</w:t>
      </w:r>
    </w:p>
    <w:p w:rsidR="00615D58" w:rsidP="241121F7" w:rsidRDefault="00B44F32" w14:paraId="53915550" w14:textId="5537457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B44F32">
        <w:rPr>
          <w:rFonts w:ascii="Arial" w:hAnsi="Arial" w:eastAsia="Arial" w:cs="Arial"/>
          <w:sz w:val="22"/>
          <w:szCs w:val="22"/>
        </w:rPr>
        <w:t>Inovace výrobků:</w:t>
      </w:r>
      <w:r w:rsidRPr="241121F7" w:rsidR="00B44F32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B44F32">
        <w:rPr>
          <w:rFonts w:ascii="Arial" w:hAnsi="Arial" w:eastAsia="Arial" w:cs="Arial"/>
          <w:sz w:val="22"/>
          <w:szCs w:val="22"/>
        </w:rPr>
        <w:t>Předvede devět svých nejnovějších inovací, jež vycházejí ze základní technologie FLEXCEL NX a posilují ji, aby tiskové podniky jasně směřovaly k modernímu flexotisku, včetně:</w:t>
      </w:r>
      <w:r w:rsidRPr="241121F7" w:rsidR="00B44F32">
        <w:rPr>
          <w:rFonts w:ascii="Arial" w:hAnsi="Arial" w:eastAsia="Arial" w:cs="Arial"/>
          <w:sz w:val="22"/>
          <w:szCs w:val="22"/>
        </w:rPr>
        <w:t xml:space="preserve"> </w:t>
      </w:r>
    </w:p>
    <w:p w:rsidRPr="00511272" w:rsidR="00615D58" w:rsidP="241121F7" w:rsidRDefault="00C92565" w14:paraId="642C21F4" w14:textId="02CEF12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C92565">
        <w:rPr>
          <w:rFonts w:ascii="Arial" w:hAnsi="Arial" w:eastAsia="Arial" w:cs="Arial"/>
          <w:sz w:val="22"/>
          <w:szCs w:val="22"/>
        </w:rPr>
        <w:t>Procesoru FLEXCEL NX Ultra 42: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C92565">
        <w:rPr>
          <w:rFonts w:ascii="Arial" w:hAnsi="Arial" w:eastAsia="Arial" w:cs="Arial"/>
          <w:sz w:val="22"/>
          <w:szCs w:val="22"/>
        </w:rPr>
        <w:t>Spol. Miraclon je lídrem v technologii vysoce výkonných, vodou omyvatelných desek.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Nový procesor FLEXCEL NX Ultra 42 </w:t>
      </w:r>
      <w:r w:rsidRPr="241121F7" w:rsidR="00C92565">
        <w:rPr>
          <w:rFonts w:ascii="Arial" w:hAnsi="Arial" w:eastAsia="Arial" w:cs="Arial"/>
          <w:sz w:val="22"/>
          <w:szCs w:val="22"/>
        </w:rPr>
        <w:t>navazuje na úspěch procesoru FLEXCEL NX Ultra 35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pro aplikace úzkých pásů a nabízí jasný důkaz, jak toho dosáhnout v prostředí velkoobjemové výroby desek s nízkými nároky na údržbu.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C92565">
        <w:rPr>
          <w:rFonts w:ascii="Arial" w:hAnsi="Arial" w:eastAsia="Arial" w:cs="Arial"/>
          <w:sz w:val="22"/>
          <w:szCs w:val="22"/>
        </w:rPr>
        <w:t>Naše vodou omyvatelné desky nabízejí při přechodu na moderní flexotisk stejné výhody jako desky zpracovávané rozpouštědly.</w:t>
      </w:r>
    </w:p>
    <w:p w:rsidRPr="00511272" w:rsidR="00615D58" w:rsidP="241121F7" w:rsidRDefault="00C92565" w14:paraId="0EC0990A" w14:textId="7452910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C92565">
        <w:rPr>
          <w:rFonts w:ascii="Arial" w:hAnsi="Arial" w:eastAsia="Arial" w:cs="Arial"/>
          <w:sz w:val="22"/>
          <w:szCs w:val="22"/>
        </w:rPr>
        <w:t xml:space="preserve">Sady LED-svítidel </w:t>
      </w:r>
      <w:r w:rsidRPr="241121F7" w:rsidR="00C92565">
        <w:rPr>
          <w:rFonts w:ascii="Arial" w:hAnsi="Arial" w:eastAsia="Arial" w:cs="Arial"/>
          <w:sz w:val="22"/>
          <w:szCs w:val="22"/>
        </w:rPr>
        <w:t>Shine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Sady LED-svítidel </w:t>
      </w:r>
      <w:r w:rsidRPr="241121F7" w:rsidR="00C92565">
        <w:rPr>
          <w:rFonts w:ascii="Arial" w:hAnsi="Arial" w:eastAsia="Arial" w:cs="Arial"/>
          <w:sz w:val="22"/>
          <w:szCs w:val="22"/>
        </w:rPr>
        <w:t>Shine</w:t>
      </w:r>
      <w:r w:rsidRPr="241121F7" w:rsidR="00C92565">
        <w:rPr>
          <w:rFonts w:ascii="Arial" w:hAnsi="Arial" w:eastAsia="Arial" w:cs="Arial"/>
          <w:sz w:val="22"/>
          <w:szCs w:val="22"/>
        </w:rPr>
        <w:t>, inovované spol. Miraclon, představují jednoduchou a cenově výhodnou cestu k osvitu desek pomocí UV-LED, která umožňuje ještě konzistentnější flexotisk.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C92565">
        <w:rPr>
          <w:rFonts w:ascii="Arial" w:hAnsi="Arial" w:eastAsia="Arial" w:cs="Arial"/>
          <w:sz w:val="22"/>
          <w:szCs w:val="22"/>
        </w:rPr>
        <w:t>Zvýšená konzistence tiskových desek vede k ještě vyšší účinnosti tisku.</w:t>
      </w:r>
    </w:p>
    <w:p w:rsidRPr="00511272" w:rsidR="00615D58" w:rsidP="241121F7" w:rsidRDefault="00615D58" w14:paraId="75AA9A4F" w14:textId="598A681C">
      <w:pPr>
        <w:pStyle w:val="ListParagraph"/>
        <w:numPr>
          <w:ilvl w:val="1"/>
          <w:numId w:val="2"/>
        </w:numPr>
        <w:spacing w:line="360" w:lineRule="auto"/>
        <w:rPr>
          <w:rStyle w:val="eop"/>
          <w:rFonts w:ascii="Arial" w:hAnsi="Arial" w:eastAsia="Arial" w:cs="Arial"/>
          <w:b w:val="1"/>
          <w:bCs w:val="1"/>
          <w:sz w:val="22"/>
          <w:szCs w:val="22"/>
          <w:rFonts w:ascii="Arial" w:hAnsi="Arial" w:cs="Arial"/>
        </w:rPr>
      </w:pPr>
      <w:r w:rsidRPr="241121F7" w:rsidR="00615D58">
        <w:rPr>
          <w:rFonts w:ascii="Arial" w:hAnsi="Arial" w:eastAsia="Arial" w:cs="Arial"/>
          <w:sz w:val="22"/>
          <w:szCs w:val="22"/>
        </w:rPr>
        <w:t>Náhled na novou generaci technologií FLEXCEL NX Plate a FLEXCEL NX Ultra Plate:</w:t>
      </w:r>
      <w:r w:rsidRPr="241121F7" w:rsidR="00615D58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615D58">
        <w:rPr>
          <w:rFonts w:ascii="Arial" w:hAnsi="Arial" w:eastAsia="Arial" w:cs="Arial"/>
          <w:sz w:val="22"/>
          <w:szCs w:val="22"/>
        </w:rPr>
        <w:t>Technologie tiskových desek optimalizovaných na LED, která nabízí ještě čistší tisk pro vyšší efektivitu a udržitelnost.</w:t>
      </w:r>
    </w:p>
    <w:p w:rsidRPr="00511272" w:rsidR="00C92565" w:rsidP="241121F7" w:rsidRDefault="00C92565" w14:paraId="3C4346FD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C92565" w:rsidR="00C92565" w:rsidP="241121F7" w:rsidRDefault="00C92565" w14:paraId="6635D1D0" w14:textId="2DA4E3A9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241121F7" w:rsidR="00C92565">
        <w:rPr>
          <w:rFonts w:ascii="Arial" w:hAnsi="Arial" w:eastAsia="Arial" w:cs="Arial"/>
          <w:sz w:val="22"/>
          <w:szCs w:val="22"/>
        </w:rPr>
        <w:t>Pan Payne dodává: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„Všichni návštěvníci našeho stánku se během veletrhu drupa </w:t>
      </w:r>
      <w:r w:rsidRPr="241121F7" w:rsidR="00C92565">
        <w:rPr>
          <w:rFonts w:ascii="Arial" w:hAnsi="Arial" w:eastAsia="Arial" w:cs="Arial"/>
          <w:sz w:val="22"/>
          <w:szCs w:val="22"/>
        </w:rPr>
        <w:t>přesvědčí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, jak technologie FLEXCEL NX spolu se znalostmi a zkušenostmi našeho týmu dokáže optimalizovat </w:t>
      </w:r>
      <w:r w:rsidRPr="241121F7" w:rsidR="00C92565">
        <w:rPr>
          <w:rFonts w:ascii="Arial" w:hAnsi="Arial" w:eastAsia="Arial" w:cs="Arial"/>
          <w:sz w:val="22"/>
          <w:szCs w:val="22"/>
        </w:rPr>
        <w:t>flexotiskový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proces výroby, a jak jim usnadní maximalizovat návratnost investic do tiskového stroje.</w:t>
      </w:r>
      <w:r w:rsidRPr="241121F7" w:rsidR="00C92565">
        <w:rPr>
          <w:rFonts w:ascii="Arial" w:hAnsi="Arial" w:eastAsia="Arial" w:cs="Arial"/>
          <w:sz w:val="22"/>
          <w:szCs w:val="22"/>
        </w:rPr>
        <w:t xml:space="preserve"> </w:t>
      </w:r>
      <w:r w:rsidRPr="241121F7" w:rsidR="00C92565">
        <w:rPr>
          <w:rFonts w:ascii="Arial" w:hAnsi="Arial" w:eastAsia="Arial" w:cs="Arial"/>
          <w:sz w:val="22"/>
          <w:szCs w:val="22"/>
        </w:rPr>
        <w:t>Těšíme se na předvedení, proč by partnerství se spol. Miraclon mělo být prvním krokem na jejich cestě k úspěchu moderní flexotisku.“</w:t>
      </w:r>
    </w:p>
    <w:p w:rsidRPr="009852B2" w:rsidR="007C1CAD" w:rsidP="241121F7" w:rsidRDefault="007C1CAD" w14:paraId="31D6D4A1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00205D6E" w:rsidP="241121F7" w:rsidRDefault="00317CCD" w14:paraId="09CF7ACA" w14:textId="50EC107A">
      <w:pPr>
        <w:spacing w:line="36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rFonts w:ascii="Arial" w:hAnsi="Arial" w:cs="Arial"/>
        </w:rPr>
      </w:pPr>
      <w:bookmarkStart w:name="_Hlk160541368" w:id="0"/>
      <w:r w:rsidRPr="241121F7" w:rsidR="00317CCD">
        <w:rPr>
          <w:rFonts w:ascii="Arial" w:hAnsi="Arial" w:eastAsia="Arial" w:cs="Arial"/>
          <w:b w:val="1"/>
          <w:bCs w:val="1"/>
          <w:sz w:val="22"/>
          <w:szCs w:val="22"/>
        </w:rPr>
        <w:t>KONEC</w:t>
      </w:r>
    </w:p>
    <w:p w:rsidR="00DA3274" w:rsidP="241121F7" w:rsidRDefault="00DA3274" w14:paraId="110DD067" w14:textId="02E2A3A0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DA3274" w:rsidR="00B17D27" w:rsidP="241121F7" w:rsidRDefault="00B17D27" w14:paraId="59683498" w14:textId="77777777">
      <w:pPr>
        <w:spacing w:line="360" w:lineRule="auto"/>
        <w:jc w:val="center"/>
        <w:rPr>
          <w:rFonts w:ascii="Arial" w:hAnsi="Arial" w:eastAsia="Arial" w:cs="Arial"/>
          <w:b w:val="1"/>
          <w:bCs w:val="1"/>
        </w:rPr>
      </w:pPr>
    </w:p>
    <w:p w:rsidRPr="00DA3274" w:rsidR="00B17D27" w:rsidP="241121F7" w:rsidRDefault="00B17D27" w14:paraId="30ED2AE6" w14:textId="77777777">
      <w:pPr>
        <w:rPr>
          <w:rFonts w:ascii="Arial" w:hAnsi="Arial" w:eastAsia="Arial" w:cs="Arial"/>
          <w:b w:val="1"/>
          <w:bCs w:val="1"/>
          <w:rFonts w:ascii="Arial" w:hAnsi="Arial" w:cs="Arial"/>
        </w:rPr>
      </w:pPr>
      <w:r w:rsidRPr="241121F7" w:rsidR="00B17D27">
        <w:rPr>
          <w:rFonts w:ascii="Arial" w:hAnsi="Arial" w:eastAsia="Arial" w:cs="Arial"/>
          <w:b w:val="1"/>
          <w:bCs w:val="1"/>
        </w:rPr>
        <w:t>O spol. Miraclon</w:t>
      </w:r>
    </w:p>
    <w:p w:rsidRPr="00E047DD" w:rsidR="00B17D27" w:rsidP="241121F7" w:rsidRDefault="00B17D27" w14:paraId="30C78358" w14:textId="3CF429FC">
      <w:pPr>
        <w:rPr>
          <w:rFonts w:ascii="Arial" w:hAnsi="Arial" w:eastAsia="Arial" w:cs="Arial"/>
        </w:rPr>
      </w:pPr>
      <w:r w:rsidRPr="241121F7" w:rsidR="00B17D27">
        <w:rPr>
          <w:rFonts w:ascii="Arial" w:hAnsi="Arial" w:eastAsia="Arial" w:cs="Arial"/>
        </w:rPr>
        <w:t>Spol. Miraclon je domovem všech řešení FLEXCEL, která již více než deset let pomáhají s transformací flexotisku.</w:t>
      </w:r>
      <w:r w:rsidRPr="241121F7" w:rsidR="00B17D27">
        <w:rPr>
          <w:rFonts w:ascii="Arial" w:hAnsi="Arial" w:eastAsia="Arial" w:cs="Arial"/>
        </w:rPr>
        <w:t xml:space="preserve"> </w:t>
      </w:r>
      <w:r w:rsidRPr="241121F7" w:rsidR="00B17D27">
        <w:rPr>
          <w:rFonts w:ascii="Arial" w:hAnsi="Arial" w:eastAsia="Arial" w:cs="Arial"/>
        </w:rPr>
        <w:t xml:space="preserve">Tato technologie – včetně špičkových systémů FLEXCEL NX a FLEXCEL NX Ultra i sady FLEXCEL NX </w:t>
      </w:r>
      <w:r w:rsidRPr="241121F7" w:rsidR="00B17D27">
        <w:rPr>
          <w:rFonts w:ascii="Arial" w:hAnsi="Arial" w:eastAsia="Arial" w:cs="Arial"/>
        </w:rPr>
        <w:t>Print</w:t>
      </w:r>
      <w:r w:rsidRPr="241121F7" w:rsidR="00B17D27">
        <w:rPr>
          <w:rFonts w:ascii="Arial" w:hAnsi="Arial" w:eastAsia="Arial" w:cs="Arial"/>
        </w:rPr>
        <w:t xml:space="preserve"> </w:t>
      </w:r>
      <w:r w:rsidRPr="241121F7" w:rsidR="00B17D27">
        <w:rPr>
          <w:rFonts w:ascii="Arial" w:hAnsi="Arial" w:eastAsia="Arial" w:cs="Arial"/>
        </w:rPr>
        <w:t>Suite</w:t>
      </w:r>
      <w:r w:rsidRPr="241121F7" w:rsidR="00B17D27">
        <w:rPr>
          <w:rFonts w:ascii="Arial" w:hAnsi="Arial" w:eastAsia="Arial" w:cs="Arial"/>
        </w:rPr>
        <w:t xml:space="preserve">, která umožňuje tisk </w:t>
      </w:r>
      <w:r w:rsidRPr="241121F7" w:rsidR="00B17D27">
        <w:rPr>
          <w:rFonts w:ascii="Arial" w:hAnsi="Arial" w:eastAsia="Arial" w:cs="Arial"/>
        </w:rPr>
        <w:t>PureFlexo</w:t>
      </w:r>
      <w:r w:rsidRPr="241121F7" w:rsidR="00B17D27">
        <w:rPr>
          <w:rFonts w:ascii="Arial" w:hAnsi="Arial" w:eastAsia="Arial" w:cs="Arial"/>
        </w:rPr>
        <w:t>™, maximalizuje efektivitu tisku, poskytuje vyšší kvalitu a celkově nejlepší výsledky ve své třídě.</w:t>
      </w:r>
      <w:r w:rsidRPr="241121F7" w:rsidR="00B17D27">
        <w:rPr>
          <w:rFonts w:ascii="Arial" w:hAnsi="Arial" w:eastAsia="Arial" w:cs="Arial"/>
        </w:rPr>
        <w:t xml:space="preserve"> </w:t>
      </w:r>
      <w:r w:rsidRPr="241121F7" w:rsidR="00B17D27">
        <w:rPr>
          <w:rFonts w:ascii="Arial" w:hAnsi="Arial" w:eastAsia="Arial" w:cs="Arial"/>
        </w:rPr>
        <w:t>Spol. Miraclon se zaměřuje na průkopnickou obrazovou vědu, novátorství i spolupráci s oborovými partnery a zákazníky, čímž se zasazuje o budoucnost flexotisku a trvale zaujímá špičkovou pozici.</w:t>
      </w:r>
      <w:r w:rsidRPr="241121F7" w:rsidR="00B17D27">
        <w:rPr>
          <w:rFonts w:ascii="Arial" w:hAnsi="Arial" w:eastAsia="Arial" w:cs="Arial"/>
        </w:rPr>
        <w:t xml:space="preserve"> </w:t>
      </w:r>
      <w:r w:rsidRPr="241121F7" w:rsidR="00B17D27">
        <w:rPr>
          <w:rFonts w:ascii="Arial" w:hAnsi="Arial" w:eastAsia="Arial" w:cs="Arial"/>
        </w:rPr>
        <w:t>Více informací viz</w:t>
      </w:r>
      <w:r w:rsidRPr="241121F7" w:rsidR="00B17D27">
        <w:rPr>
          <w:rStyle w:val="Hyperlink"/>
          <w:rFonts w:ascii="Arial" w:hAnsi="Arial" w:eastAsia="Arial" w:cs="Arial"/>
        </w:rPr>
        <w:t xml:space="preserve"> </w:t>
      </w:r>
      <w:hyperlink r:id="R377fac5146214d82">
        <w:r w:rsidRPr="241121F7" w:rsidR="00B17D27">
          <w:rPr>
            <w:rStyle w:val="Hyperlink"/>
            <w:rFonts w:ascii="Arial" w:hAnsi="Arial" w:eastAsia="Arial" w:cs="Arial"/>
          </w:rPr>
          <w:t>www.miraclon.com</w:t>
        </w:r>
      </w:hyperlink>
      <w:r w:rsidRPr="241121F7" w:rsidR="00B17D27">
        <w:rPr>
          <w:rFonts w:ascii="Arial" w:hAnsi="Arial" w:eastAsia="Arial" w:cs="Arial"/>
        </w:rPr>
        <w:t xml:space="preserve">, a sledujte nás na webech </w:t>
      </w:r>
      <w:hyperlink r:id="Rccd91a0a7b00469c">
        <w:r w:rsidRPr="241121F7" w:rsidR="00B17D27">
          <w:rPr>
            <w:rStyle w:val="Hyperlink"/>
            <w:rFonts w:ascii="Arial" w:hAnsi="Arial" w:eastAsia="Arial" w:cs="Arial"/>
          </w:rPr>
          <w:t>LinkedIn</w:t>
        </w:r>
      </w:hyperlink>
      <w:r w:rsidRPr="241121F7" w:rsidR="00B17D27">
        <w:rPr>
          <w:rFonts w:ascii="Arial" w:hAnsi="Arial" w:eastAsia="Arial" w:cs="Arial"/>
        </w:rPr>
        <w:t xml:space="preserve"> a </w:t>
      </w:r>
      <w:hyperlink r:id="Rb318a173073a489c">
        <w:r w:rsidRPr="241121F7" w:rsidR="00B17D27">
          <w:rPr>
            <w:rStyle w:val="Hyperlink"/>
            <w:rFonts w:ascii="Arial" w:hAnsi="Arial" w:eastAsia="Arial" w:cs="Arial"/>
          </w:rPr>
          <w:t>YouTube</w:t>
        </w:r>
      </w:hyperlink>
      <w:r w:rsidRPr="241121F7" w:rsidR="00B17D27">
        <w:rPr>
          <w:rFonts w:ascii="Arial" w:hAnsi="Arial" w:eastAsia="Arial" w:cs="Arial"/>
        </w:rPr>
        <w:t>.</w:t>
      </w:r>
      <w:r w:rsidRPr="241121F7" w:rsidR="00B17D27">
        <w:rPr>
          <w:rFonts w:ascii="Arial" w:hAnsi="Arial" w:eastAsia="Arial" w:cs="Arial"/>
        </w:rPr>
        <w:t xml:space="preserve"> </w:t>
      </w:r>
      <w:bookmarkEnd w:id="0"/>
    </w:p>
    <w:sectPr w:rsidRPr="00E047DD" w:rsidR="00B17D27" w:rsidSect="00176192">
      <w:footerReference w:type="default" r:id="rId12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192" w:rsidP="00B17D27" w:rsidRDefault="00176192" w14:paraId="0607DCE4" w14:textId="77777777">
      <w:r>
        <w:separator/>
      </w:r>
    </w:p>
  </w:endnote>
  <w:endnote w:type="continuationSeparator" w:id="0">
    <w:p w:rsidR="00176192" w:rsidP="00B17D27" w:rsidRDefault="00176192" w14:paraId="202BE72C" w14:textId="77777777">
      <w:r>
        <w:continuationSeparator/>
      </w:r>
    </w:p>
  </w:endnote>
  <w:endnote w:type="continuationNotice" w:id="1">
    <w:p w:rsidR="00176192" w:rsidRDefault="00176192" w14:paraId="5379DC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7D27" w:rsidP="00B17D27" w:rsidRDefault="00B17D27" w14:paraId="093D855C" w14:textId="73FFF11B">
    <w:pPr>
      <w:pStyle w:val="Footer"/>
      <w:tabs>
        <w:tab w:val="clear" w:pos="9360"/>
      </w:tabs>
    </w:pPr>
    <w:r>
      <w:drawing>
        <wp:anchor distT="0" distB="0" distL="114300" distR="114300" simplePos="0" relativeHeight="251658240" behindDoc="0" locked="0" layoutInCell="1" allowOverlap="1" wp14:anchorId="1E6A240B" wp14:editId="2CE01164">
          <wp:simplePos x="0" y="0"/>
          <wp:positionH relativeFrom="margin">
            <wp:align>right</wp:align>
          </wp:positionH>
          <wp:positionV relativeFrom="bottomMargin">
            <wp:posOffset>103517</wp:posOffset>
          </wp:positionV>
          <wp:extent cx="550800" cy="543600"/>
          <wp:effectExtent l="0" t="0" r="0" b="0"/>
          <wp:wrapNone/>
          <wp:docPr id="519801705" name="Picture 519801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192" w:rsidP="00B17D27" w:rsidRDefault="00176192" w14:paraId="5C167ABF" w14:textId="77777777">
      <w:r>
        <w:separator/>
      </w:r>
    </w:p>
  </w:footnote>
  <w:footnote w:type="continuationSeparator" w:id="0">
    <w:p w:rsidR="00176192" w:rsidP="00B17D27" w:rsidRDefault="00176192" w14:paraId="0EBA0BE4" w14:textId="77777777">
      <w:r>
        <w:continuationSeparator/>
      </w:r>
    </w:p>
  </w:footnote>
  <w:footnote w:type="continuationNotice" w:id="1">
    <w:p w:rsidR="00176192" w:rsidRDefault="00176192" w14:paraId="0E50760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376"/>
    <w:multiLevelType w:val="hybridMultilevel"/>
    <w:tmpl w:val="FD8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DF5AAA"/>
    <w:multiLevelType w:val="hybridMultilevel"/>
    <w:tmpl w:val="CAC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372867"/>
    <w:multiLevelType w:val="hybridMultilevel"/>
    <w:tmpl w:val="529E0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5046100">
    <w:abstractNumId w:val="2"/>
  </w:num>
  <w:num w:numId="2" w16cid:durableId="1577938313">
    <w:abstractNumId w:val="1"/>
  </w:num>
  <w:num w:numId="3" w16cid:durableId="6196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5"/>
    <w:rsid w:val="000102CE"/>
    <w:rsid w:val="00010AF2"/>
    <w:rsid w:val="00037828"/>
    <w:rsid w:val="00040CA8"/>
    <w:rsid w:val="00041C51"/>
    <w:rsid w:val="00051244"/>
    <w:rsid w:val="00052943"/>
    <w:rsid w:val="000664CF"/>
    <w:rsid w:val="00074AE1"/>
    <w:rsid w:val="0008450D"/>
    <w:rsid w:val="00085FE0"/>
    <w:rsid w:val="000869BC"/>
    <w:rsid w:val="000C6913"/>
    <w:rsid w:val="000D5755"/>
    <w:rsid w:val="000E104A"/>
    <w:rsid w:val="000E274F"/>
    <w:rsid w:val="000E4458"/>
    <w:rsid w:val="000E5F6A"/>
    <w:rsid w:val="00106140"/>
    <w:rsid w:val="00115CE2"/>
    <w:rsid w:val="0011647B"/>
    <w:rsid w:val="001230A4"/>
    <w:rsid w:val="0012604F"/>
    <w:rsid w:val="001329FE"/>
    <w:rsid w:val="00144DE9"/>
    <w:rsid w:val="001529E1"/>
    <w:rsid w:val="00160916"/>
    <w:rsid w:val="00174931"/>
    <w:rsid w:val="00176192"/>
    <w:rsid w:val="00176933"/>
    <w:rsid w:val="00176B2B"/>
    <w:rsid w:val="001818E0"/>
    <w:rsid w:val="001B59E0"/>
    <w:rsid w:val="001E5E79"/>
    <w:rsid w:val="00203BC5"/>
    <w:rsid w:val="00205D6E"/>
    <w:rsid w:val="0020653A"/>
    <w:rsid w:val="002110B9"/>
    <w:rsid w:val="00215674"/>
    <w:rsid w:val="00234D33"/>
    <w:rsid w:val="00253493"/>
    <w:rsid w:val="0025519E"/>
    <w:rsid w:val="00256C41"/>
    <w:rsid w:val="00260F3F"/>
    <w:rsid w:val="002643D5"/>
    <w:rsid w:val="00270BDD"/>
    <w:rsid w:val="00270E7B"/>
    <w:rsid w:val="002863D6"/>
    <w:rsid w:val="00291CF7"/>
    <w:rsid w:val="002A02F4"/>
    <w:rsid w:val="002A164E"/>
    <w:rsid w:val="002A5854"/>
    <w:rsid w:val="002B0221"/>
    <w:rsid w:val="002B338A"/>
    <w:rsid w:val="002B522D"/>
    <w:rsid w:val="002B5944"/>
    <w:rsid w:val="002C73E6"/>
    <w:rsid w:val="002E0214"/>
    <w:rsid w:val="002E33BA"/>
    <w:rsid w:val="002E6859"/>
    <w:rsid w:val="002E7898"/>
    <w:rsid w:val="002F19C5"/>
    <w:rsid w:val="003016A6"/>
    <w:rsid w:val="00307BF3"/>
    <w:rsid w:val="00307E47"/>
    <w:rsid w:val="0031143D"/>
    <w:rsid w:val="00312BCC"/>
    <w:rsid w:val="00315E7E"/>
    <w:rsid w:val="00317CCD"/>
    <w:rsid w:val="00331119"/>
    <w:rsid w:val="003403B2"/>
    <w:rsid w:val="00345BE8"/>
    <w:rsid w:val="003509A8"/>
    <w:rsid w:val="00353C01"/>
    <w:rsid w:val="00354A59"/>
    <w:rsid w:val="0036666D"/>
    <w:rsid w:val="00370494"/>
    <w:rsid w:val="00385FAF"/>
    <w:rsid w:val="0038684B"/>
    <w:rsid w:val="00394993"/>
    <w:rsid w:val="00394AF3"/>
    <w:rsid w:val="003A0358"/>
    <w:rsid w:val="003A23B0"/>
    <w:rsid w:val="003A405E"/>
    <w:rsid w:val="003A4757"/>
    <w:rsid w:val="003A67D2"/>
    <w:rsid w:val="003B7CBB"/>
    <w:rsid w:val="003C0E03"/>
    <w:rsid w:val="003D4DA6"/>
    <w:rsid w:val="003E3370"/>
    <w:rsid w:val="003E5969"/>
    <w:rsid w:val="003F0697"/>
    <w:rsid w:val="003F0AC5"/>
    <w:rsid w:val="003F2DBA"/>
    <w:rsid w:val="003F4928"/>
    <w:rsid w:val="00402599"/>
    <w:rsid w:val="00403009"/>
    <w:rsid w:val="00415027"/>
    <w:rsid w:val="00424C9B"/>
    <w:rsid w:val="00427644"/>
    <w:rsid w:val="0043173C"/>
    <w:rsid w:val="004319C2"/>
    <w:rsid w:val="00434D2B"/>
    <w:rsid w:val="00445127"/>
    <w:rsid w:val="00461414"/>
    <w:rsid w:val="004825ED"/>
    <w:rsid w:val="00485B1B"/>
    <w:rsid w:val="004A0A23"/>
    <w:rsid w:val="004A1C92"/>
    <w:rsid w:val="004A3DBF"/>
    <w:rsid w:val="004B0E79"/>
    <w:rsid w:val="004C73F1"/>
    <w:rsid w:val="004E189C"/>
    <w:rsid w:val="004F471B"/>
    <w:rsid w:val="005007EA"/>
    <w:rsid w:val="00503348"/>
    <w:rsid w:val="00511272"/>
    <w:rsid w:val="005137ED"/>
    <w:rsid w:val="005235EE"/>
    <w:rsid w:val="00523CD9"/>
    <w:rsid w:val="00525B60"/>
    <w:rsid w:val="00545645"/>
    <w:rsid w:val="0055271F"/>
    <w:rsid w:val="00554515"/>
    <w:rsid w:val="00556C91"/>
    <w:rsid w:val="0055764D"/>
    <w:rsid w:val="00557D0C"/>
    <w:rsid w:val="00561D04"/>
    <w:rsid w:val="005725E8"/>
    <w:rsid w:val="0057550A"/>
    <w:rsid w:val="00585587"/>
    <w:rsid w:val="00586EBE"/>
    <w:rsid w:val="005A3EFA"/>
    <w:rsid w:val="005A4A68"/>
    <w:rsid w:val="005A7F9F"/>
    <w:rsid w:val="005C2DC2"/>
    <w:rsid w:val="005C5477"/>
    <w:rsid w:val="005C582D"/>
    <w:rsid w:val="005C7811"/>
    <w:rsid w:val="005D4297"/>
    <w:rsid w:val="005E1FFE"/>
    <w:rsid w:val="005E4362"/>
    <w:rsid w:val="005E61AB"/>
    <w:rsid w:val="005F3CC6"/>
    <w:rsid w:val="006037B6"/>
    <w:rsid w:val="006068FD"/>
    <w:rsid w:val="00610CD0"/>
    <w:rsid w:val="00612EE7"/>
    <w:rsid w:val="006145B9"/>
    <w:rsid w:val="00615D58"/>
    <w:rsid w:val="006228B1"/>
    <w:rsid w:val="006274F0"/>
    <w:rsid w:val="00636634"/>
    <w:rsid w:val="00636EEA"/>
    <w:rsid w:val="00637944"/>
    <w:rsid w:val="00640CA2"/>
    <w:rsid w:val="00654999"/>
    <w:rsid w:val="00655A9B"/>
    <w:rsid w:val="00660572"/>
    <w:rsid w:val="00663887"/>
    <w:rsid w:val="00673413"/>
    <w:rsid w:val="00673ECC"/>
    <w:rsid w:val="00680323"/>
    <w:rsid w:val="0069265C"/>
    <w:rsid w:val="00695B7D"/>
    <w:rsid w:val="00697CAD"/>
    <w:rsid w:val="006A3B45"/>
    <w:rsid w:val="006A4DB6"/>
    <w:rsid w:val="006A695F"/>
    <w:rsid w:val="006A7A10"/>
    <w:rsid w:val="006B5DBB"/>
    <w:rsid w:val="006B670D"/>
    <w:rsid w:val="006B73D8"/>
    <w:rsid w:val="006C0BEC"/>
    <w:rsid w:val="006C5A4A"/>
    <w:rsid w:val="006C5E7B"/>
    <w:rsid w:val="006D187F"/>
    <w:rsid w:val="006D300B"/>
    <w:rsid w:val="006D5EDA"/>
    <w:rsid w:val="006D69C0"/>
    <w:rsid w:val="006D6F90"/>
    <w:rsid w:val="006E1FBD"/>
    <w:rsid w:val="006F4792"/>
    <w:rsid w:val="00701214"/>
    <w:rsid w:val="00710F8F"/>
    <w:rsid w:val="00716919"/>
    <w:rsid w:val="007321FB"/>
    <w:rsid w:val="007379B4"/>
    <w:rsid w:val="00740228"/>
    <w:rsid w:val="0076276F"/>
    <w:rsid w:val="007711E2"/>
    <w:rsid w:val="0077560C"/>
    <w:rsid w:val="00777F1E"/>
    <w:rsid w:val="00781BFF"/>
    <w:rsid w:val="00785455"/>
    <w:rsid w:val="00795D45"/>
    <w:rsid w:val="007A69D4"/>
    <w:rsid w:val="007C1CAD"/>
    <w:rsid w:val="007C2341"/>
    <w:rsid w:val="007D1128"/>
    <w:rsid w:val="007D5E86"/>
    <w:rsid w:val="007E063B"/>
    <w:rsid w:val="007E3EE9"/>
    <w:rsid w:val="007E60A5"/>
    <w:rsid w:val="007F713F"/>
    <w:rsid w:val="00801CBF"/>
    <w:rsid w:val="00807E03"/>
    <w:rsid w:val="00810A71"/>
    <w:rsid w:val="0081723F"/>
    <w:rsid w:val="008204F5"/>
    <w:rsid w:val="00825CAF"/>
    <w:rsid w:val="008306C5"/>
    <w:rsid w:val="008503D7"/>
    <w:rsid w:val="00857DAA"/>
    <w:rsid w:val="00861683"/>
    <w:rsid w:val="00862648"/>
    <w:rsid w:val="00863687"/>
    <w:rsid w:val="00873B3E"/>
    <w:rsid w:val="00874B2E"/>
    <w:rsid w:val="00884453"/>
    <w:rsid w:val="00887890"/>
    <w:rsid w:val="00893E01"/>
    <w:rsid w:val="008A20DF"/>
    <w:rsid w:val="008A7186"/>
    <w:rsid w:val="008B07F7"/>
    <w:rsid w:val="008B59B2"/>
    <w:rsid w:val="008B73E2"/>
    <w:rsid w:val="008C1755"/>
    <w:rsid w:val="008C28B4"/>
    <w:rsid w:val="008C4A4B"/>
    <w:rsid w:val="008C5B3E"/>
    <w:rsid w:val="008C7B56"/>
    <w:rsid w:val="008D0AE0"/>
    <w:rsid w:val="008E08A1"/>
    <w:rsid w:val="008E107C"/>
    <w:rsid w:val="008F4B9E"/>
    <w:rsid w:val="008F4D32"/>
    <w:rsid w:val="008F7159"/>
    <w:rsid w:val="009042E7"/>
    <w:rsid w:val="00905DD1"/>
    <w:rsid w:val="00910CE9"/>
    <w:rsid w:val="00911C7D"/>
    <w:rsid w:val="009223C5"/>
    <w:rsid w:val="00931E7F"/>
    <w:rsid w:val="00934B48"/>
    <w:rsid w:val="0093546A"/>
    <w:rsid w:val="00941DB0"/>
    <w:rsid w:val="009452F6"/>
    <w:rsid w:val="00953105"/>
    <w:rsid w:val="00953182"/>
    <w:rsid w:val="009552AB"/>
    <w:rsid w:val="0096167A"/>
    <w:rsid w:val="009852B2"/>
    <w:rsid w:val="00985970"/>
    <w:rsid w:val="00992B6F"/>
    <w:rsid w:val="00997535"/>
    <w:rsid w:val="009976A0"/>
    <w:rsid w:val="009A0F36"/>
    <w:rsid w:val="009B2686"/>
    <w:rsid w:val="009B55DF"/>
    <w:rsid w:val="009B7AB2"/>
    <w:rsid w:val="009C4E09"/>
    <w:rsid w:val="009C6295"/>
    <w:rsid w:val="009C78F8"/>
    <w:rsid w:val="009D4A67"/>
    <w:rsid w:val="009D718B"/>
    <w:rsid w:val="009E02CA"/>
    <w:rsid w:val="009E0CDA"/>
    <w:rsid w:val="009E45F6"/>
    <w:rsid w:val="009F07F1"/>
    <w:rsid w:val="009F1BE5"/>
    <w:rsid w:val="009F4AD9"/>
    <w:rsid w:val="00A12A8D"/>
    <w:rsid w:val="00A15661"/>
    <w:rsid w:val="00A15B42"/>
    <w:rsid w:val="00A15FBC"/>
    <w:rsid w:val="00A44EA0"/>
    <w:rsid w:val="00A55830"/>
    <w:rsid w:val="00A562A2"/>
    <w:rsid w:val="00A603ED"/>
    <w:rsid w:val="00A8070D"/>
    <w:rsid w:val="00A825B8"/>
    <w:rsid w:val="00A87D51"/>
    <w:rsid w:val="00A9198D"/>
    <w:rsid w:val="00A94BD8"/>
    <w:rsid w:val="00A952BC"/>
    <w:rsid w:val="00A95931"/>
    <w:rsid w:val="00AA0217"/>
    <w:rsid w:val="00AA1925"/>
    <w:rsid w:val="00AA5782"/>
    <w:rsid w:val="00AA7E20"/>
    <w:rsid w:val="00AB53E9"/>
    <w:rsid w:val="00AD1F1F"/>
    <w:rsid w:val="00AD31BD"/>
    <w:rsid w:val="00AD4347"/>
    <w:rsid w:val="00AE44A1"/>
    <w:rsid w:val="00AF1BE0"/>
    <w:rsid w:val="00B03DD7"/>
    <w:rsid w:val="00B05A45"/>
    <w:rsid w:val="00B14621"/>
    <w:rsid w:val="00B17D27"/>
    <w:rsid w:val="00B20F23"/>
    <w:rsid w:val="00B222E2"/>
    <w:rsid w:val="00B36AE1"/>
    <w:rsid w:val="00B37808"/>
    <w:rsid w:val="00B421C6"/>
    <w:rsid w:val="00B429B0"/>
    <w:rsid w:val="00B44F32"/>
    <w:rsid w:val="00B476EB"/>
    <w:rsid w:val="00B50CEB"/>
    <w:rsid w:val="00B51FE3"/>
    <w:rsid w:val="00B54E9E"/>
    <w:rsid w:val="00B6019B"/>
    <w:rsid w:val="00B64F9A"/>
    <w:rsid w:val="00B73BF8"/>
    <w:rsid w:val="00B81E06"/>
    <w:rsid w:val="00B82063"/>
    <w:rsid w:val="00B82686"/>
    <w:rsid w:val="00B93707"/>
    <w:rsid w:val="00B971AD"/>
    <w:rsid w:val="00BA7946"/>
    <w:rsid w:val="00BB0C14"/>
    <w:rsid w:val="00BB1439"/>
    <w:rsid w:val="00BB3BAB"/>
    <w:rsid w:val="00BB4F9B"/>
    <w:rsid w:val="00BD1BBE"/>
    <w:rsid w:val="00BD37B0"/>
    <w:rsid w:val="00BF1C56"/>
    <w:rsid w:val="00C10FE6"/>
    <w:rsid w:val="00C14A74"/>
    <w:rsid w:val="00C14AE2"/>
    <w:rsid w:val="00C16F45"/>
    <w:rsid w:val="00C2279C"/>
    <w:rsid w:val="00C35716"/>
    <w:rsid w:val="00C411C7"/>
    <w:rsid w:val="00C5048A"/>
    <w:rsid w:val="00C544CD"/>
    <w:rsid w:val="00C679A7"/>
    <w:rsid w:val="00C74B68"/>
    <w:rsid w:val="00C74F2D"/>
    <w:rsid w:val="00C853F5"/>
    <w:rsid w:val="00C92206"/>
    <w:rsid w:val="00C92565"/>
    <w:rsid w:val="00C97512"/>
    <w:rsid w:val="00CA2634"/>
    <w:rsid w:val="00CB1405"/>
    <w:rsid w:val="00CC0FF9"/>
    <w:rsid w:val="00CC2224"/>
    <w:rsid w:val="00CD7784"/>
    <w:rsid w:val="00CE11B6"/>
    <w:rsid w:val="00CF0D95"/>
    <w:rsid w:val="00CF0EF9"/>
    <w:rsid w:val="00CF7F97"/>
    <w:rsid w:val="00D10064"/>
    <w:rsid w:val="00D14C5B"/>
    <w:rsid w:val="00D17A05"/>
    <w:rsid w:val="00D245AA"/>
    <w:rsid w:val="00D258D6"/>
    <w:rsid w:val="00D27793"/>
    <w:rsid w:val="00D30D2F"/>
    <w:rsid w:val="00D30F51"/>
    <w:rsid w:val="00D31D97"/>
    <w:rsid w:val="00D508DF"/>
    <w:rsid w:val="00D51968"/>
    <w:rsid w:val="00D52934"/>
    <w:rsid w:val="00D54D60"/>
    <w:rsid w:val="00D67495"/>
    <w:rsid w:val="00D735FF"/>
    <w:rsid w:val="00D74062"/>
    <w:rsid w:val="00D74B56"/>
    <w:rsid w:val="00D75CB9"/>
    <w:rsid w:val="00D811CA"/>
    <w:rsid w:val="00D829A7"/>
    <w:rsid w:val="00D878CB"/>
    <w:rsid w:val="00DA3274"/>
    <w:rsid w:val="00DB081A"/>
    <w:rsid w:val="00DB4CF6"/>
    <w:rsid w:val="00DB5BA0"/>
    <w:rsid w:val="00DC162F"/>
    <w:rsid w:val="00DC60AE"/>
    <w:rsid w:val="00DD035E"/>
    <w:rsid w:val="00DD3C9B"/>
    <w:rsid w:val="00DE2542"/>
    <w:rsid w:val="00DE3D33"/>
    <w:rsid w:val="00DE45F3"/>
    <w:rsid w:val="00DE6649"/>
    <w:rsid w:val="00E0292B"/>
    <w:rsid w:val="00E047DD"/>
    <w:rsid w:val="00E04C44"/>
    <w:rsid w:val="00E13E0B"/>
    <w:rsid w:val="00E15BC5"/>
    <w:rsid w:val="00E201F0"/>
    <w:rsid w:val="00E20F15"/>
    <w:rsid w:val="00E27850"/>
    <w:rsid w:val="00E27F2B"/>
    <w:rsid w:val="00E32887"/>
    <w:rsid w:val="00E35078"/>
    <w:rsid w:val="00E35431"/>
    <w:rsid w:val="00E37A56"/>
    <w:rsid w:val="00E40403"/>
    <w:rsid w:val="00E5354C"/>
    <w:rsid w:val="00E56F6A"/>
    <w:rsid w:val="00E57162"/>
    <w:rsid w:val="00E62C70"/>
    <w:rsid w:val="00E6590A"/>
    <w:rsid w:val="00E65A7F"/>
    <w:rsid w:val="00E728D3"/>
    <w:rsid w:val="00E763F4"/>
    <w:rsid w:val="00E77B92"/>
    <w:rsid w:val="00E815D3"/>
    <w:rsid w:val="00E90859"/>
    <w:rsid w:val="00E9385C"/>
    <w:rsid w:val="00EA2B95"/>
    <w:rsid w:val="00EA44FE"/>
    <w:rsid w:val="00EB37CF"/>
    <w:rsid w:val="00EB3ACB"/>
    <w:rsid w:val="00EB6257"/>
    <w:rsid w:val="00EC0D33"/>
    <w:rsid w:val="00EC5309"/>
    <w:rsid w:val="00ED0C67"/>
    <w:rsid w:val="00ED1546"/>
    <w:rsid w:val="00ED2C87"/>
    <w:rsid w:val="00ED3EC1"/>
    <w:rsid w:val="00EE158A"/>
    <w:rsid w:val="00EF0520"/>
    <w:rsid w:val="00EF70A3"/>
    <w:rsid w:val="00EF73A3"/>
    <w:rsid w:val="00F1046A"/>
    <w:rsid w:val="00F342A1"/>
    <w:rsid w:val="00F344E9"/>
    <w:rsid w:val="00F35A4B"/>
    <w:rsid w:val="00F35E3B"/>
    <w:rsid w:val="00F36D7C"/>
    <w:rsid w:val="00F37088"/>
    <w:rsid w:val="00F37E72"/>
    <w:rsid w:val="00F53735"/>
    <w:rsid w:val="00F65E2C"/>
    <w:rsid w:val="00F755F3"/>
    <w:rsid w:val="00F76E27"/>
    <w:rsid w:val="00F80371"/>
    <w:rsid w:val="00F84552"/>
    <w:rsid w:val="00F852A6"/>
    <w:rsid w:val="00FA44B9"/>
    <w:rsid w:val="00FA52BF"/>
    <w:rsid w:val="00FB0C26"/>
    <w:rsid w:val="00FB5FF1"/>
    <w:rsid w:val="00FD1979"/>
    <w:rsid w:val="00FD4E6F"/>
    <w:rsid w:val="00FE578D"/>
    <w:rsid w:val="00FF2E00"/>
    <w:rsid w:val="00FF3B11"/>
    <w:rsid w:val="00FF5E8E"/>
    <w:rsid w:val="08D8055F"/>
    <w:rsid w:val="168D35ED"/>
    <w:rsid w:val="1E29E30B"/>
    <w:rsid w:val="241121F7"/>
    <w:rsid w:val="27F2A39B"/>
    <w:rsid w:val="4F846A99"/>
    <w:rsid w:val="52D7C1F0"/>
    <w:rsid w:val="5632C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17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204F5"/>
    <w:rPr>
      <w:rFonts w:ascii="Verdana" w:hAnsi="Verdana" w:eastAsia="Times New Roman" w:cs="Times New Roman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634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A2634"/>
    <w:rPr>
      <w:rFonts w:ascii="Verdana" w:hAnsi="Verdana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2634"/>
    <w:rPr>
      <w:rFonts w:ascii="Verdana" w:hAnsi="Verdana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3E2"/>
    <w:rPr>
      <w:rFonts w:ascii="Verdana" w:hAnsi="Verdana" w:eastAsia="Times New Roman" w:cs="Times New Roman"/>
      <w:sz w:val="20"/>
    </w:rPr>
  </w:style>
  <w:style w:type="character" w:styleId="Hyperlink">
    <w:name w:val="Hyperlink"/>
    <w:basedOn w:val="DefaultParagraphFont"/>
    <w:uiPriority w:val="99"/>
    <w:rsid w:val="00B17D27"/>
    <w:rPr>
      <w:color w:val="0000FF"/>
      <w:u w:val="single"/>
    </w:rPr>
  </w:style>
  <w:style w:type="paragraph" w:styleId="p1" w:customStyle="1">
    <w:name w:val="p1"/>
    <w:basedOn w:val="Normal"/>
    <w:rsid w:val="00B17D27"/>
    <w:rPr>
      <w:rFonts w:ascii="Arial" w:hAnsi="Arial" w:cs="Arial"/>
      <w:sz w:val="17"/>
      <w:szCs w:val="17"/>
      <w:lang w:eastAsia="en-GB"/>
    </w:rPr>
  </w:style>
  <w:style w:type="paragraph" w:styleId="Standard" w:customStyle="1">
    <w:name w:val="Standard"/>
    <w:rsid w:val="00B17D27"/>
    <w:pPr>
      <w:suppressAutoHyphens/>
      <w:autoSpaceDN w:val="0"/>
      <w:textAlignment w:val="baseline"/>
    </w:pPr>
    <w:rPr>
      <w:rFonts w:ascii="Verdana" w:hAnsi="Verdana" w:eastAsia="Times New Roman" w:cs="Times New Roman"/>
      <w:kern w:val="3"/>
      <w:sz w:val="20"/>
    </w:rPr>
  </w:style>
  <w:style w:type="paragraph" w:styleId="Header">
    <w:name w:val="header"/>
    <w:basedOn w:val="Normal"/>
    <w:link w:val="Head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7D27"/>
    <w:rPr>
      <w:rFonts w:ascii="Verdana" w:hAnsi="Verdana"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7D27"/>
    <w:rPr>
      <w:rFonts w:ascii="Verdana" w:hAnsi="Verdana" w:eastAsia="Times New Roman" w:cs="Times New Roman"/>
      <w:sz w:val="20"/>
    </w:rPr>
  </w:style>
  <w:style w:type="character" w:styleId="cf01" w:customStyle="1">
    <w:name w:val="cf01"/>
    <w:basedOn w:val="DefaultParagraphFont"/>
    <w:rsid w:val="005E1FFE"/>
    <w:rPr>
      <w:rFonts w:hint="default"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0E79"/>
    <w:pPr>
      <w:spacing w:before="100" w:beforeAutospacing="1" w:after="100" w:afterAutospacing="1"/>
    </w:pPr>
    <w:rPr>
      <w:rFonts w:ascii="Times New Roman" w:hAnsi="Times New Roman"/>
      <w:sz w:val="24"/>
      <w:lang w:val="cs-CZ"/>
    </w:rPr>
  </w:style>
  <w:style w:type="character" w:styleId="UnresolvedMention">
    <w:name w:val="Unresolved Mention"/>
    <w:basedOn w:val="DefaultParagraphFont"/>
    <w:uiPriority w:val="99"/>
    <w:rsid w:val="00B03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D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F45"/>
    <w:pPr>
      <w:ind w:left="720"/>
      <w:contextualSpacing/>
    </w:pPr>
  </w:style>
  <w:style w:type="character" w:styleId="normaltextrun" w:customStyle="1">
    <w:name w:val="normaltextrun"/>
    <w:basedOn w:val="DefaultParagraphFont"/>
    <w:rsid w:val="00615D58"/>
  </w:style>
  <w:style w:type="character" w:styleId="eop" w:customStyle="1">
    <w:name w:val="eop"/>
    <w:basedOn w:val="DefaultParagraphFont"/>
    <w:rsid w:val="0061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26221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582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814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6328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5803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5979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5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://www.miraclon.com" TargetMode="External" Id="R377fac5146214d82" /><Relationship Type="http://schemas.openxmlformats.org/officeDocument/2006/relationships/hyperlink" Target="https://www.linkedin.com/company/miraclon-corporation/" TargetMode="External" Id="Rccd91a0a7b00469c" /><Relationship Type="http://schemas.openxmlformats.org/officeDocument/2006/relationships/hyperlink" Target="https://www.youtube.com/channel/UCAZGpziB6Lq_Kx8ROgoMdCA/featured" TargetMode="External" Id="Rb318a173073a489c" /><Relationship Type="http://schemas.openxmlformats.org/officeDocument/2006/relationships/hyperlink" Target="mailto:jfellows@adcomms.co.uk" TargetMode="External" Id="R675dbebb577344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4" ma:contentTypeDescription="Create a new document." ma:contentTypeScope="" ma:versionID="b9e82cdc9f7941ab5d627bb3f15bafcb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0d375f7a50c6d2de7f29a25b9c454489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af4d19-9f6b-4b54-9aa6-c8bab07390e8">
      <Terms xmlns="http://schemas.microsoft.com/office/infopath/2007/PartnerControls"/>
    </lcf76f155ced4ddcb4097134ff3c332f>
    <TaxCatchAll xmlns="a9d656df-bdb6-49eb-b737-341170c2f580" xsi:nil="true"/>
  </documentManagement>
</p:properties>
</file>

<file path=customXml/itemProps1.xml><?xml version="1.0" encoding="utf-8"?>
<ds:datastoreItem xmlns:ds="http://schemas.openxmlformats.org/officeDocument/2006/customXml" ds:itemID="{724BC5FC-195A-4A9A-9C3B-2A003F8C9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601E0-AD27-4417-B02E-8DCAE7C9BD06}"/>
</file>

<file path=customXml/itemProps3.xml><?xml version="1.0" encoding="utf-8"?>
<ds:datastoreItem xmlns:ds="http://schemas.openxmlformats.org/officeDocument/2006/customXml" ds:itemID="{7C28B6AA-71A6-4699-8CC5-EC0D21EAC54B}"/>
</file>

<file path=customXml/itemProps4.xml><?xml version="1.0" encoding="utf-8"?>
<ds:datastoreItem xmlns:ds="http://schemas.openxmlformats.org/officeDocument/2006/customXml" ds:itemID="{29046651-E3B5-48C2-92DA-B7E678D745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Aimee Parsons</lastModifiedBy>
  <revision>3</revision>
  <dcterms:created xsi:type="dcterms:W3CDTF">2024-03-18T15:18:00.0000000Z</dcterms:created>
  <dcterms:modified xsi:type="dcterms:W3CDTF">2024-03-26T14:18:18.9614773Z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  <property fmtid="{D5CDD505-2E9C-101B-9397-08002B2CF9AE}" pid="3" name="MediaServiceImageTags">
    <vt:lpwstr/>
  </property>
</Properties>
</file>