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A8CC" w14:textId="77777777" w:rsidR="00535D6C" w:rsidRDefault="00663D99">
      <w:pPr>
        <w:tabs>
          <w:tab w:val="left" w:pos="245"/>
        </w:tabs>
      </w:pPr>
      <w:r>
        <w:rPr>
          <w:b/>
          <w:noProof/>
          <w:color w:val="FF0000"/>
        </w:rPr>
        <w:drawing>
          <wp:inline distT="0" distB="0" distL="0" distR="0" wp14:anchorId="0089A8CC" wp14:editId="0089A8CD">
            <wp:extent cx="2184401" cy="717547"/>
            <wp:effectExtent l="0" t="0" r="6349" b="6353"/>
            <wp:docPr id="838089826" name="Picture 3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1" cy="7175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089A8CD" w14:textId="77777777" w:rsidR="00535D6C" w:rsidRDefault="00535D6C">
      <w:pPr>
        <w:tabs>
          <w:tab w:val="left" w:pos="245"/>
        </w:tabs>
        <w:rPr>
          <w:rFonts w:eastAsia="Times New Roman"/>
          <w:szCs w:val="20"/>
        </w:rPr>
      </w:pPr>
    </w:p>
    <w:p w14:paraId="0089A8CE" w14:textId="77777777" w:rsidR="00535D6C" w:rsidRDefault="00663D99">
      <w:pPr>
        <w:tabs>
          <w:tab w:val="left" w:pos="245"/>
        </w:tabs>
      </w:pPr>
      <w:r>
        <w:rPr>
          <w:rFonts w:cs="Arial"/>
          <w:noProof/>
        </w:rPr>
        <w:drawing>
          <wp:inline distT="0" distB="0" distL="0" distR="0" wp14:anchorId="0089A8CE" wp14:editId="0089A8CF">
            <wp:extent cx="5731514" cy="275591"/>
            <wp:effectExtent l="0" t="0" r="2536" b="0"/>
            <wp:docPr id="8836128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2755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089A8CF" w14:textId="77777777" w:rsidR="00535D6C" w:rsidRDefault="00535D6C">
      <w:pPr>
        <w:rPr>
          <w:rFonts w:ascii="Arial" w:eastAsia="Times New Roman" w:hAnsi="Arial" w:cs="Arial"/>
          <w:b/>
          <w:sz w:val="28"/>
          <w:szCs w:val="28"/>
        </w:rPr>
      </w:pPr>
    </w:p>
    <w:p w14:paraId="0089A8D0" w14:textId="77777777" w:rsidR="00535D6C" w:rsidRDefault="00663D99">
      <w:pPr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 Contacts: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0089A8D1" w14:textId="77777777" w:rsidR="00535D6C" w:rsidRDefault="00663D99">
      <w:pPr>
        <w:pStyle w:val="bodytext"/>
        <w:spacing w:after="0"/>
      </w:pPr>
      <w:r>
        <w:rPr>
          <w:rFonts w:ascii="Arial" w:hAnsi="Arial" w:cs="Arial"/>
          <w:sz w:val="20"/>
          <w:szCs w:val="20"/>
        </w:rPr>
        <w:t xml:space="preserve">Begoña Louro, </w:t>
      </w:r>
      <w:r>
        <w:rPr>
          <w:rFonts w:ascii="Arial" w:hAnsi="Arial" w:cs="Arial"/>
          <w:color w:val="auto"/>
          <w:sz w:val="20"/>
          <w:szCs w:val="20"/>
        </w:rPr>
        <w:t>Sun Chemical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Sirah Awan AD Communications, UK </w:t>
      </w:r>
    </w:p>
    <w:p w14:paraId="0089A8D2" w14:textId="77777777" w:rsidR="00535D6C" w:rsidRDefault="00663D99">
      <w:pPr>
        <w:pStyle w:val="bodytext"/>
        <w:spacing w:before="0"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+49 (0)152 2292 2292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+44 (0)7425 345 854  </w:t>
      </w:r>
    </w:p>
    <w:p w14:paraId="0089A8D3" w14:textId="77777777" w:rsidR="00535D6C" w:rsidRDefault="00000000">
      <w:pPr>
        <w:pStyle w:val="bodytext"/>
        <w:spacing w:before="0" w:after="0"/>
      </w:pPr>
      <w:hyperlink r:id="rId11" w:history="1">
        <w:r w:rsidR="00663D99">
          <w:rPr>
            <w:rStyle w:val="Hyperlink"/>
          </w:rPr>
          <w:t>begona.louroluana@sunchemical.com</w:t>
        </w:r>
      </w:hyperlink>
      <w:r w:rsidR="00663D99">
        <w:t xml:space="preserve"> </w:t>
      </w:r>
      <w:r w:rsidR="00663D99">
        <w:rPr>
          <w:rFonts w:ascii="Arial" w:hAnsi="Arial" w:cs="Arial"/>
          <w:color w:val="auto"/>
          <w:sz w:val="20"/>
          <w:szCs w:val="20"/>
        </w:rPr>
        <w:tab/>
      </w:r>
      <w:hyperlink r:id="rId12" w:history="1">
        <w:r w:rsidR="00663D99">
          <w:rPr>
            <w:rStyle w:val="Hyperlink"/>
            <w:rFonts w:ascii="Arial" w:hAnsi="Arial" w:cs="Arial"/>
            <w:sz w:val="20"/>
            <w:szCs w:val="20"/>
          </w:rPr>
          <w:t>sawan@adcomms.co.uk</w:t>
        </w:r>
      </w:hyperlink>
      <w:r w:rsidR="00663D99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6835D13" w14:textId="77777777" w:rsidR="00EC704B" w:rsidRDefault="00EC704B" w:rsidP="00043ECC">
      <w:pPr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</w:p>
    <w:p w14:paraId="7DC15408" w14:textId="77777777" w:rsidR="003C20F7" w:rsidRPr="00205CA8" w:rsidRDefault="003C20F7" w:rsidP="003C20F7">
      <w:pPr>
        <w:jc w:val="center"/>
        <w:rPr>
          <w:rFonts w:ascii="Arial Black" w:eastAsia="Times New Roman" w:hAnsi="Arial Black" w:cs="Times New Roman"/>
          <w:b/>
          <w:bCs/>
          <w:sz w:val="28"/>
          <w:lang w:val="pt-PT"/>
        </w:rPr>
      </w:pPr>
      <w:r w:rsidRPr="00205CA8">
        <w:rPr>
          <w:rFonts w:ascii="Arial Black" w:eastAsia="Times New Roman" w:hAnsi="Arial Black" w:cs="Times New Roman"/>
          <w:b/>
          <w:bCs/>
          <w:sz w:val="28"/>
          <w:lang w:val="pt-PT"/>
        </w:rPr>
        <w:t>A Sun Chemical lança tinta pigmentada para o mercado de impressão direta em filme, Xennia Jade</w:t>
      </w:r>
    </w:p>
    <w:p w14:paraId="6B99D664" w14:textId="77777777" w:rsidR="003C20F7" w:rsidRPr="00205CA8" w:rsidRDefault="003C20F7" w:rsidP="003C20F7">
      <w:pPr>
        <w:rPr>
          <w:rFonts w:ascii="Arial Narrow" w:eastAsia="Times New Roman" w:hAnsi="Arial Narrow" w:cs="Times New Roman"/>
          <w:lang w:val="pt-PT"/>
        </w:rPr>
      </w:pPr>
    </w:p>
    <w:p w14:paraId="5463C630" w14:textId="77777777" w:rsidR="003C20F7" w:rsidRPr="00205CA8" w:rsidRDefault="003C20F7" w:rsidP="003C20F7">
      <w:pPr>
        <w:rPr>
          <w:rFonts w:ascii="Arial Narrow" w:eastAsia="Times New Roman" w:hAnsi="Arial Narrow" w:cs="Times New Roman"/>
          <w:lang w:val="pt-PT"/>
        </w:rPr>
      </w:pPr>
    </w:p>
    <w:p w14:paraId="6CB7CE73" w14:textId="77777777" w:rsidR="00644AD7" w:rsidRPr="00644AD7" w:rsidRDefault="003C20F7" w:rsidP="00644AD7">
      <w:pPr>
        <w:rPr>
          <w:rFonts w:ascii="Arial Narrow" w:eastAsia="Times New Roman" w:hAnsi="Arial Narrow" w:cs="Times New Roman"/>
          <w:sz w:val="24"/>
          <w:szCs w:val="24"/>
          <w:lang w:val="pt-PT"/>
        </w:rPr>
      </w:pPr>
      <w:r w:rsidRPr="00644AD7">
        <w:rPr>
          <w:rFonts w:ascii="Arial Narrow" w:eastAsia="Times New Roman" w:hAnsi="Arial Narrow" w:cs="Times New Roman"/>
          <w:b/>
          <w:bCs/>
          <w:sz w:val="24"/>
          <w:szCs w:val="24"/>
          <w:lang w:val="pt-PT"/>
        </w:rPr>
        <w:t xml:space="preserve">SOUTH NORMANTON, </w:t>
      </w:r>
      <w:r w:rsidRPr="00644AD7">
        <w:rPr>
          <w:rFonts w:ascii="Arial Narrow" w:eastAsia="Times New Roman" w:hAnsi="Arial Narrow" w:cs="Times New Roman"/>
          <w:b/>
          <w:bCs/>
          <w:caps/>
          <w:sz w:val="24"/>
          <w:szCs w:val="24"/>
          <w:lang w:val="pt-PT"/>
        </w:rPr>
        <w:t>Reino Unido</w:t>
      </w:r>
      <w:r w:rsidRPr="00644AD7">
        <w:rPr>
          <w:rFonts w:ascii="Arial Narrow" w:eastAsia="Times New Roman" w:hAnsi="Arial Narrow" w:cs="Times New Roman"/>
          <w:sz w:val="24"/>
          <w:szCs w:val="24"/>
          <w:lang w:val="pt-PT"/>
        </w:rPr>
        <w:t xml:space="preserve"> - </w:t>
      </w:r>
      <w:r w:rsidR="00351261" w:rsidRPr="00644AD7">
        <w:rPr>
          <w:rFonts w:ascii="Arial Narrow" w:eastAsia="Times New Roman" w:hAnsi="Arial Narrow" w:cs="Times New Roman"/>
          <w:sz w:val="24"/>
          <w:szCs w:val="24"/>
          <w:lang w:val="pt-PT"/>
        </w:rPr>
        <w:t>1</w:t>
      </w:r>
      <w:r w:rsidR="000D5C0E" w:rsidRPr="00644AD7">
        <w:rPr>
          <w:rFonts w:ascii="Arial Narrow" w:eastAsia="Times New Roman" w:hAnsi="Arial Narrow" w:cs="Times New Roman"/>
          <w:sz w:val="24"/>
          <w:szCs w:val="24"/>
          <w:lang w:val="pt-PT"/>
        </w:rPr>
        <w:t>1</w:t>
      </w:r>
      <w:r w:rsidR="00351261" w:rsidRPr="00644AD7">
        <w:rPr>
          <w:rFonts w:ascii="Arial Narrow" w:eastAsia="Times New Roman" w:hAnsi="Arial Narrow" w:cs="Times New Roman"/>
          <w:sz w:val="24"/>
          <w:szCs w:val="24"/>
          <w:lang w:val="pt-PT"/>
        </w:rPr>
        <w:t xml:space="preserve"> de março </w:t>
      </w:r>
      <w:r w:rsidRPr="00644AD7">
        <w:rPr>
          <w:rFonts w:ascii="Arial Narrow" w:eastAsia="Times New Roman" w:hAnsi="Arial Narrow" w:cs="Times New Roman"/>
          <w:sz w:val="24"/>
          <w:szCs w:val="24"/>
          <w:lang w:val="pt-PT"/>
        </w:rPr>
        <w:t xml:space="preserve">de 2024 - A Sun Chemical anunciou hoje o lançamento de </w:t>
      </w:r>
      <w:hyperlink r:id="rId13" w:history="1">
        <w:r w:rsidR="003A7BD3" w:rsidRPr="00644AD7">
          <w:rPr>
            <w:rStyle w:val="Hyperlink"/>
            <w:rFonts w:ascii="Arial Narrow" w:eastAsia="Times New Roman" w:hAnsi="Arial Narrow"/>
            <w:b/>
            <w:bCs/>
            <w:sz w:val="24"/>
            <w:szCs w:val="24"/>
          </w:rPr>
          <w:t>Xennia Jade</w:t>
        </w:r>
      </w:hyperlink>
      <w:r w:rsidRPr="00644AD7">
        <w:rPr>
          <w:rFonts w:ascii="Arial Narrow" w:eastAsia="Times New Roman" w:hAnsi="Arial Narrow" w:cs="Times New Roman"/>
          <w:sz w:val="24"/>
          <w:szCs w:val="24"/>
          <w:lang w:val="pt-PT"/>
        </w:rPr>
        <w:t xml:space="preserve">, uma tinta pigmentada que atende às demandas crescentesdo mercado de Impressão Direta em Filme (DTF). A solução foi especialmente desenvolvida  para abordar os principais desafios enfrentados pelos usuários de DTF neste mercado, fornecendo um conjunto de tinta de alta qualidade, estável e confiável para produção diária, semanal e mensal perfeita. </w:t>
      </w:r>
    </w:p>
    <w:p w14:paraId="32DDE15D" w14:textId="77777777" w:rsidR="00644AD7" w:rsidRPr="00644AD7" w:rsidRDefault="00644AD7" w:rsidP="00644AD7">
      <w:pPr>
        <w:rPr>
          <w:rFonts w:ascii="Arial Narrow" w:eastAsia="Times New Roman" w:hAnsi="Arial Narrow" w:cs="Times New Roman"/>
          <w:sz w:val="24"/>
          <w:szCs w:val="24"/>
          <w:lang w:val="pt-PT"/>
        </w:rPr>
      </w:pPr>
    </w:p>
    <w:p w14:paraId="12B6FA67" w14:textId="0A33EEE1" w:rsidR="003C20F7" w:rsidRPr="00644AD7" w:rsidRDefault="003C20F7" w:rsidP="00644AD7">
      <w:pPr>
        <w:rPr>
          <w:rFonts w:ascii="Arial Narrow" w:eastAsia="Times New Roman" w:hAnsi="Arial Narrow" w:cs="Times New Roman"/>
          <w:sz w:val="24"/>
          <w:szCs w:val="24"/>
          <w:lang w:val="pt-PT"/>
        </w:rPr>
      </w:pPr>
      <w:r w:rsidRPr="00644AD7">
        <w:rPr>
          <w:rFonts w:ascii="Arial Narrow" w:eastAsia="Times New Roman" w:hAnsi="Arial Narrow" w:cs="Times New Roman"/>
          <w:sz w:val="24"/>
          <w:szCs w:val="24"/>
          <w:lang w:val="pt-PT"/>
        </w:rPr>
        <w:t>O Xennia Jade será apresentado na FESPA (</w:t>
      </w:r>
      <w:r w:rsidR="00644AD7" w:rsidRPr="00644AD7">
        <w:rPr>
          <w:rFonts w:ascii="Arial Narrow" w:eastAsia="Times New Roman" w:hAnsi="Arial Narrow" w:cs="Times New Roman"/>
          <w:sz w:val="24"/>
          <w:szCs w:val="24"/>
          <w:lang w:val="pt-PT"/>
        </w:rPr>
        <w:t>E</w:t>
      </w:r>
      <w:r w:rsidRPr="00644AD7">
        <w:rPr>
          <w:rFonts w:ascii="Arial Narrow" w:eastAsia="Times New Roman" w:hAnsi="Arial Narrow" w:cs="Times New Roman"/>
          <w:sz w:val="24"/>
          <w:szCs w:val="24"/>
          <w:lang w:val="pt-PT"/>
        </w:rPr>
        <w:t>stande G41, Hall 5), Centro de Convenções de Amsterdã, Países Baixos, de 19 a 22 de março, permitindo que profissionais da indústria experimentem em primeira mão os recursos que o tornam uma escolha ideal para as necessidades em evolução do mercado DTF.</w:t>
      </w:r>
    </w:p>
    <w:p w14:paraId="4313AB34" w14:textId="77777777" w:rsidR="003C20F7" w:rsidRPr="00644AD7" w:rsidRDefault="003C20F7" w:rsidP="00644AD7">
      <w:pPr>
        <w:rPr>
          <w:rFonts w:ascii="Arial Narrow" w:eastAsia="Times New Roman" w:hAnsi="Arial Narrow" w:cs="Times New Roman"/>
          <w:sz w:val="24"/>
          <w:szCs w:val="24"/>
          <w:lang w:val="pt-PT"/>
        </w:rPr>
      </w:pPr>
    </w:p>
    <w:p w14:paraId="3241E04C" w14:textId="7A6E6D5E" w:rsidR="003C20F7" w:rsidRPr="00644AD7" w:rsidRDefault="003C20F7" w:rsidP="00644AD7">
      <w:pPr>
        <w:rPr>
          <w:rFonts w:ascii="Arial Narrow" w:eastAsia="Times New Roman" w:hAnsi="Arial Narrow" w:cs="Times New Roman"/>
          <w:sz w:val="24"/>
          <w:szCs w:val="24"/>
          <w:lang w:val="pt-PT"/>
        </w:rPr>
      </w:pPr>
      <w:r w:rsidRPr="00644AD7">
        <w:rPr>
          <w:rFonts w:ascii="Arial Narrow" w:eastAsia="Times New Roman" w:hAnsi="Arial Narrow" w:cs="Times New Roman"/>
          <w:sz w:val="24"/>
          <w:szCs w:val="24"/>
          <w:lang w:val="pt-PT"/>
        </w:rPr>
        <w:t>O mercado DTF experimentou um crescimento sem precedentes nos últimos dois anos, destacando a necessidade de soluções inovadoras para atender às demandas em constante evolução da indústria. As soluções da indústria existente apresentam alguns desafios com confiabilidade e desempenho. Reconhecendo a importância do desempenho consistente, a Sun Chemical dedicou considerável tempo e recursos para desenvolver uma solução abrangente adaptada às necessidades específicas do mercado.</w:t>
      </w:r>
    </w:p>
    <w:p w14:paraId="2446865F" w14:textId="77777777" w:rsidR="003C20F7" w:rsidRPr="00644AD7" w:rsidRDefault="003C20F7" w:rsidP="00644AD7">
      <w:pPr>
        <w:rPr>
          <w:rFonts w:ascii="Arial Narrow" w:eastAsia="Times New Roman" w:hAnsi="Arial Narrow" w:cs="Times New Roman"/>
          <w:sz w:val="24"/>
          <w:szCs w:val="24"/>
          <w:lang w:val="pt-PT"/>
        </w:rPr>
      </w:pPr>
    </w:p>
    <w:p w14:paraId="5DB100EF" w14:textId="3BF9D508" w:rsidR="003C20F7" w:rsidRPr="00644AD7" w:rsidRDefault="003C20F7" w:rsidP="00644AD7">
      <w:pPr>
        <w:rPr>
          <w:rFonts w:ascii="Arial Narrow" w:eastAsia="Times New Roman" w:hAnsi="Arial Narrow" w:cs="Times New Roman"/>
          <w:sz w:val="24"/>
          <w:szCs w:val="24"/>
          <w:lang w:val="pt-PT"/>
        </w:rPr>
      </w:pPr>
      <w:r w:rsidRPr="00644AD7">
        <w:rPr>
          <w:rFonts w:ascii="Arial Narrow" w:eastAsia="Times New Roman" w:hAnsi="Arial Narrow" w:cs="Times New Roman"/>
          <w:sz w:val="24"/>
          <w:szCs w:val="24"/>
          <w:lang w:val="pt-PT"/>
        </w:rPr>
        <w:t xml:space="preserve">O compromisso da Sun Chemical em melhorar a qualidade de impressão e a experiência do usuário é destacado com o branco Xennia Jade, um avanço do produto que oferece tinta de alta opacidade com requisitos de manutenção reduzidos. Quando combinado com o conjunto CMYK de alta intensidade de cor, os usuários podem se beneficiar do melhor desempenho em aplicações, permitindo a capacidade de imprimir em uma ampla variedade de substratos coloridos, incluindo camisetas pretas. O Xennia Jade pode ser usado com pós de resina disponíveis comercialmente, no entanto, a gama Xennia Jade também incorpora um adesivo em pó para uma </w:t>
      </w:r>
      <w:proofErr w:type="spellStart"/>
      <w:r w:rsidRPr="00644AD7">
        <w:rPr>
          <w:rFonts w:ascii="Arial Narrow" w:hAnsi="Arial Narrow"/>
          <w:color w:val="3D3D3D"/>
          <w:sz w:val="24"/>
          <w:szCs w:val="24"/>
          <w:shd w:val="clear" w:color="auto" w:fill="FFFFFF"/>
          <w:lang w:val="es-ES"/>
        </w:rPr>
        <w:t>ó</w:t>
      </w:r>
      <w:proofErr w:type="spellEnd"/>
      <w:r w:rsidRPr="00644AD7">
        <w:rPr>
          <w:rFonts w:ascii="Arial Narrow" w:eastAsia="Times New Roman" w:hAnsi="Arial Narrow" w:cs="Times New Roman"/>
          <w:sz w:val="24"/>
          <w:szCs w:val="24"/>
          <w:lang w:val="pt-PT"/>
        </w:rPr>
        <w:t>tima aplicação e resistência à abrasão . O Xennia Jade também pode ser usado em uma variedade de substratos não têxteis, mostrando seu potencial para ser usado em várias indústrias.</w:t>
      </w:r>
    </w:p>
    <w:p w14:paraId="6A7DAD49" w14:textId="77777777" w:rsidR="003C20F7" w:rsidRPr="00644AD7" w:rsidRDefault="003C20F7" w:rsidP="00644AD7">
      <w:pPr>
        <w:rPr>
          <w:rFonts w:ascii="Arial Narrow" w:eastAsia="Times New Roman" w:hAnsi="Arial Narrow" w:cs="Times New Roman"/>
          <w:sz w:val="24"/>
          <w:szCs w:val="24"/>
          <w:lang w:val="pt-PT"/>
        </w:rPr>
      </w:pPr>
    </w:p>
    <w:p w14:paraId="726DA8E7" w14:textId="055FF453" w:rsidR="003C20F7" w:rsidRPr="00644AD7" w:rsidRDefault="003C20F7" w:rsidP="00644AD7">
      <w:pPr>
        <w:rPr>
          <w:rFonts w:ascii="Arial Narrow" w:eastAsia="Times New Roman" w:hAnsi="Arial Narrow" w:cs="Times New Roman"/>
          <w:sz w:val="24"/>
          <w:szCs w:val="24"/>
          <w:lang w:val="pt-PT"/>
        </w:rPr>
      </w:pPr>
      <w:r w:rsidRPr="00644AD7">
        <w:rPr>
          <w:rFonts w:ascii="Arial Narrow" w:eastAsia="Times New Roman" w:hAnsi="Arial Narrow" w:cs="Times New Roman"/>
          <w:sz w:val="24"/>
          <w:szCs w:val="24"/>
          <w:lang w:val="pt-PT"/>
        </w:rPr>
        <w:t xml:space="preserve">Edri Baggi, Gerente de Negócios da Sun Chemical para a divisão de tintas têxteis, comenta: "Com o lançamento do Xennia Jade, adotamos uma abordagem meticulosa, dedicando tempo para garantir uma tinta confiável e de alta qualidade. Nossa interação com os clientes desempenhou um papel fundamental em nos ajudar a criar a nova tinta pigmentada. Envolvemo-nos em conversas </w:t>
      </w:r>
      <w:r w:rsidRPr="00644AD7">
        <w:rPr>
          <w:rFonts w:ascii="Arial Narrow" w:eastAsia="Times New Roman" w:hAnsi="Arial Narrow" w:cs="Times New Roman"/>
          <w:sz w:val="24"/>
          <w:szCs w:val="24"/>
          <w:lang w:val="pt-PT"/>
        </w:rPr>
        <w:lastRenderedPageBreak/>
        <w:t xml:space="preserve">significativas, entendendo suas necessidades específicas e pontos problemáticos com a tecnologia, bem como considerações de sustentabilidade e segurança. O resultado é uma solução criada para abordar o máximo dessas </w:t>
      </w:r>
      <w:r w:rsidRPr="00644AD7">
        <w:rPr>
          <w:rFonts w:ascii="Arial Narrow" w:eastAsia="Times New Roman" w:hAnsi="Arial Narrow" w:cs="Times New Roman"/>
          <w:i/>
          <w:iCs/>
          <w:sz w:val="24"/>
          <w:szCs w:val="24"/>
          <w:lang w:val="pt-PT"/>
        </w:rPr>
        <w:t xml:space="preserve">preocupações </w:t>
      </w:r>
      <w:proofErr w:type="spellStart"/>
      <w:r w:rsidRPr="00644AD7">
        <w:rPr>
          <w:rStyle w:val="Emphasis"/>
          <w:rFonts w:ascii="Arial Narrow" w:hAnsi="Arial Narrow" w:cs="Arial"/>
          <w:i w:val="0"/>
          <w:iCs w:val="0"/>
          <w:sz w:val="24"/>
          <w:szCs w:val="24"/>
          <w:shd w:val="clear" w:color="auto" w:fill="FFFFFF"/>
          <w:lang w:val="es-ES"/>
        </w:rPr>
        <w:t>possíveis</w:t>
      </w:r>
      <w:proofErr w:type="spellEnd"/>
      <w:r w:rsidRPr="00644AD7">
        <w:rPr>
          <w:rFonts w:ascii="Arial Narrow" w:eastAsia="Times New Roman" w:hAnsi="Arial Narrow" w:cs="Times New Roman"/>
          <w:i/>
          <w:iCs/>
          <w:sz w:val="24"/>
          <w:szCs w:val="24"/>
          <w:lang w:val="pt-PT"/>
        </w:rPr>
        <w:t>,</w:t>
      </w:r>
      <w:r w:rsidRPr="00644AD7">
        <w:rPr>
          <w:rFonts w:ascii="Arial Narrow" w:eastAsia="Times New Roman" w:hAnsi="Arial Narrow" w:cs="Times New Roman"/>
          <w:sz w:val="24"/>
          <w:szCs w:val="24"/>
          <w:lang w:val="pt-PT"/>
        </w:rPr>
        <w:t xml:space="preserve"> para elevar o espaço de aplicação a novos patamares."</w:t>
      </w:r>
    </w:p>
    <w:p w14:paraId="053793F0" w14:textId="77777777" w:rsidR="003C20F7" w:rsidRPr="00644AD7" w:rsidRDefault="003C20F7" w:rsidP="00644AD7">
      <w:pPr>
        <w:rPr>
          <w:rFonts w:ascii="Arial Narrow" w:eastAsia="Times New Roman" w:hAnsi="Arial Narrow" w:cs="Times New Roman"/>
          <w:sz w:val="24"/>
          <w:szCs w:val="24"/>
          <w:lang w:val="pt-PT"/>
        </w:rPr>
      </w:pPr>
    </w:p>
    <w:p w14:paraId="403306F3" w14:textId="77777777" w:rsidR="003C20F7" w:rsidRPr="00644AD7" w:rsidRDefault="003C20F7" w:rsidP="00644AD7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s-ES"/>
        </w:rPr>
      </w:pPr>
      <w:r w:rsidRPr="00644AD7">
        <w:rPr>
          <w:rFonts w:ascii="Arial Narrow" w:eastAsia="Times New Roman" w:hAnsi="Arial Narrow" w:cs="Times New Roman"/>
          <w:b/>
          <w:bCs/>
          <w:sz w:val="24"/>
          <w:szCs w:val="24"/>
          <w:lang w:val="es-ES"/>
        </w:rPr>
        <w:t>FIM</w:t>
      </w:r>
    </w:p>
    <w:p w14:paraId="009E6AED" w14:textId="77777777" w:rsidR="003C20F7" w:rsidRPr="00644AD7" w:rsidRDefault="003C20F7" w:rsidP="00644AD7">
      <w:pPr>
        <w:rPr>
          <w:rFonts w:ascii="Arial Narrow" w:eastAsia="Times New Roman" w:hAnsi="Arial Narrow" w:cs="Times New Roman"/>
          <w:sz w:val="24"/>
          <w:szCs w:val="24"/>
          <w:lang w:val="es-ES"/>
        </w:rPr>
      </w:pPr>
    </w:p>
    <w:p w14:paraId="7425D83D" w14:textId="77777777" w:rsidR="003C20F7" w:rsidRPr="00644AD7" w:rsidRDefault="003C20F7" w:rsidP="00644AD7">
      <w:pPr>
        <w:suppressAutoHyphens w:val="0"/>
        <w:autoSpaceDN/>
        <w:textAlignment w:val="baseline"/>
        <w:rPr>
          <w:rFonts w:ascii="Arial Narrow" w:eastAsia="Times New Roman" w:hAnsi="Arial Narrow" w:cs="Segoe UI"/>
          <w:sz w:val="24"/>
          <w:szCs w:val="24"/>
          <w:lang w:eastAsia="en-GB"/>
        </w:rPr>
      </w:pPr>
      <w:proofErr w:type="spellStart"/>
      <w:r w:rsidRPr="00644AD7">
        <w:rPr>
          <w:rFonts w:ascii="Arial Narrow" w:eastAsia="Times New Roman" w:hAnsi="Arial Narrow" w:cs="Segoe UI"/>
          <w:b/>
          <w:bCs/>
          <w:sz w:val="24"/>
          <w:szCs w:val="24"/>
          <w:lang w:eastAsia="en-GB"/>
        </w:rPr>
        <w:t>Sobre</w:t>
      </w:r>
      <w:proofErr w:type="spellEnd"/>
      <w:r w:rsidRPr="00644AD7">
        <w:rPr>
          <w:rFonts w:ascii="Arial Narrow" w:eastAsia="Times New Roman" w:hAnsi="Arial Narrow" w:cs="Segoe UI"/>
          <w:b/>
          <w:bCs/>
          <w:sz w:val="24"/>
          <w:szCs w:val="24"/>
          <w:lang w:eastAsia="en-GB"/>
        </w:rPr>
        <w:t xml:space="preserve"> a Sun Chemical</w:t>
      </w:r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 </w:t>
      </w:r>
    </w:p>
    <w:p w14:paraId="6AE59EAF" w14:textId="77777777" w:rsidR="003C20F7" w:rsidRPr="00644AD7" w:rsidRDefault="003C20F7" w:rsidP="00644AD7">
      <w:pPr>
        <w:suppressAutoHyphens w:val="0"/>
        <w:autoSpaceDN/>
        <w:textAlignment w:val="baseline"/>
        <w:rPr>
          <w:rFonts w:ascii="Arial Narrow" w:eastAsia="Times New Roman" w:hAnsi="Arial Narrow" w:cs="Segoe UI"/>
          <w:sz w:val="24"/>
          <w:szCs w:val="24"/>
          <w:lang w:eastAsia="en-GB"/>
        </w:rPr>
      </w:pPr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A Sun Chemical,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membro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do DIC Group, é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uma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produtora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líder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de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embalagens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e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soluções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gráficas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,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tecnologias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de cores e display,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produtos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funcionais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,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materiais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eletrônicos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e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produtos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para as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indústrias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automotiva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e de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saúde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</w:t>
      </w:r>
      <w:r w:rsidRPr="00644AD7">
        <w:rPr>
          <w:rFonts w:ascii="Arial Narrow" w:eastAsia="Times New Roman" w:hAnsi="Arial Narrow" w:cs="Segoe UI"/>
          <w:sz w:val="24"/>
          <w:szCs w:val="24"/>
          <w:lang w:val="it-IT" w:eastAsia="en-GB"/>
        </w:rPr>
        <w:t>Juntamente com a DIC, a Sun Chemical trabalha continuamente para promover e desenvolver soluções sustentáveis para superar as expectativas dos clientes e melhorar o mundo ao nosso redor. Com vendas anuais combinadas de mais de US$ 8,5 bilhões e mais de 22.000 funcionários em todo o mundo, as empresas do DIC Group atendem a uma coleção diversificada de clientes globais.</w:t>
      </w:r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 </w:t>
      </w:r>
    </w:p>
    <w:p w14:paraId="0605899A" w14:textId="77777777" w:rsidR="003C20F7" w:rsidRPr="00644AD7" w:rsidRDefault="003C20F7" w:rsidP="00644AD7">
      <w:pPr>
        <w:suppressAutoHyphens w:val="0"/>
        <w:autoSpaceDN/>
        <w:textAlignment w:val="baseline"/>
        <w:rPr>
          <w:rFonts w:ascii="Arial Narrow" w:eastAsia="Times New Roman" w:hAnsi="Arial Narrow" w:cs="Segoe UI"/>
          <w:sz w:val="24"/>
          <w:szCs w:val="24"/>
          <w:lang w:eastAsia="en-GB"/>
        </w:rPr>
      </w:pPr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 </w:t>
      </w:r>
    </w:p>
    <w:p w14:paraId="1D7C8D53" w14:textId="77777777" w:rsidR="003C20F7" w:rsidRPr="00644AD7" w:rsidRDefault="003C20F7" w:rsidP="00644AD7">
      <w:pPr>
        <w:suppressAutoHyphens w:val="0"/>
        <w:autoSpaceDN/>
        <w:textAlignment w:val="baseline"/>
        <w:rPr>
          <w:rFonts w:ascii="Arial Narrow" w:eastAsia="Times New Roman" w:hAnsi="Arial Narrow" w:cs="Segoe UI"/>
          <w:sz w:val="24"/>
          <w:szCs w:val="24"/>
          <w:lang w:eastAsia="en-GB"/>
        </w:rPr>
      </w:pPr>
      <w:r w:rsidRPr="00644AD7">
        <w:rPr>
          <w:rFonts w:ascii="Arial Narrow" w:eastAsia="Times New Roman" w:hAnsi="Arial Narrow" w:cs="Segoe UI"/>
          <w:sz w:val="24"/>
          <w:szCs w:val="24"/>
          <w:lang w:val="it-IT" w:eastAsia="en-GB"/>
        </w:rPr>
        <w:t xml:space="preserve">A Sun Chemical Corporation é uma subsidiária da Sun Chemical Group Coöperatief U.A., Holanda, e está sediada em Parsippany, Nova Jersey, EUA. </w:t>
      </w:r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Para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obter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mais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informações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,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visite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nosso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site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em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hyperlink r:id="rId14" w:tgtFrame="_blank" w:history="1">
        <w:r w:rsidRPr="00644AD7">
          <w:rPr>
            <w:rFonts w:ascii="Arial Narrow" w:eastAsia="Times New Roman" w:hAnsi="Arial Narrow" w:cs="Segoe UI"/>
            <w:color w:val="0000FF"/>
            <w:sz w:val="24"/>
            <w:szCs w:val="24"/>
            <w:u w:val="single"/>
            <w:shd w:val="clear" w:color="auto" w:fill="E1E3E6"/>
            <w:lang w:val="pt-PT" w:eastAsia="en-GB"/>
          </w:rPr>
          <w:t>www.sunchemical.com</w:t>
        </w:r>
      </w:hyperlink>
      <w:r w:rsidRPr="00644AD7">
        <w:rPr>
          <w:rFonts w:ascii="Arial Narrow" w:eastAsia="Times New Roman" w:hAnsi="Arial Narrow" w:cs="Segoe UI"/>
          <w:color w:val="0000FF"/>
          <w:sz w:val="24"/>
          <w:szCs w:val="24"/>
          <w:lang w:val="pt-PT" w:eastAsia="en-GB"/>
        </w:rPr>
        <w:t xml:space="preserve">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ou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conecte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-se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conosco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no </w:t>
      </w:r>
      <w:hyperlink r:id="rId15" w:tgtFrame="_blank" w:history="1">
        <w:r w:rsidRPr="00644AD7">
          <w:rPr>
            <w:rFonts w:ascii="Arial Narrow" w:eastAsia="Times New Roman" w:hAnsi="Arial Narrow" w:cs="Segoe UI"/>
            <w:color w:val="0000FF"/>
            <w:sz w:val="24"/>
            <w:szCs w:val="24"/>
            <w:shd w:val="clear" w:color="auto" w:fill="E1E3E6"/>
            <w:lang w:val="pt-PT" w:eastAsia="en-GB"/>
          </w:rPr>
          <w:t>LinkedIn</w:t>
        </w:r>
      </w:hyperlink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ou</w:t>
      </w:r>
      <w:proofErr w:type="spellEnd"/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hyperlink r:id="rId16" w:tgtFrame="_blank" w:history="1">
        <w:r w:rsidRPr="00644AD7">
          <w:rPr>
            <w:rFonts w:ascii="Arial Narrow" w:eastAsia="Times New Roman" w:hAnsi="Arial Narrow" w:cs="Segoe UI"/>
            <w:color w:val="0000FF"/>
            <w:sz w:val="24"/>
            <w:szCs w:val="24"/>
            <w:shd w:val="clear" w:color="auto" w:fill="E1E3E6"/>
            <w:lang w:val="pt-PT" w:eastAsia="en-GB"/>
          </w:rPr>
          <w:t>Instagram</w:t>
        </w:r>
      </w:hyperlink>
      <w:r w:rsidRPr="00644AD7">
        <w:rPr>
          <w:rFonts w:ascii="Arial Narrow" w:eastAsia="Times New Roman" w:hAnsi="Arial Narrow" w:cs="Segoe UI"/>
          <w:sz w:val="24"/>
          <w:szCs w:val="24"/>
          <w:lang w:eastAsia="en-GB"/>
        </w:rPr>
        <w:t>. </w:t>
      </w:r>
    </w:p>
    <w:p w14:paraId="0089A8F6" w14:textId="11012645" w:rsidR="00535D6C" w:rsidRPr="00175481" w:rsidRDefault="00535D6C" w:rsidP="003C20F7">
      <w:pPr>
        <w:rPr>
          <w:rFonts w:ascii="Arial Narrow" w:hAnsi="Arial Narrow"/>
        </w:rPr>
      </w:pPr>
    </w:p>
    <w:sectPr w:rsidR="00535D6C" w:rsidRPr="0017548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B49A" w14:textId="77777777" w:rsidR="0083591D" w:rsidRDefault="0083591D">
      <w:r>
        <w:separator/>
      </w:r>
    </w:p>
  </w:endnote>
  <w:endnote w:type="continuationSeparator" w:id="0">
    <w:p w14:paraId="0B3E5FD2" w14:textId="77777777" w:rsidR="0083591D" w:rsidRDefault="0083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BE86" w14:textId="77777777" w:rsidR="0083591D" w:rsidRDefault="0083591D">
      <w:r>
        <w:rPr>
          <w:color w:val="000000"/>
        </w:rPr>
        <w:separator/>
      </w:r>
    </w:p>
  </w:footnote>
  <w:footnote w:type="continuationSeparator" w:id="0">
    <w:p w14:paraId="791C8B30" w14:textId="77777777" w:rsidR="0083591D" w:rsidRDefault="00835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6C"/>
    <w:rsid w:val="00001282"/>
    <w:rsid w:val="00043ECC"/>
    <w:rsid w:val="000B0368"/>
    <w:rsid w:val="000D5C0E"/>
    <w:rsid w:val="000E11EF"/>
    <w:rsid w:val="000E3414"/>
    <w:rsid w:val="00123395"/>
    <w:rsid w:val="001463E3"/>
    <w:rsid w:val="00175481"/>
    <w:rsid w:val="001E6378"/>
    <w:rsid w:val="00236070"/>
    <w:rsid w:val="0025555E"/>
    <w:rsid w:val="0025577B"/>
    <w:rsid w:val="0031154D"/>
    <w:rsid w:val="003359B0"/>
    <w:rsid w:val="00351261"/>
    <w:rsid w:val="003A7BD3"/>
    <w:rsid w:val="003C20F7"/>
    <w:rsid w:val="0046520E"/>
    <w:rsid w:val="00475D73"/>
    <w:rsid w:val="004A6098"/>
    <w:rsid w:val="004B10DB"/>
    <w:rsid w:val="004F62B4"/>
    <w:rsid w:val="00535D6C"/>
    <w:rsid w:val="005405FD"/>
    <w:rsid w:val="005A60E2"/>
    <w:rsid w:val="005B0163"/>
    <w:rsid w:val="005B2314"/>
    <w:rsid w:val="005B2936"/>
    <w:rsid w:val="00644AD7"/>
    <w:rsid w:val="00663D99"/>
    <w:rsid w:val="00670BF1"/>
    <w:rsid w:val="00672C62"/>
    <w:rsid w:val="006A611A"/>
    <w:rsid w:val="006D06F4"/>
    <w:rsid w:val="006F2B9C"/>
    <w:rsid w:val="00722C67"/>
    <w:rsid w:val="00774AA7"/>
    <w:rsid w:val="007867D9"/>
    <w:rsid w:val="00815281"/>
    <w:rsid w:val="0083591D"/>
    <w:rsid w:val="00844100"/>
    <w:rsid w:val="00871C21"/>
    <w:rsid w:val="0088309B"/>
    <w:rsid w:val="008A2C5A"/>
    <w:rsid w:val="00925A56"/>
    <w:rsid w:val="0093688C"/>
    <w:rsid w:val="009533A9"/>
    <w:rsid w:val="009851D8"/>
    <w:rsid w:val="009861DA"/>
    <w:rsid w:val="009A72C5"/>
    <w:rsid w:val="009B32DD"/>
    <w:rsid w:val="009C2243"/>
    <w:rsid w:val="009D0688"/>
    <w:rsid w:val="009D53C9"/>
    <w:rsid w:val="00A80C15"/>
    <w:rsid w:val="00A85DF9"/>
    <w:rsid w:val="00AB21D6"/>
    <w:rsid w:val="00AD7A4D"/>
    <w:rsid w:val="00AE7C95"/>
    <w:rsid w:val="00B126E9"/>
    <w:rsid w:val="00B42637"/>
    <w:rsid w:val="00B53DE6"/>
    <w:rsid w:val="00B623AB"/>
    <w:rsid w:val="00B9733A"/>
    <w:rsid w:val="00C2709B"/>
    <w:rsid w:val="00CD78DD"/>
    <w:rsid w:val="00CE6F22"/>
    <w:rsid w:val="00CF3473"/>
    <w:rsid w:val="00D07960"/>
    <w:rsid w:val="00D15D17"/>
    <w:rsid w:val="00D176E8"/>
    <w:rsid w:val="00D83B09"/>
    <w:rsid w:val="00DA18A8"/>
    <w:rsid w:val="00DB2877"/>
    <w:rsid w:val="00DB3ACD"/>
    <w:rsid w:val="00DC2515"/>
    <w:rsid w:val="00DE69EA"/>
    <w:rsid w:val="00DF051D"/>
    <w:rsid w:val="00E54FA1"/>
    <w:rsid w:val="00EA35C9"/>
    <w:rsid w:val="00EC704B"/>
    <w:rsid w:val="00F264E4"/>
    <w:rsid w:val="00F823BC"/>
    <w:rsid w:val="00F866D4"/>
    <w:rsid w:val="00FA02D3"/>
    <w:rsid w:val="00FD2A00"/>
    <w:rsid w:val="00FD6CE1"/>
    <w:rsid w:val="00FF04B6"/>
    <w:rsid w:val="00FF3AA0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A8CC"/>
  <w15:docId w15:val="{7BF52B36-10B7-44C7-BC35-995F870C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customStyle="1" w:styleId="bodytext">
    <w:name w:val="bodytext"/>
    <w:basedOn w:val="Normal"/>
    <w:pPr>
      <w:spacing w:before="100" w:after="100"/>
    </w:pPr>
    <w:rPr>
      <w:rFonts w:ascii="Verdana" w:hAnsi="Verdana" w:cs="Times New Roman"/>
      <w:color w:val="333333"/>
      <w:sz w:val="18"/>
      <w:szCs w:val="18"/>
    </w:rPr>
  </w:style>
  <w:style w:type="paragraph" w:styleId="ListParagraph">
    <w:name w:val="List Paragraph"/>
    <w:basedOn w:val="Normal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hAnsi="Calibri" w:cs="Calibri"/>
      <w:b/>
      <w:bCs/>
      <w:sz w:val="20"/>
      <w:szCs w:val="20"/>
      <w:lang w:val="en-US"/>
    </w:rPr>
  </w:style>
  <w:style w:type="paragraph" w:styleId="Revision">
    <w:name w:val="Revision"/>
    <w:pPr>
      <w:suppressAutoHyphens/>
      <w:spacing w:after="0" w:line="240" w:lineRule="auto"/>
    </w:pPr>
    <w:rPr>
      <w:rFonts w:cs="Calibri"/>
      <w:lang w:val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customStyle="1" w:styleId="paragraph">
    <w:name w:val="paragraph"/>
    <w:basedOn w:val="Normal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C20F7"/>
    <w:pPr>
      <w:autoSpaceDN/>
      <w:spacing w:after="0" w:line="240" w:lineRule="auto"/>
    </w:pPr>
    <w:rPr>
      <w:rFonts w:asciiTheme="minorHAnsi" w:eastAsiaTheme="minorEastAsia" w:hAnsiTheme="minorHAnsi" w:cstheme="minorBidi"/>
      <w:kern w:val="2"/>
      <w:sz w:val="24"/>
      <w:szCs w:val="24"/>
      <w:lang w:eastAsia="ja-JP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C20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go.sunchemical.com/l/62722/2024-03-08/3vrbld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awan@adcomm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lifeatsunchemical/%22%20/t%20%22_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gona.louroluana@sunchemica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ur02.safelinks.protection.outlook.com/?url=https%3A%2F%2Furlprotection-mia.global.sonicwall.com%2Fclick%3FPV%3D1%26MSGID%3D202007132144550540256%26URLID%3D28%26ESV%3D10.0.6.3447%26IV%3D56A74044220AA96C5BF5F007320AB65B%26TT%3D1594676699368%26ESN%3DsN5haVG8aryi9IBx71s0e%252Flb1IufLPFtfe%252BqPxc543s%253D%26KV%3D1536961729279%26ENCODED_URL%3Dhttps%253A%252F%252Fwww.linkedin.com%252Fcompany%252Fsun-chemical%252F%26HK%3D5F79672C6293D766910B9BA7A1B2EC6729AD3963AE8D4FABC074F17C0FE9C43C&amp;data=02%7C01%7Csawan%40adcomms.co.uk%7C09f53d42aa924a1e331508d827769b4c%7C4ed3e69fbff14a35b4253801f8045f3f%7C0%7C0%7C637302737659893579&amp;sdata=PT8Hn2xt16%2BSAj6czG%2FvLfkw0gqwt%2F2mAcPV%2FJPZIuk%3D&amp;reserved=0%22%20\t%20%22_blank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sunchemi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E738500E09D40B6A8A3814043C9F8" ma:contentTypeVersion="4" ma:contentTypeDescription="Create a new document." ma:contentTypeScope="" ma:versionID="e089688a10dcf4b1793bf3e17b81f0de">
  <xsd:schema xmlns:xsd="http://www.w3.org/2001/XMLSchema" xmlns:xs="http://www.w3.org/2001/XMLSchema" xmlns:p="http://schemas.microsoft.com/office/2006/metadata/properties" xmlns:ns2="6cd69551-3f18-47a8-b7ed-4b5de1513be2" targetNamespace="http://schemas.microsoft.com/office/2006/metadata/properties" ma:root="true" ma:fieldsID="1636eb5712c09a33421dff889d4314a0" ns2:_="">
    <xsd:import namespace="6cd69551-3f18-47a8-b7ed-4b5de1513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69551-3f18-47a8-b7ed-4b5de1513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7CEE2-8430-47DF-B6F7-5A5E5E267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EEA836-5A61-4F18-B34B-4A41A874E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88DCE-469E-4E4B-B006-DF71B2EDA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69551-3f18-47a8-b7ed-4b5de1513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Rayyan Rabbani</dc:creator>
  <dc:description/>
  <cp:lastModifiedBy>Matthew Parry</cp:lastModifiedBy>
  <cp:revision>2</cp:revision>
  <cp:lastPrinted>2023-11-10T01:46:00Z</cp:lastPrinted>
  <dcterms:created xsi:type="dcterms:W3CDTF">2024-03-09T16:44:00Z</dcterms:created>
  <dcterms:modified xsi:type="dcterms:W3CDTF">2024-03-09T16:44:00Z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0x010100352E738500E09D40B6A8A3814043C9F8</vt:lpwstr>
  </property>
  <property fmtid="{D5CDD505-2E9C-101B-9397-08002B2CF9AE}" pid="3" name="GrammarlyDocumentId">
    <vt:lpwstr>58ae6186a053b9f19c5690e4675894e83f27e36617113120a2deee5b1adb6d7f</vt:lpwstr>
  </property>
  <property fmtid="{D5CDD505-2E9C-101B-9397-08002B2CF9AE}" pid="4" name="MediaServiceImageTags">
    <vt:lpwstr/>
  </property>
</Properties>
</file>