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A8CC" w14:textId="77777777" w:rsidR="00535D6C" w:rsidRDefault="00663D99">
      <w:pPr>
        <w:tabs>
          <w:tab w:val="left" w:pos="245"/>
        </w:tabs>
      </w:pPr>
      <w:r>
        <w:rPr>
          <w:b/>
          <w:noProof/>
          <w:color w:val="FF0000"/>
        </w:rPr>
        <w:drawing>
          <wp:inline distT="0" distB="0" distL="0" distR="0" wp14:anchorId="0089A8CC" wp14:editId="0089A8CD">
            <wp:extent cx="2184401" cy="717547"/>
            <wp:effectExtent l="0" t="0" r="6349" b="6353"/>
            <wp:docPr id="838089826"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184401" cy="717547"/>
                    </a:xfrm>
                    <a:prstGeom prst="rect">
                      <a:avLst/>
                    </a:prstGeom>
                    <a:noFill/>
                    <a:ln>
                      <a:noFill/>
                      <a:prstDash/>
                    </a:ln>
                  </pic:spPr>
                </pic:pic>
              </a:graphicData>
            </a:graphic>
          </wp:inline>
        </w:drawing>
      </w:r>
    </w:p>
    <w:p w14:paraId="0089A8CD" w14:textId="77777777" w:rsidR="00535D6C" w:rsidRDefault="00535D6C">
      <w:pPr>
        <w:tabs>
          <w:tab w:val="left" w:pos="245"/>
        </w:tabs>
        <w:rPr>
          <w:rFonts w:eastAsia="Times New Roman"/>
          <w:szCs w:val="20"/>
        </w:rPr>
      </w:pPr>
    </w:p>
    <w:p w14:paraId="0089A8CE" w14:textId="77777777" w:rsidR="00535D6C" w:rsidRDefault="00663D99">
      <w:pPr>
        <w:tabs>
          <w:tab w:val="left" w:pos="245"/>
        </w:tabs>
      </w:pPr>
      <w:r>
        <w:rPr>
          <w:rFonts w:cs="Arial"/>
          <w:noProof/>
        </w:rPr>
        <w:drawing>
          <wp:inline distT="0" distB="0" distL="0" distR="0" wp14:anchorId="0089A8CE" wp14:editId="0089A8CF">
            <wp:extent cx="5731514" cy="275591"/>
            <wp:effectExtent l="0" t="0" r="2536" b="0"/>
            <wp:docPr id="8836128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731514" cy="275591"/>
                    </a:xfrm>
                    <a:prstGeom prst="rect">
                      <a:avLst/>
                    </a:prstGeom>
                    <a:noFill/>
                    <a:ln>
                      <a:noFill/>
                      <a:prstDash/>
                    </a:ln>
                  </pic:spPr>
                </pic:pic>
              </a:graphicData>
            </a:graphic>
          </wp:inline>
        </w:drawing>
      </w:r>
    </w:p>
    <w:p w14:paraId="0089A8CF" w14:textId="77777777" w:rsidR="00535D6C" w:rsidRDefault="00535D6C">
      <w:pPr>
        <w:rPr>
          <w:rFonts w:ascii="Arial" w:eastAsia="Times New Roman" w:hAnsi="Arial" w:cs="Arial"/>
          <w:b/>
          <w:sz w:val="28"/>
          <w:szCs w:val="28"/>
        </w:rPr>
      </w:pPr>
    </w:p>
    <w:p w14:paraId="0089A8D0" w14:textId="77777777" w:rsidR="00535D6C" w:rsidRDefault="00663D99">
      <w:pPr>
        <w:outlineLvl w:val="0"/>
        <w:rPr>
          <w:rFonts w:ascii="Arial" w:eastAsia="Times New Roman" w:hAnsi="Arial" w:cs="Arial"/>
          <w:b/>
          <w:sz w:val="20"/>
          <w:szCs w:val="20"/>
        </w:rPr>
      </w:pPr>
      <w:r>
        <w:rPr>
          <w:rFonts w:ascii="Arial" w:eastAsia="Times New Roman" w:hAnsi="Arial" w:cs="Arial"/>
          <w:b/>
          <w:sz w:val="20"/>
          <w:szCs w:val="20"/>
        </w:rPr>
        <w:t>PR Contacts:</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0089A8D1" w14:textId="77777777" w:rsidR="00535D6C" w:rsidRDefault="00663D99">
      <w:pPr>
        <w:pStyle w:val="bodytext"/>
        <w:spacing w:after="0"/>
      </w:pPr>
      <w:r>
        <w:rPr>
          <w:rFonts w:ascii="Arial" w:hAnsi="Arial" w:cs="Arial"/>
          <w:sz w:val="20"/>
          <w:szCs w:val="20"/>
        </w:rPr>
        <w:t xml:space="preserve">Begoña Louro, </w:t>
      </w:r>
      <w:r>
        <w:rPr>
          <w:rFonts w:ascii="Arial" w:hAnsi="Arial" w:cs="Arial"/>
          <w:color w:val="auto"/>
          <w:sz w:val="20"/>
          <w:szCs w:val="20"/>
        </w:rPr>
        <w:t>Sun Chemical</w:t>
      </w:r>
      <w:r>
        <w:rPr>
          <w:rFonts w:ascii="Arial" w:hAnsi="Arial" w:cs="Arial"/>
          <w:color w:val="auto"/>
          <w:sz w:val="20"/>
          <w:szCs w:val="20"/>
        </w:rPr>
        <w:tab/>
      </w:r>
      <w:r>
        <w:rPr>
          <w:rFonts w:ascii="Arial" w:hAnsi="Arial" w:cs="Arial"/>
          <w:color w:val="auto"/>
          <w:sz w:val="20"/>
          <w:szCs w:val="20"/>
        </w:rPr>
        <w:tab/>
        <w:t xml:space="preserve">Sirah Awan AD Communications, UK </w:t>
      </w:r>
    </w:p>
    <w:p w14:paraId="0089A8D2" w14:textId="77777777" w:rsidR="00535D6C" w:rsidRDefault="00663D99">
      <w:pPr>
        <w:pStyle w:val="bodytext"/>
        <w:spacing w:before="0" w:after="0"/>
        <w:rPr>
          <w:rFonts w:ascii="Arial" w:hAnsi="Arial" w:cs="Arial"/>
          <w:color w:val="auto"/>
          <w:sz w:val="20"/>
          <w:szCs w:val="20"/>
        </w:rPr>
      </w:pPr>
      <w:r>
        <w:rPr>
          <w:rFonts w:ascii="Arial" w:hAnsi="Arial" w:cs="Arial"/>
          <w:color w:val="auto"/>
          <w:sz w:val="20"/>
          <w:szCs w:val="20"/>
        </w:rPr>
        <w:t>+49 (0)152 2292 2292</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+44 (0)7425 345 854  </w:t>
      </w:r>
    </w:p>
    <w:p w14:paraId="0089A8D3" w14:textId="77777777" w:rsidR="00535D6C" w:rsidRDefault="00000000">
      <w:pPr>
        <w:pStyle w:val="bodytext"/>
        <w:spacing w:before="0" w:after="0"/>
      </w:pPr>
      <w:hyperlink r:id="rId11" w:history="1">
        <w:r w:rsidR="00663D99">
          <w:rPr>
            <w:rStyle w:val="Hyperlink"/>
          </w:rPr>
          <w:t>begona.louroluana@sunchemical.com</w:t>
        </w:r>
      </w:hyperlink>
      <w:r w:rsidR="00663D99">
        <w:t xml:space="preserve"> </w:t>
      </w:r>
      <w:r w:rsidR="00663D99">
        <w:rPr>
          <w:rFonts w:ascii="Arial" w:hAnsi="Arial" w:cs="Arial"/>
          <w:color w:val="auto"/>
          <w:sz w:val="20"/>
          <w:szCs w:val="20"/>
        </w:rPr>
        <w:tab/>
      </w:r>
      <w:hyperlink r:id="rId12" w:history="1">
        <w:r w:rsidR="00663D99">
          <w:rPr>
            <w:rStyle w:val="Hyperlink"/>
            <w:rFonts w:ascii="Arial" w:hAnsi="Arial" w:cs="Arial"/>
            <w:sz w:val="20"/>
            <w:szCs w:val="20"/>
          </w:rPr>
          <w:t>sawan@adcomms.co.uk</w:t>
        </w:r>
      </w:hyperlink>
      <w:r w:rsidR="00663D99">
        <w:rPr>
          <w:rFonts w:ascii="Arial" w:hAnsi="Arial" w:cs="Arial"/>
          <w:color w:val="auto"/>
          <w:sz w:val="20"/>
          <w:szCs w:val="20"/>
        </w:rPr>
        <w:t xml:space="preserve"> </w:t>
      </w:r>
    </w:p>
    <w:p w14:paraId="0089A8D4" w14:textId="77777777" w:rsidR="00535D6C" w:rsidRDefault="00535D6C"/>
    <w:p w14:paraId="321882B2" w14:textId="657D8D9F" w:rsidR="00EC704B" w:rsidRDefault="00F2604B" w:rsidP="006539FC">
      <w:pPr>
        <w:suppressAutoHyphens w:val="0"/>
        <w:autoSpaceDN/>
        <w:spacing w:after="160" w:line="276" w:lineRule="auto"/>
        <w:jc w:val="center"/>
        <w:rPr>
          <w:rFonts w:ascii="Arial Narrow" w:eastAsia="Times New Roman" w:hAnsi="Arial Narrow"/>
          <w:b/>
          <w:bCs/>
        </w:rPr>
      </w:pPr>
      <w:proofErr w:type="spellStart"/>
      <w:r w:rsidRPr="00F2604B">
        <w:rPr>
          <w:rFonts w:ascii="Arial Black" w:eastAsia="Times New Roman" w:hAnsi="Arial Black" w:cs="Times New Roman"/>
          <w:b/>
          <w:bCs/>
          <w:kern w:val="2"/>
          <w:sz w:val="28"/>
          <w:szCs w:val="24"/>
          <w:lang w:val="es-ES" w:eastAsia="ja-JP"/>
          <w14:ligatures w14:val="standardContextual"/>
        </w:rPr>
        <w:t>Sun</w:t>
      </w:r>
      <w:proofErr w:type="spellEnd"/>
      <w:r w:rsidRPr="00F2604B">
        <w:rPr>
          <w:rFonts w:ascii="Arial Black" w:eastAsia="Times New Roman" w:hAnsi="Arial Black" w:cs="Times New Roman"/>
          <w:b/>
          <w:bCs/>
          <w:kern w:val="2"/>
          <w:sz w:val="28"/>
          <w:szCs w:val="24"/>
          <w:lang w:val="es-ES" w:eastAsia="ja-JP"/>
          <w14:ligatures w14:val="standardContextual"/>
        </w:rPr>
        <w:t xml:space="preserve"> Chemical lanza tinta a base de pigmentos para el mercado de la impresión directa en película, </w:t>
      </w:r>
      <w:proofErr w:type="spellStart"/>
      <w:r w:rsidRPr="00F2604B">
        <w:rPr>
          <w:rFonts w:ascii="Arial Black" w:eastAsia="Times New Roman" w:hAnsi="Arial Black" w:cs="Times New Roman"/>
          <w:b/>
          <w:bCs/>
          <w:kern w:val="2"/>
          <w:sz w:val="28"/>
          <w:szCs w:val="24"/>
          <w:lang w:val="es-ES" w:eastAsia="ja-JP"/>
          <w14:ligatures w14:val="standardContextual"/>
        </w:rPr>
        <w:t>Xennia</w:t>
      </w:r>
      <w:proofErr w:type="spellEnd"/>
      <w:r w:rsidRPr="00F2604B">
        <w:rPr>
          <w:rFonts w:ascii="Arial Black" w:eastAsia="Times New Roman" w:hAnsi="Arial Black" w:cs="Times New Roman"/>
          <w:b/>
          <w:bCs/>
          <w:kern w:val="2"/>
          <w:sz w:val="28"/>
          <w:szCs w:val="24"/>
          <w:lang w:val="es-ES" w:eastAsia="ja-JP"/>
          <w14:ligatures w14:val="standardContextual"/>
        </w:rPr>
        <w:t xml:space="preserve"> Jade</w:t>
      </w:r>
    </w:p>
    <w:p w14:paraId="2B04BBA7" w14:textId="77777777" w:rsidR="006539FC" w:rsidRPr="006539FC" w:rsidRDefault="00F2604B" w:rsidP="006539FC">
      <w:pPr>
        <w:rPr>
          <w:rFonts w:ascii="Arial Narrow" w:eastAsia="Times New Roman" w:hAnsi="Arial Narrow"/>
          <w:sz w:val="24"/>
          <w:szCs w:val="24"/>
          <w:lang w:val="es-ES"/>
        </w:rPr>
      </w:pPr>
      <w:r w:rsidRPr="006539FC">
        <w:rPr>
          <w:rFonts w:ascii="Arial Narrow" w:eastAsia="Times New Roman" w:hAnsi="Arial Narrow"/>
          <w:b/>
          <w:bCs/>
          <w:sz w:val="24"/>
          <w:szCs w:val="24"/>
          <w:lang w:val="es-ES"/>
        </w:rPr>
        <w:t xml:space="preserve">SOUTH NORMANTON, </w:t>
      </w:r>
      <w:r w:rsidRPr="006539FC">
        <w:rPr>
          <w:rFonts w:ascii="Arial Narrow" w:eastAsia="Times New Roman" w:hAnsi="Arial Narrow"/>
          <w:b/>
          <w:bCs/>
          <w:caps/>
          <w:sz w:val="24"/>
          <w:szCs w:val="24"/>
          <w:lang w:val="es-ES"/>
        </w:rPr>
        <w:t>Reino Unido</w:t>
      </w:r>
      <w:r w:rsidRPr="006539FC">
        <w:rPr>
          <w:rFonts w:ascii="Arial Narrow" w:eastAsia="Times New Roman" w:hAnsi="Arial Narrow"/>
          <w:b/>
          <w:bCs/>
          <w:sz w:val="24"/>
          <w:szCs w:val="24"/>
          <w:lang w:val="es-ES"/>
        </w:rPr>
        <w:t xml:space="preserve"> </w:t>
      </w:r>
      <w:r w:rsidRPr="006539FC">
        <w:rPr>
          <w:rFonts w:ascii="Arial Narrow" w:eastAsia="Times New Roman" w:hAnsi="Arial Narrow"/>
          <w:sz w:val="24"/>
          <w:szCs w:val="24"/>
          <w:lang w:val="es-ES"/>
        </w:rPr>
        <w:t>-</w:t>
      </w:r>
      <w:r w:rsidRPr="006539FC">
        <w:rPr>
          <w:rFonts w:ascii="Arial Narrow" w:eastAsia="Times New Roman" w:hAnsi="Arial Narrow"/>
          <w:b/>
          <w:bCs/>
          <w:sz w:val="24"/>
          <w:szCs w:val="24"/>
          <w:lang w:val="es-ES"/>
        </w:rPr>
        <w:t xml:space="preserve"> </w:t>
      </w:r>
      <w:r w:rsidRPr="006539FC">
        <w:rPr>
          <w:rFonts w:ascii="Arial Narrow" w:eastAsia="Times New Roman" w:hAnsi="Arial Narrow"/>
          <w:sz w:val="24"/>
          <w:szCs w:val="24"/>
          <w:lang w:val="es-ES"/>
        </w:rPr>
        <w:t xml:space="preserve">11 de marzo de 2024 - </w:t>
      </w:r>
      <w:proofErr w:type="spellStart"/>
      <w:r w:rsidRPr="006539FC">
        <w:rPr>
          <w:rFonts w:ascii="Arial Narrow" w:eastAsia="Times New Roman" w:hAnsi="Arial Narrow"/>
          <w:sz w:val="24"/>
          <w:szCs w:val="24"/>
          <w:lang w:val="es-ES"/>
        </w:rPr>
        <w:t>Sun</w:t>
      </w:r>
      <w:proofErr w:type="spellEnd"/>
      <w:r w:rsidRPr="006539FC">
        <w:rPr>
          <w:rFonts w:ascii="Arial Narrow" w:eastAsia="Times New Roman" w:hAnsi="Arial Narrow"/>
          <w:sz w:val="24"/>
          <w:szCs w:val="24"/>
          <w:lang w:val="es-ES"/>
        </w:rPr>
        <w:t xml:space="preserve"> Chemical anunció hoy el lanzamiento de </w:t>
      </w:r>
      <w:hyperlink r:id="rId13" w:history="1">
        <w:r w:rsidR="006539FC" w:rsidRPr="006539FC">
          <w:rPr>
            <w:rStyle w:val="Hyperlink"/>
            <w:rFonts w:ascii="Arial Narrow" w:eastAsia="Times New Roman" w:hAnsi="Arial Narrow"/>
            <w:b/>
            <w:bCs/>
            <w:sz w:val="24"/>
            <w:szCs w:val="24"/>
          </w:rPr>
          <w:t>Xennia Jade</w:t>
        </w:r>
      </w:hyperlink>
      <w:r w:rsidRPr="006539FC">
        <w:rPr>
          <w:rFonts w:ascii="Arial Narrow" w:eastAsia="Times New Roman" w:hAnsi="Arial Narrow"/>
          <w:sz w:val="24"/>
          <w:szCs w:val="24"/>
          <w:lang w:val="es-ES"/>
        </w:rPr>
        <w:t xml:space="preserve">, una tinta base agua pigmentada que cumple con las crecientes demandas del mercado de impresión directa sobre </w:t>
      </w:r>
      <w:proofErr w:type="gramStart"/>
      <w:r w:rsidRPr="006539FC">
        <w:rPr>
          <w:rFonts w:ascii="Arial Narrow" w:eastAsia="Times New Roman" w:hAnsi="Arial Narrow"/>
          <w:sz w:val="24"/>
          <w:szCs w:val="24"/>
          <w:lang w:val="es-ES"/>
        </w:rPr>
        <w:t>film</w:t>
      </w:r>
      <w:proofErr w:type="gramEnd"/>
      <w:r w:rsidRPr="006539FC">
        <w:rPr>
          <w:rFonts w:ascii="Arial Narrow" w:eastAsia="Times New Roman" w:hAnsi="Arial Narrow"/>
          <w:sz w:val="24"/>
          <w:szCs w:val="24"/>
          <w:lang w:val="es-ES"/>
        </w:rPr>
        <w:t xml:space="preserve"> (DTF). La solución ha sido diseñada específicamente para abordar los desafíos clave a los que se enfrentan los usuarios de DTF en este mercado, proporcionando un conjunto de tintas de alta calidad, estables y fiables para una producción diaria, semanal y mensual sin problemas. </w:t>
      </w:r>
    </w:p>
    <w:p w14:paraId="5DA6E567" w14:textId="77777777" w:rsidR="006539FC" w:rsidRPr="006539FC" w:rsidRDefault="006539FC" w:rsidP="006539FC">
      <w:pPr>
        <w:rPr>
          <w:rFonts w:ascii="Arial Narrow" w:eastAsia="Times New Roman" w:hAnsi="Arial Narrow"/>
          <w:sz w:val="24"/>
          <w:szCs w:val="24"/>
          <w:lang w:val="es-ES"/>
        </w:rPr>
      </w:pPr>
    </w:p>
    <w:p w14:paraId="0DE8ED14" w14:textId="421CFE56" w:rsidR="00F2604B" w:rsidRPr="006539FC" w:rsidRDefault="00F2604B" w:rsidP="006539FC">
      <w:pPr>
        <w:rPr>
          <w:rFonts w:ascii="Arial Narrow" w:eastAsia="Times New Roman" w:hAnsi="Arial Narrow"/>
          <w:sz w:val="24"/>
          <w:szCs w:val="24"/>
          <w:lang w:val="es-ES"/>
        </w:rPr>
      </w:pPr>
      <w:proofErr w:type="spellStart"/>
      <w:r w:rsidRPr="006539FC">
        <w:rPr>
          <w:rFonts w:ascii="Arial Narrow" w:eastAsia="Times New Roman" w:hAnsi="Arial Narrow"/>
          <w:sz w:val="24"/>
          <w:szCs w:val="24"/>
          <w:lang w:val="es-ES"/>
        </w:rPr>
        <w:t>Xennia</w:t>
      </w:r>
      <w:proofErr w:type="spellEnd"/>
      <w:r w:rsidRPr="006539FC">
        <w:rPr>
          <w:rFonts w:ascii="Arial Narrow" w:eastAsia="Times New Roman" w:hAnsi="Arial Narrow"/>
          <w:sz w:val="24"/>
          <w:szCs w:val="24"/>
          <w:lang w:val="es-ES"/>
        </w:rPr>
        <w:t xml:space="preserve"> Jade se exhibirá en FESPA (</w:t>
      </w:r>
      <w:r w:rsidR="006539FC" w:rsidRPr="006539FC">
        <w:rPr>
          <w:rFonts w:ascii="Arial Narrow" w:eastAsia="Times New Roman" w:hAnsi="Arial Narrow"/>
          <w:sz w:val="24"/>
          <w:szCs w:val="24"/>
          <w:lang w:val="es-ES"/>
        </w:rPr>
        <w:t>S</w:t>
      </w:r>
      <w:r w:rsidRPr="006539FC">
        <w:rPr>
          <w:rFonts w:ascii="Arial Narrow" w:eastAsia="Times New Roman" w:hAnsi="Arial Narrow"/>
          <w:sz w:val="24"/>
          <w:szCs w:val="24"/>
          <w:lang w:val="es-ES"/>
        </w:rPr>
        <w:t xml:space="preserve">tand G41, Hall 5), </w:t>
      </w:r>
      <w:proofErr w:type="spellStart"/>
      <w:r w:rsidRPr="006539FC">
        <w:rPr>
          <w:rFonts w:ascii="Arial Narrow" w:eastAsia="Times New Roman" w:hAnsi="Arial Narrow"/>
          <w:sz w:val="24"/>
          <w:szCs w:val="24"/>
          <w:lang w:val="es-ES"/>
        </w:rPr>
        <w:t>Amsterdam</w:t>
      </w:r>
      <w:proofErr w:type="spellEnd"/>
      <w:r w:rsidRPr="006539FC">
        <w:rPr>
          <w:rFonts w:ascii="Arial Narrow" w:eastAsia="Times New Roman" w:hAnsi="Arial Narrow"/>
          <w:sz w:val="24"/>
          <w:szCs w:val="24"/>
          <w:lang w:val="es-ES"/>
        </w:rPr>
        <w:t xml:space="preserve"> </w:t>
      </w:r>
      <w:proofErr w:type="spellStart"/>
      <w:r w:rsidRPr="006539FC">
        <w:rPr>
          <w:rFonts w:ascii="Arial Narrow" w:eastAsia="Times New Roman" w:hAnsi="Arial Narrow"/>
          <w:sz w:val="24"/>
          <w:szCs w:val="24"/>
          <w:lang w:val="es-ES"/>
        </w:rPr>
        <w:t>Convention</w:t>
      </w:r>
      <w:proofErr w:type="spellEnd"/>
      <w:r w:rsidRPr="006539FC">
        <w:rPr>
          <w:rFonts w:ascii="Arial Narrow" w:eastAsia="Times New Roman" w:hAnsi="Arial Narrow"/>
          <w:sz w:val="24"/>
          <w:szCs w:val="24"/>
          <w:lang w:val="es-ES"/>
        </w:rPr>
        <w:t xml:space="preserve"> Center, Países Bajos, del 19 al 22 de marzo, lo que permitirá a los profesionales de la industria experimentar de primera mano las características que la convierten en una elección ideal para las necesidades cambiantes del mercado de DTF.</w:t>
      </w:r>
    </w:p>
    <w:p w14:paraId="3BDBE345" w14:textId="77777777" w:rsidR="00F2604B" w:rsidRPr="006539FC" w:rsidRDefault="00F2604B" w:rsidP="006539FC">
      <w:pPr>
        <w:rPr>
          <w:rFonts w:ascii="Arial Narrow" w:eastAsia="Times New Roman" w:hAnsi="Arial Narrow"/>
          <w:sz w:val="24"/>
          <w:szCs w:val="24"/>
          <w:lang w:val="es-ES"/>
        </w:rPr>
      </w:pPr>
    </w:p>
    <w:p w14:paraId="7DAAA115" w14:textId="77777777" w:rsidR="00F2604B" w:rsidRPr="006539FC" w:rsidRDefault="00F2604B" w:rsidP="006539FC">
      <w:pPr>
        <w:rPr>
          <w:rFonts w:ascii="Arial Narrow" w:eastAsia="Times New Roman" w:hAnsi="Arial Narrow"/>
          <w:sz w:val="24"/>
          <w:szCs w:val="24"/>
          <w:lang w:val="es-ES"/>
        </w:rPr>
      </w:pPr>
      <w:r w:rsidRPr="006539FC">
        <w:rPr>
          <w:rFonts w:ascii="Arial Narrow" w:eastAsia="Times New Roman" w:hAnsi="Arial Narrow"/>
          <w:sz w:val="24"/>
          <w:szCs w:val="24"/>
          <w:lang w:val="es-ES"/>
        </w:rPr>
        <w:t xml:space="preserve">El mercado de DTF ha experimentado un crecimiento sin precedentes en los últimos dos años, destacando la necesidad de soluciones innovadoras para abordar las exigencias cambiantes de la industria. Las soluciones existentes presentan algunos desafíos en términos de fiabilidad y rendimiento. Reconociendo la importancia de un rendimiento consistente, </w:t>
      </w:r>
      <w:proofErr w:type="spellStart"/>
      <w:r w:rsidRPr="006539FC">
        <w:rPr>
          <w:rFonts w:ascii="Arial Narrow" w:eastAsia="Times New Roman" w:hAnsi="Arial Narrow"/>
          <w:sz w:val="24"/>
          <w:szCs w:val="24"/>
          <w:lang w:val="es-ES"/>
        </w:rPr>
        <w:t>Sun</w:t>
      </w:r>
      <w:proofErr w:type="spellEnd"/>
      <w:r w:rsidRPr="006539FC">
        <w:rPr>
          <w:rFonts w:ascii="Arial Narrow" w:eastAsia="Times New Roman" w:hAnsi="Arial Narrow"/>
          <w:sz w:val="24"/>
          <w:szCs w:val="24"/>
          <w:lang w:val="es-ES"/>
        </w:rPr>
        <w:t xml:space="preserve"> Chemical ha dedicado tiempo y recursos considerables a desarrollar una solución integral adaptada a las necesidades específicas del mercado.</w:t>
      </w:r>
    </w:p>
    <w:p w14:paraId="3D361A67" w14:textId="77777777" w:rsidR="00F2604B" w:rsidRPr="006539FC" w:rsidRDefault="00F2604B" w:rsidP="006539FC">
      <w:pPr>
        <w:rPr>
          <w:rFonts w:ascii="Arial Narrow" w:eastAsia="Times New Roman" w:hAnsi="Arial Narrow"/>
          <w:sz w:val="24"/>
          <w:szCs w:val="24"/>
          <w:lang w:val="es-ES"/>
        </w:rPr>
      </w:pPr>
    </w:p>
    <w:p w14:paraId="15F2ACBA" w14:textId="77777777" w:rsidR="00F2604B" w:rsidRPr="006539FC" w:rsidRDefault="00F2604B" w:rsidP="006539FC">
      <w:pPr>
        <w:rPr>
          <w:rFonts w:ascii="Arial Narrow" w:eastAsia="Times New Roman" w:hAnsi="Arial Narrow"/>
          <w:sz w:val="24"/>
          <w:szCs w:val="24"/>
          <w:lang w:val="es-ES"/>
        </w:rPr>
      </w:pPr>
      <w:r w:rsidRPr="006539FC">
        <w:rPr>
          <w:rFonts w:ascii="Arial Narrow" w:eastAsia="Times New Roman" w:hAnsi="Arial Narrow"/>
          <w:sz w:val="24"/>
          <w:szCs w:val="24"/>
          <w:lang w:val="es-ES"/>
        </w:rPr>
        <w:t xml:space="preserve">El compromiso de </w:t>
      </w:r>
      <w:proofErr w:type="spellStart"/>
      <w:r w:rsidRPr="006539FC">
        <w:rPr>
          <w:rFonts w:ascii="Arial Narrow" w:eastAsia="Times New Roman" w:hAnsi="Arial Narrow"/>
          <w:sz w:val="24"/>
          <w:szCs w:val="24"/>
          <w:lang w:val="es-ES"/>
        </w:rPr>
        <w:t>Sun</w:t>
      </w:r>
      <w:proofErr w:type="spellEnd"/>
      <w:r w:rsidRPr="006539FC">
        <w:rPr>
          <w:rFonts w:ascii="Arial Narrow" w:eastAsia="Times New Roman" w:hAnsi="Arial Narrow"/>
          <w:sz w:val="24"/>
          <w:szCs w:val="24"/>
          <w:lang w:val="es-ES"/>
        </w:rPr>
        <w:t xml:space="preserve"> Chemical de mejorar la calidad de impresión y la experiencia del usuario se destaca con </w:t>
      </w:r>
      <w:proofErr w:type="spellStart"/>
      <w:r w:rsidRPr="006539FC">
        <w:rPr>
          <w:rFonts w:ascii="Arial Narrow" w:eastAsia="Times New Roman" w:hAnsi="Arial Narrow"/>
          <w:sz w:val="24"/>
          <w:szCs w:val="24"/>
          <w:lang w:val="es-ES"/>
        </w:rPr>
        <w:t>Xennia</w:t>
      </w:r>
      <w:proofErr w:type="spellEnd"/>
      <w:r w:rsidRPr="006539FC">
        <w:rPr>
          <w:rFonts w:ascii="Arial Narrow" w:eastAsia="Times New Roman" w:hAnsi="Arial Narrow"/>
          <w:sz w:val="24"/>
          <w:szCs w:val="24"/>
          <w:lang w:val="es-ES"/>
        </w:rPr>
        <w:t xml:space="preserve"> Jade </w:t>
      </w:r>
      <w:proofErr w:type="spellStart"/>
      <w:r w:rsidRPr="006539FC">
        <w:rPr>
          <w:rFonts w:ascii="Arial Narrow" w:eastAsia="Times New Roman" w:hAnsi="Arial Narrow"/>
          <w:sz w:val="24"/>
          <w:szCs w:val="24"/>
          <w:lang w:val="es-ES"/>
        </w:rPr>
        <w:t>white</w:t>
      </w:r>
      <w:proofErr w:type="spellEnd"/>
      <w:r w:rsidRPr="006539FC">
        <w:rPr>
          <w:rFonts w:ascii="Arial Narrow" w:eastAsia="Times New Roman" w:hAnsi="Arial Narrow"/>
          <w:sz w:val="24"/>
          <w:szCs w:val="24"/>
          <w:lang w:val="es-ES"/>
        </w:rPr>
        <w:t xml:space="preserve">, un avance del producto que ofrece una tinta de alta opacidad con requisitos de mantenimiento reducidos. Cuando se combina con el conjunto de tintas CMYK de alta intensidad de color, los usuarios pueden beneficiarse de un rendimiento de aplicación sobresaliente, lo que les permite imprimir en una amplia gama de sustratos de colores, incluyendo camisetas negras. </w:t>
      </w:r>
      <w:proofErr w:type="spellStart"/>
      <w:r w:rsidRPr="006539FC">
        <w:rPr>
          <w:rFonts w:ascii="Arial Narrow" w:eastAsia="Times New Roman" w:hAnsi="Arial Narrow"/>
          <w:sz w:val="24"/>
          <w:szCs w:val="24"/>
          <w:lang w:val="es-ES"/>
        </w:rPr>
        <w:t>Xennia</w:t>
      </w:r>
      <w:proofErr w:type="spellEnd"/>
      <w:r w:rsidRPr="006539FC">
        <w:rPr>
          <w:rFonts w:ascii="Arial Narrow" w:eastAsia="Times New Roman" w:hAnsi="Arial Narrow"/>
          <w:sz w:val="24"/>
          <w:szCs w:val="24"/>
          <w:lang w:val="es-ES"/>
        </w:rPr>
        <w:t xml:space="preserve"> Jade se puede utilizar con adhesivos en polvo disponibles comercialmente, pero la gama de </w:t>
      </w:r>
      <w:proofErr w:type="spellStart"/>
      <w:r w:rsidRPr="006539FC">
        <w:rPr>
          <w:rFonts w:ascii="Arial Narrow" w:eastAsia="Times New Roman" w:hAnsi="Arial Narrow"/>
          <w:sz w:val="24"/>
          <w:szCs w:val="24"/>
          <w:lang w:val="es-ES"/>
        </w:rPr>
        <w:t>Xennia</w:t>
      </w:r>
      <w:proofErr w:type="spellEnd"/>
      <w:r w:rsidRPr="006539FC">
        <w:rPr>
          <w:rFonts w:ascii="Arial Narrow" w:eastAsia="Times New Roman" w:hAnsi="Arial Narrow"/>
          <w:sz w:val="24"/>
          <w:szCs w:val="24"/>
          <w:lang w:val="es-ES"/>
        </w:rPr>
        <w:t xml:space="preserve"> Jade también incorpora un adhesivo en polvo para una aplicación y resistencia a la abrasión óptimas. </w:t>
      </w:r>
      <w:proofErr w:type="spellStart"/>
      <w:r w:rsidRPr="006539FC">
        <w:rPr>
          <w:rFonts w:ascii="Arial Narrow" w:eastAsia="Times New Roman" w:hAnsi="Arial Narrow"/>
          <w:sz w:val="24"/>
          <w:szCs w:val="24"/>
          <w:lang w:val="es-ES"/>
        </w:rPr>
        <w:t>Xennia</w:t>
      </w:r>
      <w:proofErr w:type="spellEnd"/>
      <w:r w:rsidRPr="006539FC">
        <w:rPr>
          <w:rFonts w:ascii="Arial Narrow" w:eastAsia="Times New Roman" w:hAnsi="Arial Narrow"/>
          <w:sz w:val="24"/>
          <w:szCs w:val="24"/>
          <w:lang w:val="es-ES"/>
        </w:rPr>
        <w:t xml:space="preserve"> Jade también se puede utilizar en una variedad de sustratos no textiles, lo que muestra su potencial para ser utilizada en diversas industrias.</w:t>
      </w:r>
    </w:p>
    <w:p w14:paraId="19D9060F" w14:textId="77777777" w:rsidR="00F2604B" w:rsidRPr="006539FC" w:rsidRDefault="00F2604B" w:rsidP="006539FC">
      <w:pPr>
        <w:rPr>
          <w:rFonts w:ascii="Arial Narrow" w:eastAsia="Times New Roman" w:hAnsi="Arial Narrow"/>
          <w:sz w:val="24"/>
          <w:szCs w:val="24"/>
          <w:lang w:val="es-ES"/>
        </w:rPr>
      </w:pPr>
    </w:p>
    <w:p w14:paraId="35CA208D" w14:textId="77777777" w:rsidR="00F2604B" w:rsidRPr="006539FC" w:rsidRDefault="00F2604B" w:rsidP="006539FC">
      <w:pPr>
        <w:rPr>
          <w:rFonts w:ascii="Arial Narrow" w:eastAsia="Times New Roman" w:hAnsi="Arial Narrow"/>
          <w:sz w:val="24"/>
          <w:szCs w:val="24"/>
          <w:lang w:val="es-ES"/>
        </w:rPr>
      </w:pPr>
      <w:proofErr w:type="spellStart"/>
      <w:r w:rsidRPr="006539FC">
        <w:rPr>
          <w:rFonts w:ascii="Arial Narrow" w:eastAsia="Times New Roman" w:hAnsi="Arial Narrow"/>
          <w:sz w:val="24"/>
          <w:szCs w:val="24"/>
          <w:lang w:val="es-ES"/>
        </w:rPr>
        <w:t>Edri</w:t>
      </w:r>
      <w:proofErr w:type="spellEnd"/>
      <w:r w:rsidRPr="006539FC">
        <w:rPr>
          <w:rFonts w:ascii="Arial Narrow" w:eastAsia="Times New Roman" w:hAnsi="Arial Narrow"/>
          <w:sz w:val="24"/>
          <w:szCs w:val="24"/>
          <w:lang w:val="es-ES"/>
        </w:rPr>
        <w:t xml:space="preserve"> </w:t>
      </w:r>
      <w:proofErr w:type="spellStart"/>
      <w:r w:rsidRPr="006539FC">
        <w:rPr>
          <w:rFonts w:ascii="Arial Narrow" w:eastAsia="Times New Roman" w:hAnsi="Arial Narrow"/>
          <w:sz w:val="24"/>
          <w:szCs w:val="24"/>
          <w:lang w:val="es-ES"/>
        </w:rPr>
        <w:t>Baggi</w:t>
      </w:r>
      <w:proofErr w:type="spellEnd"/>
      <w:r w:rsidRPr="006539FC">
        <w:rPr>
          <w:rFonts w:ascii="Arial Narrow" w:eastAsia="Times New Roman" w:hAnsi="Arial Narrow"/>
          <w:sz w:val="24"/>
          <w:szCs w:val="24"/>
          <w:lang w:val="es-ES"/>
        </w:rPr>
        <w:t xml:space="preserve">, Business Manager, </w:t>
      </w:r>
      <w:proofErr w:type="spellStart"/>
      <w:r w:rsidRPr="006539FC">
        <w:rPr>
          <w:rFonts w:ascii="Arial Narrow" w:eastAsia="Times New Roman" w:hAnsi="Arial Narrow"/>
          <w:sz w:val="24"/>
          <w:szCs w:val="24"/>
          <w:lang w:val="es-ES"/>
        </w:rPr>
        <w:t>Textile</w:t>
      </w:r>
      <w:proofErr w:type="spellEnd"/>
      <w:r w:rsidRPr="006539FC">
        <w:rPr>
          <w:rFonts w:ascii="Arial Narrow" w:eastAsia="Times New Roman" w:hAnsi="Arial Narrow"/>
          <w:sz w:val="24"/>
          <w:szCs w:val="24"/>
          <w:lang w:val="es-ES"/>
        </w:rPr>
        <w:t xml:space="preserve"> </w:t>
      </w:r>
      <w:proofErr w:type="spellStart"/>
      <w:r w:rsidRPr="006539FC">
        <w:rPr>
          <w:rFonts w:ascii="Arial Narrow" w:eastAsia="Times New Roman" w:hAnsi="Arial Narrow"/>
          <w:sz w:val="24"/>
          <w:szCs w:val="24"/>
          <w:lang w:val="es-ES"/>
        </w:rPr>
        <w:t>Inks</w:t>
      </w:r>
      <w:proofErr w:type="spellEnd"/>
      <w:r w:rsidRPr="006539FC">
        <w:rPr>
          <w:rFonts w:ascii="Arial Narrow" w:eastAsia="Times New Roman" w:hAnsi="Arial Narrow"/>
          <w:sz w:val="24"/>
          <w:szCs w:val="24"/>
          <w:lang w:val="es-ES"/>
        </w:rPr>
        <w:t xml:space="preserve"> Business en </w:t>
      </w:r>
      <w:proofErr w:type="spellStart"/>
      <w:r w:rsidRPr="006539FC">
        <w:rPr>
          <w:rFonts w:ascii="Arial Narrow" w:eastAsia="Times New Roman" w:hAnsi="Arial Narrow"/>
          <w:sz w:val="24"/>
          <w:szCs w:val="24"/>
          <w:lang w:val="es-ES"/>
        </w:rPr>
        <w:t>Sun</w:t>
      </w:r>
      <w:proofErr w:type="spellEnd"/>
      <w:r w:rsidRPr="006539FC">
        <w:rPr>
          <w:rFonts w:ascii="Arial Narrow" w:eastAsia="Times New Roman" w:hAnsi="Arial Narrow"/>
          <w:sz w:val="24"/>
          <w:szCs w:val="24"/>
          <w:lang w:val="es-ES"/>
        </w:rPr>
        <w:t xml:space="preserve"> Chemical, comenta: "Con el lanzamiento de </w:t>
      </w:r>
      <w:proofErr w:type="spellStart"/>
      <w:r w:rsidRPr="006539FC">
        <w:rPr>
          <w:rFonts w:ascii="Arial Narrow" w:eastAsia="Times New Roman" w:hAnsi="Arial Narrow"/>
          <w:sz w:val="24"/>
          <w:szCs w:val="24"/>
          <w:lang w:val="es-ES"/>
        </w:rPr>
        <w:t>Xennia</w:t>
      </w:r>
      <w:proofErr w:type="spellEnd"/>
      <w:r w:rsidRPr="006539FC">
        <w:rPr>
          <w:rFonts w:ascii="Arial Narrow" w:eastAsia="Times New Roman" w:hAnsi="Arial Narrow"/>
          <w:sz w:val="24"/>
          <w:szCs w:val="24"/>
          <w:lang w:val="es-ES"/>
        </w:rPr>
        <w:t xml:space="preserve"> Jade, hemos adoptado un enfoque meticuloso, dedicando tiempo para garantizar una tinta de alta calidad y fiable. Nuestra interacción con los clientes desempeñó un papel fundamental al ayudarnos a crear la nueva tinta base agua pigmentada. Participamos en conversaciones significativas, comprendiendo sus necesidades específicas y dificultades con la tecnología, así como </w:t>
      </w:r>
      <w:r w:rsidRPr="006539FC">
        <w:rPr>
          <w:rFonts w:ascii="Arial Narrow" w:eastAsia="Times New Roman" w:hAnsi="Arial Narrow"/>
          <w:sz w:val="24"/>
          <w:szCs w:val="24"/>
          <w:lang w:val="es-ES"/>
        </w:rPr>
        <w:lastRenderedPageBreak/>
        <w:t>consideraciones de sostenibilidad y seguridad. El resultado es una solución diseñada para abordar la mayor cantidad posible de estos asuntos, para llevar el espacio de aplicación a nuevas alturas".</w:t>
      </w:r>
    </w:p>
    <w:p w14:paraId="08945658" w14:textId="77777777" w:rsidR="00F2604B" w:rsidRPr="00F2604B" w:rsidRDefault="00F2604B" w:rsidP="00F2604B">
      <w:pPr>
        <w:rPr>
          <w:rFonts w:ascii="Arial Narrow" w:eastAsia="Times New Roman" w:hAnsi="Arial Narrow"/>
          <w:b/>
          <w:bCs/>
          <w:lang w:val="es-ES"/>
        </w:rPr>
      </w:pPr>
    </w:p>
    <w:p w14:paraId="0089A8F2" w14:textId="3DC12E08" w:rsidR="00535D6C" w:rsidRDefault="00F2604B" w:rsidP="00F2604B">
      <w:pPr>
        <w:jc w:val="center"/>
        <w:rPr>
          <w:rFonts w:ascii="Arial Narrow" w:eastAsia="Times New Roman" w:hAnsi="Arial Narrow"/>
          <w:b/>
          <w:bCs/>
          <w:lang w:val="es-ES"/>
        </w:rPr>
      </w:pPr>
      <w:r w:rsidRPr="00F2604B">
        <w:rPr>
          <w:rFonts w:ascii="Arial Narrow" w:eastAsia="Times New Roman" w:hAnsi="Arial Narrow"/>
          <w:b/>
          <w:bCs/>
          <w:lang w:val="es-ES"/>
        </w:rPr>
        <w:t>FIN</w:t>
      </w:r>
    </w:p>
    <w:p w14:paraId="74FC3B79" w14:textId="77777777" w:rsidR="00F2604B" w:rsidRDefault="00F2604B" w:rsidP="00F2604B">
      <w:pPr>
        <w:jc w:val="center"/>
        <w:rPr>
          <w:rFonts w:ascii="Arial Narrow" w:eastAsia="Times New Roman" w:hAnsi="Arial Narrow"/>
          <w:b/>
          <w:bCs/>
          <w:lang w:val="es-ES"/>
        </w:rPr>
      </w:pPr>
    </w:p>
    <w:p w14:paraId="283903F9" w14:textId="77777777" w:rsidR="00F2604B" w:rsidRDefault="00F2604B" w:rsidP="00F2604B">
      <w:pPr>
        <w:jc w:val="center"/>
        <w:rPr>
          <w:rFonts w:ascii="Arial Narrow" w:eastAsia="Times New Roman" w:hAnsi="Arial Narrow"/>
          <w:color w:val="000000"/>
          <w:sz w:val="24"/>
          <w:szCs w:val="24"/>
        </w:rPr>
      </w:pPr>
    </w:p>
    <w:p w14:paraId="6EBF0068" w14:textId="77777777" w:rsidR="00410F5D" w:rsidRPr="00410F5D" w:rsidRDefault="00410F5D" w:rsidP="00410F5D">
      <w:pPr>
        <w:suppressAutoHyphens w:val="0"/>
        <w:autoSpaceDN/>
        <w:textAlignment w:val="baseline"/>
        <w:rPr>
          <w:rFonts w:ascii="Segoe UI" w:eastAsia="Times New Roman" w:hAnsi="Segoe UI" w:cs="Segoe UI"/>
          <w:sz w:val="18"/>
          <w:szCs w:val="18"/>
          <w:lang w:eastAsia="en-GB"/>
        </w:rPr>
      </w:pPr>
      <w:r w:rsidRPr="00410F5D">
        <w:rPr>
          <w:rFonts w:ascii="Arial Narrow" w:eastAsia="Times New Roman" w:hAnsi="Arial Narrow" w:cs="Segoe UI"/>
          <w:b/>
          <w:bCs/>
          <w:sz w:val="24"/>
          <w:szCs w:val="24"/>
          <w:lang w:val="es-ES" w:eastAsia="en-GB"/>
        </w:rPr>
        <w:t xml:space="preserve">Acerca de </w:t>
      </w:r>
      <w:proofErr w:type="spellStart"/>
      <w:r w:rsidRPr="00410F5D">
        <w:rPr>
          <w:rFonts w:ascii="Arial Narrow" w:eastAsia="Times New Roman" w:hAnsi="Arial Narrow" w:cs="Segoe UI"/>
          <w:b/>
          <w:bCs/>
          <w:sz w:val="24"/>
          <w:szCs w:val="24"/>
          <w:lang w:val="es-ES" w:eastAsia="en-GB"/>
        </w:rPr>
        <w:t>Sun</w:t>
      </w:r>
      <w:proofErr w:type="spellEnd"/>
      <w:r w:rsidRPr="00410F5D">
        <w:rPr>
          <w:rFonts w:ascii="Arial Narrow" w:eastAsia="Times New Roman" w:hAnsi="Arial Narrow" w:cs="Segoe UI"/>
          <w:b/>
          <w:bCs/>
          <w:sz w:val="24"/>
          <w:szCs w:val="24"/>
          <w:lang w:val="es-ES" w:eastAsia="en-GB"/>
        </w:rPr>
        <w:t xml:space="preserve"> Chemical</w:t>
      </w:r>
      <w:r w:rsidRPr="00410F5D">
        <w:rPr>
          <w:rFonts w:ascii="Arial Narrow" w:eastAsia="Times New Roman" w:hAnsi="Arial Narrow" w:cs="Segoe UI"/>
          <w:sz w:val="24"/>
          <w:szCs w:val="24"/>
          <w:lang w:eastAsia="en-GB"/>
        </w:rPr>
        <w:t> </w:t>
      </w:r>
    </w:p>
    <w:p w14:paraId="307F9157" w14:textId="77777777" w:rsidR="00410F5D" w:rsidRPr="00410F5D" w:rsidRDefault="00410F5D" w:rsidP="00410F5D">
      <w:pPr>
        <w:suppressAutoHyphens w:val="0"/>
        <w:autoSpaceDN/>
        <w:textAlignment w:val="baseline"/>
        <w:rPr>
          <w:rFonts w:ascii="Segoe UI" w:eastAsia="Times New Roman" w:hAnsi="Segoe UI" w:cs="Segoe UI"/>
          <w:sz w:val="18"/>
          <w:szCs w:val="18"/>
          <w:lang w:eastAsia="en-GB"/>
        </w:rPr>
      </w:pPr>
      <w:proofErr w:type="spellStart"/>
      <w:r w:rsidRPr="00410F5D">
        <w:rPr>
          <w:rFonts w:ascii="Arial Narrow" w:eastAsia="Times New Roman" w:hAnsi="Arial Narrow" w:cs="Segoe UI"/>
          <w:sz w:val="24"/>
          <w:szCs w:val="24"/>
          <w:lang w:val="es-ES" w:eastAsia="en-GB"/>
        </w:rPr>
        <w:t>Sun</w:t>
      </w:r>
      <w:proofErr w:type="spellEnd"/>
      <w:r w:rsidRPr="00410F5D">
        <w:rPr>
          <w:rFonts w:ascii="Arial Narrow" w:eastAsia="Times New Roman" w:hAnsi="Arial Narrow" w:cs="Segoe UI"/>
          <w:sz w:val="24"/>
          <w:szCs w:val="24"/>
          <w:lang w:val="es-ES" w:eastAsia="en-GB"/>
        </w:rPr>
        <w:t xml:space="preserve"> Chemical, miembro del Grupo DIC, es un productor líder de soluciones gráficas y de embalaje, tecnologías de pantalla y color, productos funcionales, materiales electrónicos y productos para las industrias automotriz y de atención médica. Junto con DIC, </w:t>
      </w:r>
      <w:proofErr w:type="spellStart"/>
      <w:r w:rsidRPr="00410F5D">
        <w:rPr>
          <w:rFonts w:ascii="Arial Narrow" w:eastAsia="Times New Roman" w:hAnsi="Arial Narrow" w:cs="Segoe UI"/>
          <w:sz w:val="24"/>
          <w:szCs w:val="24"/>
          <w:lang w:val="es-ES" w:eastAsia="en-GB"/>
        </w:rPr>
        <w:t>Sun</w:t>
      </w:r>
      <w:proofErr w:type="spellEnd"/>
      <w:r w:rsidRPr="00410F5D">
        <w:rPr>
          <w:rFonts w:ascii="Arial Narrow" w:eastAsia="Times New Roman" w:hAnsi="Arial Narrow" w:cs="Segoe UI"/>
          <w:sz w:val="24"/>
          <w:szCs w:val="24"/>
          <w:lang w:val="es-ES" w:eastAsia="en-GB"/>
        </w:rPr>
        <w:t xml:space="preserve"> Chemical trabaja continuamente para promover y desarrollar soluciones sostenibles para superar las expectativas de los clientes y mejorar el mundo que nos rodea. Con ventas anuales combinadas de más de $8500 millones y más de 22 000 empleados en todo el mundo, las empresas del Grupo DIC respaldan una diversa colección de clientes globales.</w:t>
      </w:r>
      <w:r w:rsidRPr="00410F5D">
        <w:rPr>
          <w:rFonts w:ascii="Arial Narrow" w:eastAsia="Times New Roman" w:hAnsi="Arial Narrow" w:cs="Segoe UI"/>
          <w:sz w:val="24"/>
          <w:szCs w:val="24"/>
          <w:lang w:eastAsia="en-GB"/>
        </w:rPr>
        <w:t> </w:t>
      </w:r>
    </w:p>
    <w:p w14:paraId="28F77E50" w14:textId="77777777" w:rsidR="00410F5D" w:rsidRPr="00410F5D" w:rsidRDefault="00410F5D" w:rsidP="00410F5D">
      <w:pPr>
        <w:suppressAutoHyphens w:val="0"/>
        <w:autoSpaceDN/>
        <w:textAlignment w:val="baseline"/>
        <w:rPr>
          <w:rFonts w:ascii="Segoe UI" w:eastAsia="Times New Roman" w:hAnsi="Segoe UI" w:cs="Segoe UI"/>
          <w:sz w:val="18"/>
          <w:szCs w:val="18"/>
          <w:lang w:eastAsia="en-GB"/>
        </w:rPr>
      </w:pPr>
      <w:r w:rsidRPr="00410F5D">
        <w:rPr>
          <w:rFonts w:ascii="Arial Narrow" w:eastAsia="Times New Roman" w:hAnsi="Arial Narrow" w:cs="Segoe UI"/>
          <w:sz w:val="24"/>
          <w:szCs w:val="24"/>
          <w:lang w:eastAsia="en-GB"/>
        </w:rPr>
        <w:t> </w:t>
      </w:r>
    </w:p>
    <w:p w14:paraId="39B59662" w14:textId="77777777" w:rsidR="00410F5D" w:rsidRPr="00410F5D" w:rsidRDefault="00410F5D" w:rsidP="00410F5D">
      <w:pPr>
        <w:suppressAutoHyphens w:val="0"/>
        <w:autoSpaceDN/>
        <w:textAlignment w:val="baseline"/>
        <w:rPr>
          <w:rFonts w:ascii="Segoe UI" w:eastAsia="Times New Roman" w:hAnsi="Segoe UI" w:cs="Segoe UI"/>
          <w:sz w:val="18"/>
          <w:szCs w:val="18"/>
          <w:lang w:eastAsia="en-GB"/>
        </w:rPr>
      </w:pPr>
      <w:proofErr w:type="spellStart"/>
      <w:r w:rsidRPr="00410F5D">
        <w:rPr>
          <w:rFonts w:ascii="Arial Narrow" w:eastAsia="Times New Roman" w:hAnsi="Arial Narrow" w:cs="Segoe UI"/>
          <w:sz w:val="24"/>
          <w:szCs w:val="24"/>
          <w:lang w:val="es-ES" w:eastAsia="en-GB"/>
        </w:rPr>
        <w:t>Sun</w:t>
      </w:r>
      <w:proofErr w:type="spellEnd"/>
      <w:r w:rsidRPr="00410F5D">
        <w:rPr>
          <w:rFonts w:ascii="Arial Narrow" w:eastAsia="Times New Roman" w:hAnsi="Arial Narrow" w:cs="Segoe UI"/>
          <w:sz w:val="24"/>
          <w:szCs w:val="24"/>
          <w:lang w:val="es-ES" w:eastAsia="en-GB"/>
        </w:rPr>
        <w:t xml:space="preserve"> Chemical </w:t>
      </w:r>
      <w:proofErr w:type="spellStart"/>
      <w:r w:rsidRPr="00410F5D">
        <w:rPr>
          <w:rFonts w:ascii="Arial Narrow" w:eastAsia="Times New Roman" w:hAnsi="Arial Narrow" w:cs="Segoe UI"/>
          <w:sz w:val="24"/>
          <w:szCs w:val="24"/>
          <w:lang w:val="es-ES" w:eastAsia="en-GB"/>
        </w:rPr>
        <w:t>Corporation</w:t>
      </w:r>
      <w:proofErr w:type="spellEnd"/>
      <w:r w:rsidRPr="00410F5D">
        <w:rPr>
          <w:rFonts w:ascii="Arial Narrow" w:eastAsia="Times New Roman" w:hAnsi="Arial Narrow" w:cs="Segoe UI"/>
          <w:sz w:val="24"/>
          <w:szCs w:val="24"/>
          <w:lang w:val="es-ES" w:eastAsia="en-GB"/>
        </w:rPr>
        <w:t xml:space="preserve"> es una subsidiaria de </w:t>
      </w:r>
      <w:proofErr w:type="spellStart"/>
      <w:r w:rsidRPr="00410F5D">
        <w:rPr>
          <w:rFonts w:ascii="Arial Narrow" w:eastAsia="Times New Roman" w:hAnsi="Arial Narrow" w:cs="Segoe UI"/>
          <w:sz w:val="24"/>
          <w:szCs w:val="24"/>
          <w:lang w:val="es-ES" w:eastAsia="en-GB"/>
        </w:rPr>
        <w:t>Sun</w:t>
      </w:r>
      <w:proofErr w:type="spellEnd"/>
      <w:r w:rsidRPr="00410F5D">
        <w:rPr>
          <w:rFonts w:ascii="Arial Narrow" w:eastAsia="Times New Roman" w:hAnsi="Arial Narrow" w:cs="Segoe UI"/>
          <w:sz w:val="24"/>
          <w:szCs w:val="24"/>
          <w:lang w:val="es-ES" w:eastAsia="en-GB"/>
        </w:rPr>
        <w:t xml:space="preserve"> Chemical </w:t>
      </w:r>
      <w:proofErr w:type="spellStart"/>
      <w:r w:rsidRPr="00410F5D">
        <w:rPr>
          <w:rFonts w:ascii="Arial Narrow" w:eastAsia="Times New Roman" w:hAnsi="Arial Narrow" w:cs="Segoe UI"/>
          <w:sz w:val="24"/>
          <w:szCs w:val="24"/>
          <w:lang w:val="es-ES" w:eastAsia="en-GB"/>
        </w:rPr>
        <w:t>Group</w:t>
      </w:r>
      <w:proofErr w:type="spellEnd"/>
      <w:r w:rsidRPr="00410F5D">
        <w:rPr>
          <w:rFonts w:ascii="Arial Narrow" w:eastAsia="Times New Roman" w:hAnsi="Arial Narrow" w:cs="Segoe UI"/>
          <w:sz w:val="24"/>
          <w:szCs w:val="24"/>
          <w:lang w:val="es-ES" w:eastAsia="en-GB"/>
        </w:rPr>
        <w:t xml:space="preserve"> Coöperatief U.A., Países Bajos, y tiene su sede en </w:t>
      </w:r>
      <w:proofErr w:type="spellStart"/>
      <w:r w:rsidRPr="00410F5D">
        <w:rPr>
          <w:rFonts w:ascii="Arial Narrow" w:eastAsia="Times New Roman" w:hAnsi="Arial Narrow" w:cs="Segoe UI"/>
          <w:sz w:val="24"/>
          <w:szCs w:val="24"/>
          <w:lang w:val="es-ES" w:eastAsia="en-GB"/>
        </w:rPr>
        <w:t>Parsippany</w:t>
      </w:r>
      <w:proofErr w:type="spellEnd"/>
      <w:r w:rsidRPr="00410F5D">
        <w:rPr>
          <w:rFonts w:ascii="Arial Narrow" w:eastAsia="Times New Roman" w:hAnsi="Arial Narrow" w:cs="Segoe UI"/>
          <w:sz w:val="24"/>
          <w:szCs w:val="24"/>
          <w:lang w:val="es-ES" w:eastAsia="en-GB"/>
        </w:rPr>
        <w:t xml:space="preserve">, Nueva Jersey, EE. UU. </w:t>
      </w:r>
      <w:r w:rsidRPr="00410F5D">
        <w:rPr>
          <w:rFonts w:ascii="Arial Narrow" w:eastAsia="Times New Roman" w:hAnsi="Arial Narrow" w:cs="Segoe UI"/>
          <w:sz w:val="24"/>
          <w:szCs w:val="24"/>
          <w:lang w:val="it-IT" w:eastAsia="en-GB"/>
        </w:rPr>
        <w:t xml:space="preserve">Para obtener más información, visite nuestro sitio web en </w:t>
      </w:r>
      <w:hyperlink r:id="rId14" w:tgtFrame="_blank" w:history="1">
        <w:r w:rsidRPr="00410F5D">
          <w:rPr>
            <w:rFonts w:ascii="Arial Narrow" w:eastAsia="Times New Roman" w:hAnsi="Arial Narrow" w:cs="Segoe UI"/>
            <w:color w:val="0000FF"/>
            <w:sz w:val="24"/>
            <w:szCs w:val="24"/>
            <w:u w:val="single"/>
            <w:lang w:val="es-ES" w:eastAsia="en-GB"/>
          </w:rPr>
          <w:t>www.sunchemical.com</w:t>
        </w:r>
      </w:hyperlink>
      <w:r w:rsidRPr="00410F5D">
        <w:rPr>
          <w:rFonts w:ascii="Arial Narrow" w:eastAsia="Times New Roman" w:hAnsi="Arial Narrow" w:cs="Segoe UI"/>
          <w:sz w:val="24"/>
          <w:szCs w:val="24"/>
          <w:lang w:val="it-IT" w:eastAsia="en-GB"/>
        </w:rPr>
        <w:t xml:space="preserve"> o conéctese con nosotros en </w:t>
      </w:r>
      <w:hyperlink r:id="rId15" w:tgtFrame="_blank" w:history="1">
        <w:r w:rsidRPr="00410F5D">
          <w:rPr>
            <w:rFonts w:ascii="Arial Narrow" w:eastAsia="Times New Roman" w:hAnsi="Arial Narrow" w:cs="Segoe UI"/>
            <w:color w:val="0000FF"/>
            <w:sz w:val="24"/>
            <w:szCs w:val="24"/>
            <w:lang w:val="es-ES" w:eastAsia="en-GB"/>
          </w:rPr>
          <w:t>LinkedIn</w:t>
        </w:r>
      </w:hyperlink>
      <w:r w:rsidRPr="00410F5D">
        <w:rPr>
          <w:rFonts w:ascii="Arial Narrow" w:eastAsia="Times New Roman" w:hAnsi="Arial Narrow" w:cs="Segoe UI"/>
          <w:sz w:val="24"/>
          <w:szCs w:val="24"/>
          <w:lang w:val="it-IT" w:eastAsia="en-GB"/>
        </w:rPr>
        <w:t xml:space="preserve"> o </w:t>
      </w:r>
      <w:hyperlink r:id="rId16" w:tgtFrame="_blank" w:history="1">
        <w:r w:rsidRPr="00410F5D">
          <w:rPr>
            <w:rFonts w:ascii="Arial Narrow" w:eastAsia="Times New Roman" w:hAnsi="Arial Narrow" w:cs="Segoe UI"/>
            <w:color w:val="0000FF"/>
            <w:sz w:val="24"/>
            <w:szCs w:val="24"/>
            <w:lang w:val="es-ES" w:eastAsia="en-GB"/>
          </w:rPr>
          <w:t>Instagram</w:t>
        </w:r>
      </w:hyperlink>
      <w:r w:rsidRPr="00410F5D">
        <w:rPr>
          <w:rFonts w:ascii="Arial Narrow" w:eastAsia="Times New Roman" w:hAnsi="Arial Narrow" w:cs="Segoe UI"/>
          <w:sz w:val="24"/>
          <w:szCs w:val="24"/>
          <w:lang w:val="it-IT" w:eastAsia="en-GB"/>
        </w:rPr>
        <w:t>.</w:t>
      </w:r>
      <w:r w:rsidRPr="00410F5D">
        <w:rPr>
          <w:rFonts w:ascii="Arial Narrow" w:eastAsia="Times New Roman" w:hAnsi="Arial Narrow" w:cs="Segoe UI"/>
          <w:sz w:val="24"/>
          <w:szCs w:val="24"/>
          <w:lang w:eastAsia="en-GB"/>
        </w:rPr>
        <w:t> </w:t>
      </w:r>
    </w:p>
    <w:p w14:paraId="0089A8F6" w14:textId="72A63EAA" w:rsidR="00535D6C" w:rsidRDefault="00535D6C" w:rsidP="00410F5D"/>
    <w:sectPr w:rsidR="00535D6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1761" w14:textId="77777777" w:rsidR="00E846D5" w:rsidRDefault="00E846D5">
      <w:r>
        <w:separator/>
      </w:r>
    </w:p>
  </w:endnote>
  <w:endnote w:type="continuationSeparator" w:id="0">
    <w:p w14:paraId="0727724D" w14:textId="77777777" w:rsidR="00E846D5" w:rsidRDefault="00E8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B0DB" w14:textId="77777777" w:rsidR="00E846D5" w:rsidRDefault="00E846D5">
      <w:r>
        <w:rPr>
          <w:color w:val="000000"/>
        </w:rPr>
        <w:separator/>
      </w:r>
    </w:p>
  </w:footnote>
  <w:footnote w:type="continuationSeparator" w:id="0">
    <w:p w14:paraId="69226690" w14:textId="77777777" w:rsidR="00E846D5" w:rsidRDefault="00E8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6C"/>
    <w:rsid w:val="00001282"/>
    <w:rsid w:val="00043ECC"/>
    <w:rsid w:val="000B0368"/>
    <w:rsid w:val="000E11EF"/>
    <w:rsid w:val="000E3414"/>
    <w:rsid w:val="00123395"/>
    <w:rsid w:val="001463E3"/>
    <w:rsid w:val="001E6378"/>
    <w:rsid w:val="00236070"/>
    <w:rsid w:val="0025555E"/>
    <w:rsid w:val="0025577B"/>
    <w:rsid w:val="0031154D"/>
    <w:rsid w:val="00410F5D"/>
    <w:rsid w:val="0046520E"/>
    <w:rsid w:val="00475D73"/>
    <w:rsid w:val="004A6098"/>
    <w:rsid w:val="004B10DB"/>
    <w:rsid w:val="004F62B4"/>
    <w:rsid w:val="00535D6C"/>
    <w:rsid w:val="005405FD"/>
    <w:rsid w:val="005A60E2"/>
    <w:rsid w:val="005B0163"/>
    <w:rsid w:val="005B2314"/>
    <w:rsid w:val="005B2936"/>
    <w:rsid w:val="006539FC"/>
    <w:rsid w:val="00663D99"/>
    <w:rsid w:val="00670BF1"/>
    <w:rsid w:val="00672C62"/>
    <w:rsid w:val="006A611A"/>
    <w:rsid w:val="006D06F4"/>
    <w:rsid w:val="006F2B9C"/>
    <w:rsid w:val="00722C67"/>
    <w:rsid w:val="00774AA7"/>
    <w:rsid w:val="007867D9"/>
    <w:rsid w:val="00815281"/>
    <w:rsid w:val="00844100"/>
    <w:rsid w:val="00871C21"/>
    <w:rsid w:val="0088309B"/>
    <w:rsid w:val="008A2C5A"/>
    <w:rsid w:val="00925A56"/>
    <w:rsid w:val="0093688C"/>
    <w:rsid w:val="009533A9"/>
    <w:rsid w:val="009851D8"/>
    <w:rsid w:val="009861DA"/>
    <w:rsid w:val="009A72C5"/>
    <w:rsid w:val="009B32DD"/>
    <w:rsid w:val="009C2243"/>
    <w:rsid w:val="009D0688"/>
    <w:rsid w:val="009D53C9"/>
    <w:rsid w:val="00A80C15"/>
    <w:rsid w:val="00A85DF9"/>
    <w:rsid w:val="00AB21D6"/>
    <w:rsid w:val="00AD7A4D"/>
    <w:rsid w:val="00AE7C95"/>
    <w:rsid w:val="00B126E9"/>
    <w:rsid w:val="00B42637"/>
    <w:rsid w:val="00B45B20"/>
    <w:rsid w:val="00B53DE6"/>
    <w:rsid w:val="00B623AB"/>
    <w:rsid w:val="00B9733A"/>
    <w:rsid w:val="00C2709B"/>
    <w:rsid w:val="00CD78DD"/>
    <w:rsid w:val="00CE6F22"/>
    <w:rsid w:val="00D07960"/>
    <w:rsid w:val="00D15D17"/>
    <w:rsid w:val="00D176E8"/>
    <w:rsid w:val="00D83B09"/>
    <w:rsid w:val="00DA18A8"/>
    <w:rsid w:val="00DB2877"/>
    <w:rsid w:val="00DB3ACD"/>
    <w:rsid w:val="00DC2515"/>
    <w:rsid w:val="00DE69EA"/>
    <w:rsid w:val="00DF051D"/>
    <w:rsid w:val="00E54FA1"/>
    <w:rsid w:val="00E846D5"/>
    <w:rsid w:val="00EA35C9"/>
    <w:rsid w:val="00EC704B"/>
    <w:rsid w:val="00F2604B"/>
    <w:rsid w:val="00F264E4"/>
    <w:rsid w:val="00F823BC"/>
    <w:rsid w:val="00F866D4"/>
    <w:rsid w:val="00FA02D3"/>
    <w:rsid w:val="00FD2A00"/>
    <w:rsid w:val="00FD6CE1"/>
    <w:rsid w:val="00FF04B6"/>
    <w:rsid w:val="00FF3AA0"/>
    <w:rsid w:val="00FF4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A8CC"/>
  <w15:docId w15:val="{7BF52B36-10B7-44C7-BC35-995F870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customStyle="1" w:styleId="bodytext">
    <w:name w:val="bodytext"/>
    <w:basedOn w:val="Normal"/>
    <w:pPr>
      <w:spacing w:before="100" w:after="100"/>
    </w:pPr>
    <w:rPr>
      <w:rFonts w:ascii="Verdana" w:hAnsi="Verdana" w:cs="Times New Roman"/>
      <w:color w:val="333333"/>
      <w:sz w:val="18"/>
      <w:szCs w:val="18"/>
    </w:rPr>
  </w:style>
  <w:style w:type="paragraph" w:styleId="ListParagraph">
    <w:name w:val="List Paragraph"/>
    <w:basedOn w:val="Normal"/>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lang w:val="en-US"/>
    </w:rPr>
  </w:style>
  <w:style w:type="paragraph" w:styleId="Revision">
    <w:name w:val="Revision"/>
    <w:pPr>
      <w:suppressAutoHyphens/>
      <w:spacing w:after="0" w:line="240" w:lineRule="auto"/>
    </w:pPr>
    <w:rPr>
      <w:rFonts w:cs="Calibri"/>
      <w:lang w:val="en-U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956">
      <w:bodyDiv w:val="1"/>
      <w:marLeft w:val="0"/>
      <w:marRight w:val="0"/>
      <w:marTop w:val="0"/>
      <w:marBottom w:val="0"/>
      <w:divBdr>
        <w:top w:val="none" w:sz="0" w:space="0" w:color="auto"/>
        <w:left w:val="none" w:sz="0" w:space="0" w:color="auto"/>
        <w:bottom w:val="none" w:sz="0" w:space="0" w:color="auto"/>
        <w:right w:val="none" w:sz="0" w:space="0" w:color="auto"/>
      </w:divBdr>
    </w:div>
    <w:div w:id="81724111">
      <w:bodyDiv w:val="1"/>
      <w:marLeft w:val="0"/>
      <w:marRight w:val="0"/>
      <w:marTop w:val="0"/>
      <w:marBottom w:val="0"/>
      <w:divBdr>
        <w:top w:val="none" w:sz="0" w:space="0" w:color="auto"/>
        <w:left w:val="none" w:sz="0" w:space="0" w:color="auto"/>
        <w:bottom w:val="none" w:sz="0" w:space="0" w:color="auto"/>
        <w:right w:val="none" w:sz="0" w:space="0" w:color="auto"/>
      </w:divBdr>
      <w:divsChild>
        <w:div w:id="591469732">
          <w:marLeft w:val="0"/>
          <w:marRight w:val="0"/>
          <w:marTop w:val="0"/>
          <w:marBottom w:val="0"/>
          <w:divBdr>
            <w:top w:val="none" w:sz="0" w:space="0" w:color="auto"/>
            <w:left w:val="none" w:sz="0" w:space="0" w:color="auto"/>
            <w:bottom w:val="none" w:sz="0" w:space="0" w:color="auto"/>
            <w:right w:val="none" w:sz="0" w:space="0" w:color="auto"/>
          </w:divBdr>
        </w:div>
        <w:div w:id="1231888642">
          <w:marLeft w:val="0"/>
          <w:marRight w:val="0"/>
          <w:marTop w:val="0"/>
          <w:marBottom w:val="0"/>
          <w:divBdr>
            <w:top w:val="none" w:sz="0" w:space="0" w:color="auto"/>
            <w:left w:val="none" w:sz="0" w:space="0" w:color="auto"/>
            <w:bottom w:val="none" w:sz="0" w:space="0" w:color="auto"/>
            <w:right w:val="none" w:sz="0" w:space="0" w:color="auto"/>
          </w:divBdr>
        </w:div>
        <w:div w:id="1736080421">
          <w:marLeft w:val="0"/>
          <w:marRight w:val="0"/>
          <w:marTop w:val="0"/>
          <w:marBottom w:val="0"/>
          <w:divBdr>
            <w:top w:val="none" w:sz="0" w:space="0" w:color="auto"/>
            <w:left w:val="none" w:sz="0" w:space="0" w:color="auto"/>
            <w:bottom w:val="none" w:sz="0" w:space="0" w:color="auto"/>
            <w:right w:val="none" w:sz="0" w:space="0" w:color="auto"/>
          </w:divBdr>
        </w:div>
        <w:div w:id="1339846487">
          <w:marLeft w:val="0"/>
          <w:marRight w:val="0"/>
          <w:marTop w:val="0"/>
          <w:marBottom w:val="0"/>
          <w:divBdr>
            <w:top w:val="none" w:sz="0" w:space="0" w:color="auto"/>
            <w:left w:val="none" w:sz="0" w:space="0" w:color="auto"/>
            <w:bottom w:val="none" w:sz="0" w:space="0" w:color="auto"/>
            <w:right w:val="none" w:sz="0" w:space="0" w:color="auto"/>
          </w:divBdr>
        </w:div>
      </w:divsChild>
    </w:div>
    <w:div w:id="54349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go.sunchemical.com/l/62722/2024-03-08/3vrbld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gona.louroluana@sunchemical.com" TargetMode="External"/><Relationship Id="rId5" Type="http://schemas.openxmlformats.org/officeDocument/2006/relationships/settings" Target="settings.xml"/><Relationship Id="rId15"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E738500E09D40B6A8A3814043C9F8" ma:contentTypeVersion="4" ma:contentTypeDescription="Create a new document." ma:contentTypeScope="" ma:versionID="e089688a10dcf4b1793bf3e17b81f0de">
  <xsd:schema xmlns:xsd="http://www.w3.org/2001/XMLSchema" xmlns:xs="http://www.w3.org/2001/XMLSchema" xmlns:p="http://schemas.microsoft.com/office/2006/metadata/properties" xmlns:ns2="6cd69551-3f18-47a8-b7ed-4b5de1513be2" targetNamespace="http://schemas.microsoft.com/office/2006/metadata/properties" ma:root="true" ma:fieldsID="1636eb5712c09a33421dff889d4314a0" ns2:_="">
    <xsd:import namespace="6cd69551-3f18-47a8-b7ed-4b5de1513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551-3f18-47a8-b7ed-4b5de151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88DCE-469E-4E4B-B006-DF71B2ED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551-3f18-47a8-b7ed-4b5de151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EA836-5A61-4F18-B34B-4A41A874E6FD}">
  <ds:schemaRefs>
    <ds:schemaRef ds:uri="http://schemas.microsoft.com/sharepoint/v3/contenttype/forms"/>
  </ds:schemaRefs>
</ds:datastoreItem>
</file>

<file path=customXml/itemProps3.xml><?xml version="1.0" encoding="utf-8"?>
<ds:datastoreItem xmlns:ds="http://schemas.openxmlformats.org/officeDocument/2006/customXml" ds:itemID="{7EE7CEE2-8430-47DF-B6F7-5A5E5E2674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dc:description/>
  <cp:lastModifiedBy>Matthew Parry</cp:lastModifiedBy>
  <cp:revision>2</cp:revision>
  <cp:lastPrinted>2023-11-10T01:46:00Z</cp:lastPrinted>
  <dcterms:created xsi:type="dcterms:W3CDTF">2024-03-09T16:41:00Z</dcterms:created>
  <dcterms:modified xsi:type="dcterms:W3CDTF">2024-03-09T16:41:00Z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0x010100352E738500E09D40B6A8A3814043C9F8</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