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BA68" w14:textId="6F723F5A" w:rsidR="00257591" w:rsidRDefault="00EF16B0">
      <w:pPr>
        <w:rPr>
          <w:rFonts w:ascii="Calibri" w:hAnsi="Calibri" w:cs="Calibri"/>
          <w:lang w:val="en-US"/>
        </w:rPr>
      </w:pPr>
      <w:r>
        <w:rPr>
          <w:rFonts w:ascii="Calibri" w:hAnsi="Calibri" w:cs="Calibri"/>
          <w:noProof/>
          <w:lang w:val="en-US"/>
        </w:rPr>
        <w:drawing>
          <wp:anchor distT="0" distB="0" distL="114300" distR="114300" simplePos="0" relativeHeight="251658240" behindDoc="1" locked="0" layoutInCell="1" allowOverlap="1" wp14:anchorId="4709CDB7" wp14:editId="4E1E255C">
            <wp:simplePos x="0" y="0"/>
            <wp:positionH relativeFrom="margin">
              <wp:posOffset>5086350</wp:posOffset>
            </wp:positionH>
            <wp:positionV relativeFrom="page">
              <wp:posOffset>76200</wp:posOffset>
            </wp:positionV>
            <wp:extent cx="1419860" cy="1419860"/>
            <wp:effectExtent l="0" t="0" r="0" b="8890"/>
            <wp:wrapTight wrapText="bothSides">
              <wp:wrapPolygon edited="0">
                <wp:start x="290" y="290"/>
                <wp:lineTo x="290" y="14780"/>
                <wp:lineTo x="869" y="19417"/>
                <wp:lineTo x="3188" y="20866"/>
                <wp:lineTo x="3478" y="21445"/>
                <wp:lineTo x="21156" y="21445"/>
                <wp:lineTo x="21156" y="4057"/>
                <wp:lineTo x="19996" y="1449"/>
                <wp:lineTo x="18547" y="290"/>
                <wp:lineTo x="290" y="290"/>
              </wp:wrapPolygon>
            </wp:wrapTight>
            <wp:docPr id="888975123" name="Picture 2"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75123" name="Picture 2" descr="A blue square with whit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860" cy="1419860"/>
                    </a:xfrm>
                    <a:prstGeom prst="rect">
                      <a:avLst/>
                    </a:prstGeom>
                  </pic:spPr>
                </pic:pic>
              </a:graphicData>
            </a:graphic>
            <wp14:sizeRelH relativeFrom="margin">
              <wp14:pctWidth>0</wp14:pctWidth>
            </wp14:sizeRelH>
            <wp14:sizeRelV relativeFrom="margin">
              <wp14:pctHeight>0</wp14:pctHeight>
            </wp14:sizeRelV>
          </wp:anchor>
        </w:drawing>
      </w:r>
      <w:r w:rsidRPr="00EF16B0">
        <w:rPr>
          <w:rFonts w:ascii="Calibri" w:hAnsi="Calibri" w:cs="Calibri"/>
          <w:lang w:val="en-US"/>
        </w:rPr>
        <w:t>PRESS RELEASE</w:t>
      </w:r>
    </w:p>
    <w:p w14:paraId="0EE197D3" w14:textId="1E5592B8" w:rsidR="00EF16B0" w:rsidRDefault="001418C9">
      <w:pPr>
        <w:rPr>
          <w:rFonts w:ascii="Calibri" w:hAnsi="Calibri" w:cs="Calibri"/>
          <w:lang w:val="en-US"/>
        </w:rPr>
      </w:pPr>
      <w:r>
        <w:rPr>
          <w:rFonts w:ascii="Calibri" w:hAnsi="Calibri" w:cs="Calibri"/>
          <w:lang w:val="en-US"/>
        </w:rPr>
        <w:t>9</w:t>
      </w:r>
      <w:r w:rsidR="00182E55">
        <w:rPr>
          <w:rFonts w:ascii="Calibri" w:hAnsi="Calibri" w:cs="Calibri"/>
          <w:lang w:val="en-US"/>
        </w:rPr>
        <w:t xml:space="preserve"> April</w:t>
      </w:r>
      <w:r w:rsidR="00EF16B0">
        <w:rPr>
          <w:rFonts w:ascii="Calibri" w:hAnsi="Calibri" w:cs="Calibri"/>
          <w:lang w:val="en-US"/>
        </w:rPr>
        <w:t xml:space="preserve"> 2024</w:t>
      </w:r>
    </w:p>
    <w:p w14:paraId="66605993" w14:textId="43996987" w:rsidR="00EF16B0" w:rsidRPr="00E37857" w:rsidRDefault="00EF16B0" w:rsidP="00E37857">
      <w:pPr>
        <w:spacing w:line="360" w:lineRule="auto"/>
        <w:rPr>
          <w:rFonts w:ascii="Open Sans" w:hAnsi="Open Sans" w:cs="Open Sans"/>
          <w:sz w:val="20"/>
          <w:szCs w:val="20"/>
          <w:lang w:val="en-US"/>
        </w:rPr>
      </w:pPr>
    </w:p>
    <w:p w14:paraId="3C836B06" w14:textId="730194D5" w:rsidR="00993B84" w:rsidRDefault="00A466C8" w:rsidP="000B1649">
      <w:pPr>
        <w:spacing w:after="0" w:line="360" w:lineRule="auto"/>
        <w:jc w:val="center"/>
        <w:rPr>
          <w:rFonts w:ascii="Open Sans" w:hAnsi="Open Sans" w:cs="Open Sans"/>
          <w:b/>
          <w:bCs/>
          <w:sz w:val="20"/>
          <w:szCs w:val="20"/>
          <w:lang w:val="en-US"/>
        </w:rPr>
      </w:pPr>
      <w:r>
        <w:rPr>
          <w:rFonts w:ascii="Open Sans" w:hAnsi="Open Sans" w:cs="Open Sans"/>
          <w:b/>
          <w:bCs/>
          <w:sz w:val="20"/>
          <w:szCs w:val="20"/>
          <w:lang w:val="en-US"/>
        </w:rPr>
        <w:t xml:space="preserve">GLOBAL AUDIENCE OF DECISION-MAKERS </w:t>
      </w:r>
      <w:r w:rsidR="00993B84">
        <w:rPr>
          <w:rFonts w:ascii="Open Sans" w:hAnsi="Open Sans" w:cs="Open Sans"/>
          <w:b/>
          <w:bCs/>
          <w:sz w:val="20"/>
          <w:szCs w:val="20"/>
          <w:lang w:val="en-US"/>
        </w:rPr>
        <w:t xml:space="preserve">FIRM UP INVESTMENT </w:t>
      </w:r>
      <w:r w:rsidR="001436C6">
        <w:rPr>
          <w:rFonts w:ascii="Open Sans" w:hAnsi="Open Sans" w:cs="Open Sans"/>
          <w:b/>
          <w:bCs/>
          <w:sz w:val="20"/>
          <w:szCs w:val="20"/>
          <w:lang w:val="en-US"/>
        </w:rPr>
        <w:t>PLANS</w:t>
      </w:r>
      <w:r w:rsidR="00993B84">
        <w:rPr>
          <w:rFonts w:ascii="Open Sans" w:hAnsi="Open Sans" w:cs="Open Sans"/>
          <w:b/>
          <w:bCs/>
          <w:sz w:val="20"/>
          <w:szCs w:val="20"/>
          <w:lang w:val="en-US"/>
        </w:rPr>
        <w:t xml:space="preserve"> AT </w:t>
      </w:r>
      <w:r w:rsidR="00986D66" w:rsidRPr="00E37857">
        <w:rPr>
          <w:rFonts w:ascii="Open Sans" w:hAnsi="Open Sans" w:cs="Open Sans"/>
          <w:b/>
          <w:bCs/>
          <w:sz w:val="20"/>
          <w:szCs w:val="20"/>
          <w:lang w:val="en-US"/>
        </w:rPr>
        <w:t xml:space="preserve">FESPA 2024 </w:t>
      </w:r>
    </w:p>
    <w:p w14:paraId="6B88DEBC" w14:textId="65B197CB" w:rsidR="003E4895" w:rsidRDefault="0093715B" w:rsidP="000B1649">
      <w:pPr>
        <w:spacing w:after="0" w:line="360" w:lineRule="auto"/>
        <w:jc w:val="center"/>
        <w:rPr>
          <w:rFonts w:ascii="Open Sans" w:hAnsi="Open Sans" w:cs="Open Sans"/>
          <w:b/>
          <w:bCs/>
          <w:i/>
          <w:iCs/>
          <w:sz w:val="20"/>
          <w:szCs w:val="20"/>
          <w:lang w:val="en-US"/>
        </w:rPr>
      </w:pPr>
      <w:r w:rsidRPr="000B1649">
        <w:rPr>
          <w:rFonts w:ascii="Open Sans" w:hAnsi="Open Sans" w:cs="Open Sans"/>
          <w:b/>
          <w:bCs/>
          <w:i/>
          <w:iCs/>
          <w:sz w:val="20"/>
          <w:szCs w:val="20"/>
          <w:lang w:val="en-US"/>
        </w:rPr>
        <w:t xml:space="preserve"> </w:t>
      </w:r>
      <w:r w:rsidR="00993B84" w:rsidRPr="000B1649">
        <w:rPr>
          <w:rFonts w:ascii="Open Sans" w:hAnsi="Open Sans" w:cs="Open Sans"/>
          <w:b/>
          <w:bCs/>
          <w:i/>
          <w:iCs/>
          <w:sz w:val="20"/>
          <w:szCs w:val="20"/>
          <w:lang w:val="en-US"/>
        </w:rPr>
        <w:t>Co-located events</w:t>
      </w:r>
      <w:r w:rsidR="0067582F" w:rsidRPr="000B1649">
        <w:rPr>
          <w:rFonts w:ascii="Open Sans" w:hAnsi="Open Sans" w:cs="Open Sans"/>
          <w:b/>
          <w:bCs/>
          <w:i/>
          <w:iCs/>
          <w:sz w:val="20"/>
          <w:szCs w:val="20"/>
          <w:lang w:val="en-US"/>
        </w:rPr>
        <w:t xml:space="preserve"> </w:t>
      </w:r>
      <w:r w:rsidR="00993B84" w:rsidRPr="000B1649">
        <w:rPr>
          <w:rFonts w:ascii="Open Sans" w:hAnsi="Open Sans" w:cs="Open Sans"/>
          <w:b/>
          <w:bCs/>
          <w:i/>
          <w:iCs/>
          <w:sz w:val="20"/>
          <w:szCs w:val="20"/>
          <w:lang w:val="en-US"/>
        </w:rPr>
        <w:t xml:space="preserve">unveil </w:t>
      </w:r>
      <w:r w:rsidR="000B1649">
        <w:rPr>
          <w:rFonts w:ascii="Open Sans" w:hAnsi="Open Sans" w:cs="Open Sans"/>
          <w:b/>
          <w:bCs/>
          <w:i/>
          <w:iCs/>
          <w:sz w:val="20"/>
          <w:szCs w:val="20"/>
          <w:lang w:val="en-US"/>
        </w:rPr>
        <w:t>i</w:t>
      </w:r>
      <w:r w:rsidR="00993B84" w:rsidRPr="000B1649">
        <w:rPr>
          <w:rFonts w:ascii="Open Sans" w:hAnsi="Open Sans" w:cs="Open Sans"/>
          <w:b/>
          <w:bCs/>
          <w:i/>
          <w:iCs/>
          <w:sz w:val="20"/>
          <w:szCs w:val="20"/>
          <w:lang w:val="en-US"/>
        </w:rPr>
        <w:t>nnovations and new markets for business growth</w:t>
      </w:r>
    </w:p>
    <w:p w14:paraId="084DFAC4" w14:textId="77777777" w:rsidR="000B1649" w:rsidRPr="000B1649" w:rsidRDefault="000B1649" w:rsidP="000B1649">
      <w:pPr>
        <w:spacing w:after="0" w:line="360" w:lineRule="auto"/>
        <w:jc w:val="center"/>
        <w:rPr>
          <w:rFonts w:ascii="Open Sans" w:hAnsi="Open Sans" w:cs="Open Sans"/>
          <w:b/>
          <w:bCs/>
          <w:i/>
          <w:iCs/>
          <w:sz w:val="20"/>
          <w:szCs w:val="20"/>
          <w:lang w:val="en-US"/>
        </w:rPr>
      </w:pPr>
    </w:p>
    <w:p w14:paraId="3DB9B5CD" w14:textId="729F7E63" w:rsidR="007155AB" w:rsidRPr="00E37857" w:rsidRDefault="00EF16B0" w:rsidP="00E37857">
      <w:pPr>
        <w:spacing w:line="360" w:lineRule="auto"/>
        <w:rPr>
          <w:rFonts w:ascii="Open Sans" w:hAnsi="Open Sans" w:cs="Open Sans"/>
          <w:sz w:val="20"/>
          <w:szCs w:val="20"/>
        </w:rPr>
      </w:pPr>
      <w:r w:rsidRPr="00E37857">
        <w:rPr>
          <w:rFonts w:ascii="Open Sans" w:hAnsi="Open Sans" w:cs="Open Sans"/>
          <w:b/>
          <w:bCs/>
          <w:sz w:val="20"/>
          <w:szCs w:val="20"/>
        </w:rPr>
        <w:t>FESPA Global Print Expo</w:t>
      </w:r>
      <w:r w:rsidR="00096DE3" w:rsidRPr="00E37857">
        <w:rPr>
          <w:rFonts w:ascii="Open Sans" w:hAnsi="Open Sans" w:cs="Open Sans"/>
          <w:b/>
          <w:bCs/>
          <w:sz w:val="20"/>
          <w:szCs w:val="20"/>
        </w:rPr>
        <w:t xml:space="preserve"> 2024, </w:t>
      </w:r>
      <w:r w:rsidRPr="00E37857">
        <w:rPr>
          <w:rFonts w:ascii="Open Sans" w:hAnsi="Open Sans" w:cs="Open Sans"/>
          <w:b/>
          <w:bCs/>
          <w:sz w:val="20"/>
          <w:szCs w:val="20"/>
        </w:rPr>
        <w:t>European Sign Expo, Personalisation Experience</w:t>
      </w:r>
      <w:r w:rsidRPr="00E37857">
        <w:rPr>
          <w:rFonts w:ascii="Open Sans" w:hAnsi="Open Sans" w:cs="Open Sans"/>
          <w:sz w:val="20"/>
          <w:szCs w:val="20"/>
        </w:rPr>
        <w:t xml:space="preserve"> and </w:t>
      </w:r>
      <w:r w:rsidR="00096DE3" w:rsidRPr="00E37857">
        <w:rPr>
          <w:rFonts w:ascii="Open Sans" w:hAnsi="Open Sans" w:cs="Open Sans"/>
          <w:sz w:val="20"/>
          <w:szCs w:val="20"/>
        </w:rPr>
        <w:t xml:space="preserve">the inaugural </w:t>
      </w:r>
      <w:r w:rsidRPr="00E37857">
        <w:rPr>
          <w:rFonts w:ascii="Open Sans" w:hAnsi="Open Sans" w:cs="Open Sans"/>
          <w:b/>
          <w:bCs/>
          <w:sz w:val="20"/>
          <w:szCs w:val="20"/>
        </w:rPr>
        <w:t>Sportswear Pro</w:t>
      </w:r>
      <w:r w:rsidRPr="00E37857">
        <w:rPr>
          <w:rFonts w:ascii="Open Sans" w:hAnsi="Open Sans" w:cs="Open Sans"/>
          <w:sz w:val="20"/>
          <w:szCs w:val="20"/>
        </w:rPr>
        <w:t xml:space="preserve"> (19 – 22 March 2024, RA</w:t>
      </w:r>
      <w:r w:rsidR="003E4895" w:rsidRPr="00E37857">
        <w:rPr>
          <w:rFonts w:ascii="Open Sans" w:hAnsi="Open Sans" w:cs="Open Sans"/>
          <w:sz w:val="20"/>
          <w:szCs w:val="20"/>
        </w:rPr>
        <w:t>I</w:t>
      </w:r>
      <w:r w:rsidRPr="00E37857">
        <w:rPr>
          <w:rFonts w:ascii="Open Sans" w:hAnsi="Open Sans" w:cs="Open Sans"/>
          <w:sz w:val="20"/>
          <w:szCs w:val="20"/>
        </w:rPr>
        <w:t xml:space="preserve"> Amsterdam)</w:t>
      </w:r>
      <w:r w:rsidR="00096DE3" w:rsidRPr="00E37857">
        <w:rPr>
          <w:rFonts w:ascii="Open Sans" w:hAnsi="Open Sans" w:cs="Open Sans"/>
          <w:sz w:val="20"/>
          <w:szCs w:val="20"/>
        </w:rPr>
        <w:t xml:space="preserve"> </w:t>
      </w:r>
      <w:r w:rsidR="0072131B">
        <w:rPr>
          <w:rFonts w:ascii="Open Sans" w:hAnsi="Open Sans" w:cs="Open Sans"/>
          <w:sz w:val="20"/>
          <w:szCs w:val="20"/>
        </w:rPr>
        <w:t xml:space="preserve">attracted a global audience of senior decision-makers prioritising investments for business growth. The four co-located events and the extensive feature and conference programme </w:t>
      </w:r>
      <w:r w:rsidR="0067582F" w:rsidRPr="00E37857">
        <w:rPr>
          <w:rFonts w:ascii="Open Sans" w:hAnsi="Open Sans" w:cs="Open Sans"/>
          <w:sz w:val="20"/>
          <w:szCs w:val="20"/>
        </w:rPr>
        <w:t xml:space="preserve">unveiled </w:t>
      </w:r>
      <w:r w:rsidR="0045246C" w:rsidRPr="00E37857">
        <w:rPr>
          <w:rFonts w:ascii="Open Sans" w:hAnsi="Open Sans" w:cs="Open Sans"/>
          <w:sz w:val="20"/>
          <w:szCs w:val="20"/>
        </w:rPr>
        <w:t>new opportunities</w:t>
      </w:r>
      <w:r w:rsidR="00E019A9" w:rsidRPr="00E37857">
        <w:rPr>
          <w:rFonts w:ascii="Open Sans" w:hAnsi="Open Sans" w:cs="Open Sans"/>
          <w:sz w:val="20"/>
          <w:szCs w:val="20"/>
        </w:rPr>
        <w:t>, highlighting thousands of innovations and trends</w:t>
      </w:r>
      <w:r w:rsidR="006424E9" w:rsidRPr="00E37857">
        <w:rPr>
          <w:rFonts w:ascii="Open Sans" w:hAnsi="Open Sans" w:cs="Open Sans"/>
          <w:sz w:val="20"/>
          <w:szCs w:val="20"/>
        </w:rPr>
        <w:t>, as well as</w:t>
      </w:r>
      <w:r w:rsidR="00E019A9" w:rsidRPr="00E37857">
        <w:rPr>
          <w:rFonts w:ascii="Open Sans" w:hAnsi="Open Sans" w:cs="Open Sans"/>
          <w:sz w:val="20"/>
          <w:szCs w:val="20"/>
        </w:rPr>
        <w:t xml:space="preserve"> new vertical market</w:t>
      </w:r>
      <w:r w:rsidR="0062292F" w:rsidRPr="00E37857">
        <w:rPr>
          <w:rFonts w:ascii="Open Sans" w:hAnsi="Open Sans" w:cs="Open Sans"/>
          <w:sz w:val="20"/>
          <w:szCs w:val="20"/>
        </w:rPr>
        <w:t xml:space="preserve"> prospects.</w:t>
      </w:r>
    </w:p>
    <w:p w14:paraId="2E367578" w14:textId="0D71918E" w:rsidR="003444FD" w:rsidRPr="00E37857" w:rsidRDefault="00E50D01"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37857">
        <w:rPr>
          <w:rFonts w:ascii="Open Sans" w:hAnsi="Open Sans" w:cs="Open Sans"/>
          <w:sz w:val="20"/>
          <w:szCs w:val="20"/>
        </w:rPr>
        <w:t>F</w:t>
      </w:r>
      <w:r w:rsidR="00280F03" w:rsidRPr="00E37857">
        <w:rPr>
          <w:rFonts w:ascii="Open Sans" w:hAnsi="Open Sans" w:cs="Open Sans"/>
          <w:sz w:val="20"/>
          <w:szCs w:val="20"/>
        </w:rPr>
        <w:t>irming up investment plans was high on the agenda of visitors to the four co-located events</w:t>
      </w:r>
      <w:r w:rsidR="00CC4387" w:rsidRPr="00E37857">
        <w:rPr>
          <w:rFonts w:ascii="Open Sans" w:hAnsi="Open Sans" w:cs="Open Sans"/>
          <w:sz w:val="20"/>
          <w:szCs w:val="20"/>
        </w:rPr>
        <w:t xml:space="preserve"> with</w:t>
      </w:r>
      <w:r w:rsidR="00280F03" w:rsidRPr="00E37857">
        <w:rPr>
          <w:rFonts w:ascii="Open Sans" w:hAnsi="Open Sans" w:cs="Open Sans"/>
          <w:sz w:val="20"/>
          <w:szCs w:val="20"/>
        </w:rPr>
        <w:t xml:space="preserve"> </w:t>
      </w:r>
      <w:r w:rsidR="000B16FD" w:rsidRPr="00E37857">
        <w:rPr>
          <w:rFonts w:ascii="Open Sans" w:hAnsi="Open Sans" w:cs="Open Sans"/>
          <w:sz w:val="20"/>
          <w:szCs w:val="20"/>
        </w:rPr>
        <w:t>92% of the audience looking to invest in equipment in the next 12 months</w:t>
      </w:r>
      <w:r w:rsidR="00CC4387" w:rsidRPr="00E37857">
        <w:rPr>
          <w:rFonts w:ascii="Open Sans" w:hAnsi="Open Sans" w:cs="Open Sans"/>
          <w:sz w:val="20"/>
          <w:szCs w:val="20"/>
        </w:rPr>
        <w:t>.</w:t>
      </w:r>
      <w:r w:rsidR="00917059">
        <w:rPr>
          <w:rFonts w:ascii="Open Sans" w:hAnsi="Open Sans" w:cs="Open Sans"/>
          <w:sz w:val="20"/>
          <w:szCs w:val="20"/>
        </w:rPr>
        <w:t xml:space="preserve"> T</w:t>
      </w:r>
      <w:r w:rsidR="00FF66E2" w:rsidRPr="00E37857">
        <w:rPr>
          <w:rFonts w:ascii="Open Sans" w:hAnsi="Open Sans" w:cs="Open Sans"/>
          <w:sz w:val="20"/>
          <w:szCs w:val="20"/>
        </w:rPr>
        <w:t>he</w:t>
      </w:r>
      <w:r w:rsidR="000B16FD" w:rsidRPr="00E37857">
        <w:rPr>
          <w:rFonts w:ascii="Open Sans" w:hAnsi="Open Sans" w:cs="Open Sans"/>
          <w:sz w:val="20"/>
          <w:szCs w:val="20"/>
        </w:rPr>
        <w:t xml:space="preserve"> c</w:t>
      </w:r>
      <w:r w:rsidR="003444FD" w:rsidRPr="00E37857">
        <w:rPr>
          <w:rFonts w:ascii="Open Sans" w:hAnsi="Open Sans" w:cs="Open Sans"/>
          <w:sz w:val="20"/>
          <w:szCs w:val="20"/>
        </w:rPr>
        <w:t xml:space="preserve">ollective median budget </w:t>
      </w:r>
      <w:r w:rsidR="00FF66E2" w:rsidRPr="00E37857">
        <w:rPr>
          <w:rFonts w:ascii="Open Sans" w:hAnsi="Open Sans" w:cs="Open Sans"/>
          <w:sz w:val="20"/>
          <w:szCs w:val="20"/>
        </w:rPr>
        <w:t>was</w:t>
      </w:r>
      <w:r w:rsidR="000B16FD" w:rsidRPr="00E37857">
        <w:rPr>
          <w:rFonts w:ascii="Open Sans" w:hAnsi="Open Sans" w:cs="Open Sans"/>
          <w:sz w:val="20"/>
          <w:szCs w:val="20"/>
        </w:rPr>
        <w:t xml:space="preserve"> </w:t>
      </w:r>
      <w:r w:rsidR="003444FD" w:rsidRPr="00E37857">
        <w:rPr>
          <w:rFonts w:ascii="Open Sans" w:hAnsi="Open Sans" w:cs="Open Sans"/>
          <w:sz w:val="20"/>
          <w:szCs w:val="20"/>
        </w:rPr>
        <w:t>over EUR 2.7 billion</w:t>
      </w:r>
      <w:r w:rsidR="000B16FD" w:rsidRPr="00E37857">
        <w:rPr>
          <w:rFonts w:ascii="Open Sans" w:hAnsi="Open Sans" w:cs="Open Sans"/>
          <w:sz w:val="20"/>
          <w:szCs w:val="20"/>
        </w:rPr>
        <w:t>.</w:t>
      </w:r>
    </w:p>
    <w:p w14:paraId="50E44D06" w14:textId="0602601E" w:rsidR="003444FD" w:rsidRPr="00E37857" w:rsidRDefault="00D71420"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37857">
        <w:rPr>
          <w:rFonts w:ascii="Open Sans" w:hAnsi="Open Sans" w:cs="Open Sans"/>
          <w:sz w:val="20"/>
          <w:szCs w:val="20"/>
        </w:rPr>
        <w:t>In line with this, the</w:t>
      </w:r>
      <w:r w:rsidR="00DD320E" w:rsidRPr="00E37857">
        <w:rPr>
          <w:rFonts w:ascii="Open Sans" w:hAnsi="Open Sans" w:cs="Open Sans"/>
          <w:sz w:val="20"/>
          <w:szCs w:val="20"/>
        </w:rPr>
        <w:t xml:space="preserve"> event attracted an international audience </w:t>
      </w:r>
      <w:r w:rsidR="00964C55" w:rsidRPr="00E37857">
        <w:rPr>
          <w:rFonts w:ascii="Open Sans" w:hAnsi="Open Sans" w:cs="Open Sans"/>
          <w:sz w:val="20"/>
          <w:szCs w:val="20"/>
        </w:rPr>
        <w:t xml:space="preserve">of senior </w:t>
      </w:r>
      <w:r w:rsidR="00C1419D" w:rsidRPr="00E37857">
        <w:rPr>
          <w:rFonts w:ascii="Open Sans" w:hAnsi="Open Sans" w:cs="Open Sans"/>
          <w:sz w:val="20"/>
          <w:szCs w:val="20"/>
        </w:rPr>
        <w:t>decision-makers</w:t>
      </w:r>
      <w:r w:rsidR="005E4269" w:rsidRPr="00E37857">
        <w:rPr>
          <w:rFonts w:ascii="Open Sans" w:hAnsi="Open Sans" w:cs="Open Sans"/>
          <w:sz w:val="20"/>
          <w:szCs w:val="20"/>
        </w:rPr>
        <w:t xml:space="preserve">. </w:t>
      </w:r>
      <w:r w:rsidR="003444FD" w:rsidRPr="00E37857">
        <w:rPr>
          <w:rFonts w:ascii="Open Sans" w:hAnsi="Open Sans" w:cs="Open Sans"/>
          <w:sz w:val="20"/>
          <w:szCs w:val="20"/>
        </w:rPr>
        <w:t xml:space="preserve">76% </w:t>
      </w:r>
      <w:r w:rsidR="000B16FD" w:rsidRPr="00E37857">
        <w:rPr>
          <w:rFonts w:ascii="Open Sans" w:hAnsi="Open Sans" w:cs="Open Sans"/>
          <w:sz w:val="20"/>
          <w:szCs w:val="20"/>
        </w:rPr>
        <w:t xml:space="preserve">of </w:t>
      </w:r>
      <w:r w:rsidR="003444FD" w:rsidRPr="00E37857">
        <w:rPr>
          <w:rFonts w:ascii="Open Sans" w:hAnsi="Open Sans" w:cs="Open Sans"/>
          <w:sz w:val="20"/>
          <w:szCs w:val="20"/>
        </w:rPr>
        <w:t>attendees</w:t>
      </w:r>
      <w:r w:rsidR="005E4269" w:rsidRPr="00E37857">
        <w:rPr>
          <w:rFonts w:ascii="Open Sans" w:hAnsi="Open Sans" w:cs="Open Sans"/>
          <w:sz w:val="20"/>
          <w:szCs w:val="20"/>
        </w:rPr>
        <w:t xml:space="preserve"> were business </w:t>
      </w:r>
      <w:r w:rsidR="004445AD" w:rsidRPr="00E37857">
        <w:rPr>
          <w:rFonts w:ascii="Open Sans" w:hAnsi="Open Sans" w:cs="Open Sans"/>
          <w:sz w:val="20"/>
          <w:szCs w:val="20"/>
        </w:rPr>
        <w:t>o</w:t>
      </w:r>
      <w:r w:rsidR="003444FD" w:rsidRPr="00E37857">
        <w:rPr>
          <w:rFonts w:ascii="Open Sans" w:hAnsi="Open Sans" w:cs="Open Sans"/>
          <w:sz w:val="20"/>
          <w:szCs w:val="20"/>
        </w:rPr>
        <w:t xml:space="preserve">wners, </w:t>
      </w:r>
      <w:r w:rsidR="004445AD" w:rsidRPr="00E37857">
        <w:rPr>
          <w:rFonts w:ascii="Open Sans" w:hAnsi="Open Sans" w:cs="Open Sans"/>
          <w:sz w:val="20"/>
          <w:szCs w:val="20"/>
        </w:rPr>
        <w:t>d</w:t>
      </w:r>
      <w:r w:rsidR="003444FD" w:rsidRPr="00E37857">
        <w:rPr>
          <w:rFonts w:ascii="Open Sans" w:hAnsi="Open Sans" w:cs="Open Sans"/>
          <w:sz w:val="20"/>
          <w:szCs w:val="20"/>
        </w:rPr>
        <w:t xml:space="preserve">irectors, </w:t>
      </w:r>
      <w:r w:rsidR="004445AD" w:rsidRPr="00E37857">
        <w:rPr>
          <w:rFonts w:ascii="Open Sans" w:hAnsi="Open Sans" w:cs="Open Sans"/>
          <w:sz w:val="20"/>
          <w:szCs w:val="20"/>
        </w:rPr>
        <w:t>p</w:t>
      </w:r>
      <w:r w:rsidR="003444FD" w:rsidRPr="00E37857">
        <w:rPr>
          <w:rFonts w:ascii="Open Sans" w:hAnsi="Open Sans" w:cs="Open Sans"/>
          <w:sz w:val="20"/>
          <w:szCs w:val="20"/>
        </w:rPr>
        <w:t xml:space="preserve">artners </w:t>
      </w:r>
      <w:r w:rsidR="005E4269" w:rsidRPr="00E37857">
        <w:rPr>
          <w:rFonts w:ascii="Open Sans" w:hAnsi="Open Sans" w:cs="Open Sans"/>
          <w:sz w:val="20"/>
          <w:szCs w:val="20"/>
        </w:rPr>
        <w:t xml:space="preserve">or </w:t>
      </w:r>
      <w:r w:rsidR="004445AD" w:rsidRPr="00E37857">
        <w:rPr>
          <w:rFonts w:ascii="Open Sans" w:hAnsi="Open Sans" w:cs="Open Sans"/>
          <w:sz w:val="20"/>
          <w:szCs w:val="20"/>
        </w:rPr>
        <w:t>m</w:t>
      </w:r>
      <w:r w:rsidR="003444FD" w:rsidRPr="00E37857">
        <w:rPr>
          <w:rFonts w:ascii="Open Sans" w:hAnsi="Open Sans" w:cs="Open Sans"/>
          <w:sz w:val="20"/>
          <w:szCs w:val="20"/>
        </w:rPr>
        <w:t>anager</w:t>
      </w:r>
      <w:r w:rsidR="000B16FD" w:rsidRPr="00E37857">
        <w:rPr>
          <w:rFonts w:ascii="Open Sans" w:hAnsi="Open Sans" w:cs="Open Sans"/>
          <w:sz w:val="20"/>
          <w:szCs w:val="20"/>
        </w:rPr>
        <w:t xml:space="preserve">s and </w:t>
      </w:r>
      <w:r w:rsidR="003444FD" w:rsidRPr="00E37857">
        <w:rPr>
          <w:rFonts w:ascii="Open Sans" w:hAnsi="Open Sans" w:cs="Open Sans"/>
          <w:sz w:val="20"/>
          <w:szCs w:val="20"/>
        </w:rPr>
        <w:t xml:space="preserve">85% </w:t>
      </w:r>
      <w:r w:rsidR="00C1419D" w:rsidRPr="00E37857">
        <w:rPr>
          <w:rFonts w:ascii="Open Sans" w:hAnsi="Open Sans" w:cs="Open Sans"/>
          <w:sz w:val="20"/>
          <w:szCs w:val="20"/>
        </w:rPr>
        <w:t xml:space="preserve">of visitors shared that they are </w:t>
      </w:r>
      <w:r w:rsidR="003444FD" w:rsidRPr="00E37857">
        <w:rPr>
          <w:rFonts w:ascii="Open Sans" w:hAnsi="Open Sans" w:cs="Open Sans"/>
          <w:sz w:val="20"/>
          <w:szCs w:val="20"/>
        </w:rPr>
        <w:t xml:space="preserve">involved in the </w:t>
      </w:r>
      <w:r w:rsidR="000B16FD" w:rsidRPr="00E37857">
        <w:rPr>
          <w:rFonts w:ascii="Open Sans" w:hAnsi="Open Sans" w:cs="Open Sans"/>
          <w:sz w:val="20"/>
          <w:szCs w:val="20"/>
        </w:rPr>
        <w:t>decision-making</w:t>
      </w:r>
      <w:r w:rsidR="003444FD" w:rsidRPr="00E37857">
        <w:rPr>
          <w:rFonts w:ascii="Open Sans" w:hAnsi="Open Sans" w:cs="Open Sans"/>
          <w:sz w:val="20"/>
          <w:szCs w:val="20"/>
        </w:rPr>
        <w:t xml:space="preserve"> process</w:t>
      </w:r>
      <w:r w:rsidR="00C1419D" w:rsidRPr="00E37857">
        <w:rPr>
          <w:rFonts w:ascii="Open Sans" w:hAnsi="Open Sans" w:cs="Open Sans"/>
          <w:sz w:val="20"/>
          <w:szCs w:val="20"/>
        </w:rPr>
        <w:t xml:space="preserve"> for their business</w:t>
      </w:r>
      <w:r w:rsidR="000B16FD" w:rsidRPr="00E37857">
        <w:rPr>
          <w:rFonts w:ascii="Open Sans" w:hAnsi="Open Sans" w:cs="Open Sans"/>
          <w:sz w:val="20"/>
          <w:szCs w:val="20"/>
        </w:rPr>
        <w:t>.</w:t>
      </w:r>
    </w:p>
    <w:p w14:paraId="436C7F7B" w14:textId="3BBF0F14" w:rsidR="00C24F99" w:rsidRDefault="008A179A"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37857">
        <w:rPr>
          <w:rFonts w:ascii="Open Sans" w:hAnsi="Open Sans" w:cs="Open Sans"/>
          <w:sz w:val="20"/>
          <w:szCs w:val="20"/>
        </w:rPr>
        <w:t>Over the four days</w:t>
      </w:r>
      <w:r w:rsidR="0062292F" w:rsidRPr="00E37857">
        <w:rPr>
          <w:rFonts w:ascii="Open Sans" w:hAnsi="Open Sans" w:cs="Open Sans"/>
          <w:sz w:val="20"/>
          <w:szCs w:val="20"/>
        </w:rPr>
        <w:t xml:space="preserve">, </w:t>
      </w:r>
      <w:r w:rsidR="00EA6086" w:rsidRPr="00E37857">
        <w:rPr>
          <w:rFonts w:ascii="Open Sans" w:hAnsi="Open Sans" w:cs="Open Sans"/>
          <w:sz w:val="20"/>
          <w:szCs w:val="20"/>
        </w:rPr>
        <w:t>12</w:t>
      </w:r>
      <w:r w:rsidRPr="00E37857">
        <w:rPr>
          <w:rFonts w:ascii="Open Sans" w:hAnsi="Open Sans" w:cs="Open Sans"/>
          <w:sz w:val="20"/>
          <w:szCs w:val="20"/>
        </w:rPr>
        <w:t>,</w:t>
      </w:r>
      <w:r w:rsidR="000D1320">
        <w:rPr>
          <w:rFonts w:ascii="Open Sans" w:hAnsi="Open Sans" w:cs="Open Sans"/>
          <w:sz w:val="20"/>
          <w:szCs w:val="20"/>
        </w:rPr>
        <w:t>70</w:t>
      </w:r>
      <w:r w:rsidR="00EA2F98">
        <w:rPr>
          <w:rFonts w:ascii="Open Sans" w:hAnsi="Open Sans" w:cs="Open Sans"/>
          <w:sz w:val="20"/>
          <w:szCs w:val="20"/>
        </w:rPr>
        <w:t>6</w:t>
      </w:r>
      <w:r w:rsidRPr="00E37857">
        <w:rPr>
          <w:rFonts w:ascii="Open Sans" w:hAnsi="Open Sans" w:cs="Open Sans"/>
          <w:sz w:val="20"/>
          <w:szCs w:val="20"/>
        </w:rPr>
        <w:t xml:space="preserve"> unique visitors attended the events</w:t>
      </w:r>
      <w:r w:rsidR="00D23042" w:rsidRPr="00E37857">
        <w:rPr>
          <w:rFonts w:ascii="Open Sans" w:hAnsi="Open Sans" w:cs="Open Sans"/>
          <w:sz w:val="20"/>
          <w:szCs w:val="20"/>
        </w:rPr>
        <w:t xml:space="preserve"> with 45% of visitors attending for more than a day. </w:t>
      </w:r>
      <w:r w:rsidR="005D60F7" w:rsidRPr="00E37857">
        <w:rPr>
          <w:rFonts w:ascii="Open Sans" w:hAnsi="Open Sans" w:cs="Open Sans"/>
          <w:sz w:val="20"/>
          <w:szCs w:val="20"/>
        </w:rPr>
        <w:t xml:space="preserve">Visitors travelled from </w:t>
      </w:r>
      <w:r w:rsidR="00EA2F98">
        <w:rPr>
          <w:rFonts w:ascii="Open Sans" w:hAnsi="Open Sans" w:cs="Open Sans"/>
          <w:sz w:val="20"/>
          <w:szCs w:val="20"/>
        </w:rPr>
        <w:t>120 countries</w:t>
      </w:r>
      <w:r w:rsidR="005D60F7" w:rsidRPr="00E37857">
        <w:rPr>
          <w:rFonts w:ascii="Open Sans" w:hAnsi="Open Sans" w:cs="Open Sans"/>
          <w:sz w:val="20"/>
          <w:szCs w:val="20"/>
        </w:rPr>
        <w:t xml:space="preserve">, </w:t>
      </w:r>
      <w:r w:rsidR="00C24F99" w:rsidRPr="00E37857">
        <w:rPr>
          <w:rFonts w:ascii="Open Sans" w:hAnsi="Open Sans" w:cs="Open Sans"/>
          <w:sz w:val="20"/>
          <w:szCs w:val="20"/>
        </w:rPr>
        <w:t>the Netherlands, Germany, the UK, Italy, Belgium, France, Poland, Spain, Switzerland, and Sweden</w:t>
      </w:r>
      <w:r w:rsidR="005D60F7" w:rsidRPr="00E37857">
        <w:rPr>
          <w:rFonts w:ascii="Open Sans" w:hAnsi="Open Sans" w:cs="Open Sans"/>
          <w:sz w:val="20"/>
          <w:szCs w:val="20"/>
        </w:rPr>
        <w:t xml:space="preserve"> </w:t>
      </w:r>
      <w:r w:rsidR="00A57342" w:rsidRPr="00E37857">
        <w:rPr>
          <w:rFonts w:ascii="Open Sans" w:hAnsi="Open Sans" w:cs="Open Sans"/>
          <w:sz w:val="20"/>
          <w:szCs w:val="20"/>
        </w:rPr>
        <w:t>bringing</w:t>
      </w:r>
      <w:r w:rsidR="005D60F7" w:rsidRPr="00E37857">
        <w:rPr>
          <w:rFonts w:ascii="Open Sans" w:hAnsi="Open Sans" w:cs="Open Sans"/>
          <w:sz w:val="20"/>
          <w:szCs w:val="20"/>
        </w:rPr>
        <w:t xml:space="preserve"> the largest port</w:t>
      </w:r>
      <w:r w:rsidR="007D3937" w:rsidRPr="00E37857">
        <w:rPr>
          <w:rFonts w:ascii="Open Sans" w:hAnsi="Open Sans" w:cs="Open Sans"/>
          <w:sz w:val="20"/>
          <w:szCs w:val="20"/>
        </w:rPr>
        <w:t>ion of the audience</w:t>
      </w:r>
      <w:r w:rsidR="00C24F99" w:rsidRPr="00E37857">
        <w:rPr>
          <w:rFonts w:ascii="Open Sans" w:hAnsi="Open Sans" w:cs="Open Sans"/>
          <w:sz w:val="20"/>
          <w:szCs w:val="20"/>
        </w:rPr>
        <w:t>.</w:t>
      </w:r>
    </w:p>
    <w:p w14:paraId="425AC918" w14:textId="4E2D0F66" w:rsidR="002F1FA5" w:rsidRPr="00E37857" w:rsidRDefault="00AC17B7"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Pr>
          <w:rFonts w:ascii="Open Sans" w:hAnsi="Open Sans" w:cs="Open Sans"/>
          <w:sz w:val="20"/>
          <w:szCs w:val="20"/>
        </w:rPr>
        <w:t xml:space="preserve">Visitors commented on the host of solutions </w:t>
      </w:r>
      <w:r w:rsidR="00C92DDB">
        <w:rPr>
          <w:rFonts w:ascii="Open Sans" w:hAnsi="Open Sans" w:cs="Open Sans"/>
          <w:sz w:val="20"/>
          <w:szCs w:val="20"/>
        </w:rPr>
        <w:t>at</w:t>
      </w:r>
      <w:r>
        <w:rPr>
          <w:rFonts w:ascii="Open Sans" w:hAnsi="Open Sans" w:cs="Open Sans"/>
          <w:sz w:val="20"/>
          <w:szCs w:val="20"/>
        </w:rPr>
        <w:t xml:space="preserve"> </w:t>
      </w:r>
      <w:r w:rsidR="009C51E6">
        <w:rPr>
          <w:rFonts w:ascii="Open Sans" w:hAnsi="Open Sans" w:cs="Open Sans"/>
          <w:sz w:val="20"/>
          <w:szCs w:val="20"/>
        </w:rPr>
        <w:t xml:space="preserve">the </w:t>
      </w:r>
      <w:r>
        <w:rPr>
          <w:rFonts w:ascii="Open Sans" w:hAnsi="Open Sans" w:cs="Open Sans"/>
          <w:sz w:val="20"/>
          <w:szCs w:val="20"/>
        </w:rPr>
        <w:t xml:space="preserve">show, as well as the opportunity to speak to industry experts. </w:t>
      </w:r>
      <w:r w:rsidR="008306B5">
        <w:rPr>
          <w:rFonts w:ascii="Open Sans" w:hAnsi="Open Sans" w:cs="Open Sans"/>
          <w:sz w:val="20"/>
          <w:szCs w:val="20"/>
        </w:rPr>
        <w:t>Gabriello Gambale, Director of Infinite Graphics Solutions</w:t>
      </w:r>
      <w:r w:rsidR="00282080">
        <w:rPr>
          <w:rFonts w:ascii="Open Sans" w:hAnsi="Open Sans" w:cs="Open Sans"/>
          <w:sz w:val="20"/>
          <w:szCs w:val="20"/>
        </w:rPr>
        <w:t>, shared,</w:t>
      </w:r>
      <w:r w:rsidR="008306B5">
        <w:rPr>
          <w:rFonts w:ascii="Open Sans" w:hAnsi="Open Sans" w:cs="Open Sans"/>
          <w:sz w:val="20"/>
          <w:szCs w:val="20"/>
        </w:rPr>
        <w:t xml:space="preserve"> </w:t>
      </w:r>
      <w:r w:rsidR="008D4C23">
        <w:rPr>
          <w:rFonts w:ascii="Open Sans" w:hAnsi="Open Sans" w:cs="Open Sans"/>
          <w:sz w:val="20"/>
          <w:szCs w:val="20"/>
        </w:rPr>
        <w:t xml:space="preserve">“I love FESPA, </w:t>
      </w:r>
      <w:r w:rsidR="00790E3B">
        <w:rPr>
          <w:rFonts w:ascii="Open Sans" w:hAnsi="Open Sans" w:cs="Open Sans"/>
          <w:sz w:val="20"/>
          <w:szCs w:val="20"/>
        </w:rPr>
        <w:t>we always pick up something new every year</w:t>
      </w:r>
      <w:r w:rsidR="00282080">
        <w:rPr>
          <w:rFonts w:ascii="Open Sans" w:hAnsi="Open Sans" w:cs="Open Sans"/>
          <w:sz w:val="20"/>
          <w:szCs w:val="20"/>
        </w:rPr>
        <w:t>.</w:t>
      </w:r>
      <w:r w:rsidR="008D4C23">
        <w:rPr>
          <w:rFonts w:ascii="Open Sans" w:hAnsi="Open Sans" w:cs="Open Sans"/>
          <w:sz w:val="20"/>
          <w:szCs w:val="20"/>
        </w:rPr>
        <w:t>“</w:t>
      </w:r>
    </w:p>
    <w:p w14:paraId="2C08EE26" w14:textId="3CDED499" w:rsidR="00E3619F" w:rsidRPr="00E37857" w:rsidRDefault="00E3619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37857">
        <w:rPr>
          <w:rFonts w:ascii="Open Sans" w:hAnsi="Open Sans" w:cs="Open Sans"/>
          <w:b/>
          <w:bCs/>
          <w:sz w:val="20"/>
          <w:szCs w:val="20"/>
        </w:rPr>
        <w:t>Michael Ryan, Head of FESPA Global Print Expo, comments,</w:t>
      </w:r>
      <w:r w:rsidRPr="00E37857">
        <w:rPr>
          <w:rFonts w:ascii="Open Sans" w:hAnsi="Open Sans" w:cs="Open Sans"/>
          <w:sz w:val="20"/>
          <w:szCs w:val="20"/>
        </w:rPr>
        <w:t xml:space="preserve"> “</w:t>
      </w:r>
      <w:r w:rsidR="003B5557" w:rsidRPr="00E37857">
        <w:rPr>
          <w:rFonts w:ascii="Open Sans" w:hAnsi="Open Sans" w:cs="Open Sans"/>
          <w:sz w:val="20"/>
          <w:szCs w:val="20"/>
        </w:rPr>
        <w:t xml:space="preserve">From conversations with exhibitors and visitors at </w:t>
      </w:r>
      <w:r w:rsidR="00B97437" w:rsidRPr="00E37857">
        <w:rPr>
          <w:rFonts w:ascii="Open Sans" w:hAnsi="Open Sans" w:cs="Open Sans"/>
          <w:sz w:val="20"/>
          <w:szCs w:val="20"/>
        </w:rPr>
        <w:t>the events</w:t>
      </w:r>
      <w:r w:rsidR="003B5557" w:rsidRPr="00E37857">
        <w:rPr>
          <w:rFonts w:ascii="Open Sans" w:hAnsi="Open Sans" w:cs="Open Sans"/>
          <w:sz w:val="20"/>
          <w:szCs w:val="20"/>
        </w:rPr>
        <w:t>, the</w:t>
      </w:r>
      <w:r w:rsidR="00A86B68" w:rsidRPr="00E37857">
        <w:rPr>
          <w:rFonts w:ascii="Open Sans" w:hAnsi="Open Sans" w:cs="Open Sans"/>
          <w:sz w:val="20"/>
          <w:szCs w:val="20"/>
        </w:rPr>
        <w:t xml:space="preserve"> buzz of creativity and eagerness to learn and </w:t>
      </w:r>
      <w:r w:rsidR="00840D87" w:rsidRPr="00E37857">
        <w:rPr>
          <w:rFonts w:ascii="Open Sans" w:hAnsi="Open Sans" w:cs="Open Sans"/>
          <w:sz w:val="20"/>
          <w:szCs w:val="20"/>
        </w:rPr>
        <w:t>explore new solutions and ideas</w:t>
      </w:r>
      <w:r w:rsidR="008E27F8" w:rsidRPr="00E37857">
        <w:rPr>
          <w:rFonts w:ascii="Open Sans" w:hAnsi="Open Sans" w:cs="Open Sans"/>
          <w:sz w:val="20"/>
          <w:szCs w:val="20"/>
        </w:rPr>
        <w:t xml:space="preserve"> </w:t>
      </w:r>
      <w:r w:rsidR="00E91143">
        <w:rPr>
          <w:rFonts w:ascii="Open Sans" w:hAnsi="Open Sans" w:cs="Open Sans"/>
          <w:sz w:val="20"/>
          <w:szCs w:val="20"/>
        </w:rPr>
        <w:t>manifested</w:t>
      </w:r>
      <w:r w:rsidR="00C30938">
        <w:rPr>
          <w:rFonts w:ascii="Open Sans" w:hAnsi="Open Sans" w:cs="Open Sans"/>
          <w:sz w:val="20"/>
          <w:szCs w:val="20"/>
        </w:rPr>
        <w:t xml:space="preserve"> an inspiration to explore new opportunities in everyone. </w:t>
      </w:r>
      <w:r w:rsidR="00145C43">
        <w:rPr>
          <w:rFonts w:ascii="Open Sans" w:hAnsi="Open Sans" w:cs="Open Sans"/>
          <w:sz w:val="20"/>
          <w:szCs w:val="20"/>
        </w:rPr>
        <w:t xml:space="preserve">Feedback from our visitors was extremely positive, praising </w:t>
      </w:r>
      <w:r w:rsidR="00854C69">
        <w:rPr>
          <w:rFonts w:ascii="Open Sans" w:hAnsi="Open Sans" w:cs="Open Sans"/>
          <w:sz w:val="20"/>
          <w:szCs w:val="20"/>
        </w:rPr>
        <w:t>the qualit</w:t>
      </w:r>
      <w:r w:rsidR="00651F56">
        <w:rPr>
          <w:rFonts w:ascii="Open Sans" w:hAnsi="Open Sans" w:cs="Open Sans"/>
          <w:sz w:val="20"/>
          <w:szCs w:val="20"/>
        </w:rPr>
        <w:t>y</w:t>
      </w:r>
      <w:r w:rsidR="00854C69">
        <w:rPr>
          <w:rFonts w:ascii="Open Sans" w:hAnsi="Open Sans" w:cs="Open Sans"/>
          <w:sz w:val="20"/>
          <w:szCs w:val="20"/>
        </w:rPr>
        <w:t xml:space="preserve"> of our international exhibiting community </w:t>
      </w:r>
      <w:r w:rsidR="00651F56">
        <w:rPr>
          <w:rFonts w:ascii="Open Sans" w:hAnsi="Open Sans" w:cs="Open Sans"/>
          <w:sz w:val="20"/>
          <w:szCs w:val="20"/>
        </w:rPr>
        <w:t>showcasing solutions dedicated to speciality print and signage</w:t>
      </w:r>
      <w:r w:rsidR="00854C69">
        <w:rPr>
          <w:rFonts w:ascii="Open Sans" w:hAnsi="Open Sans" w:cs="Open Sans"/>
          <w:sz w:val="20"/>
          <w:szCs w:val="20"/>
        </w:rPr>
        <w:t>.</w:t>
      </w:r>
      <w:r w:rsidR="00212D60" w:rsidRPr="00E37857">
        <w:rPr>
          <w:rFonts w:ascii="Open Sans" w:hAnsi="Open Sans" w:cs="Open Sans"/>
          <w:sz w:val="20"/>
          <w:szCs w:val="20"/>
        </w:rPr>
        <w:t xml:space="preserve"> It’s a truly unique feeling to meet with so many like-minded </w:t>
      </w:r>
      <w:r w:rsidR="00840D87" w:rsidRPr="00E37857">
        <w:rPr>
          <w:rFonts w:ascii="Open Sans" w:hAnsi="Open Sans" w:cs="Open Sans"/>
          <w:sz w:val="20"/>
          <w:szCs w:val="20"/>
        </w:rPr>
        <w:t xml:space="preserve">businesses and to connect people from all around the world with the same purpose – to grow and develop our industry and this incredible </w:t>
      </w:r>
      <w:r w:rsidR="00840D87" w:rsidRPr="00E37857">
        <w:rPr>
          <w:rFonts w:ascii="Open Sans" w:hAnsi="Open Sans" w:cs="Open Sans"/>
          <w:sz w:val="20"/>
          <w:szCs w:val="20"/>
        </w:rPr>
        <w:lastRenderedPageBreak/>
        <w:t xml:space="preserve">community. </w:t>
      </w:r>
      <w:r w:rsidR="00065299" w:rsidRPr="00E37857">
        <w:rPr>
          <w:rFonts w:ascii="Open Sans" w:hAnsi="Open Sans" w:cs="Open Sans"/>
          <w:sz w:val="20"/>
          <w:szCs w:val="20"/>
        </w:rPr>
        <w:t>I’m looking forward to</w:t>
      </w:r>
      <w:r w:rsidR="002C519A">
        <w:rPr>
          <w:rFonts w:ascii="Open Sans" w:hAnsi="Open Sans" w:cs="Open Sans"/>
          <w:sz w:val="20"/>
          <w:szCs w:val="20"/>
        </w:rPr>
        <w:t xml:space="preserve"> seeing</w:t>
      </w:r>
      <w:r w:rsidR="00065299" w:rsidRPr="00E37857">
        <w:rPr>
          <w:rFonts w:ascii="Open Sans" w:hAnsi="Open Sans" w:cs="Open Sans"/>
          <w:sz w:val="20"/>
          <w:szCs w:val="20"/>
        </w:rPr>
        <w:t xml:space="preserve"> what the year brings in the wake of the events and I can’t wait </w:t>
      </w:r>
      <w:r w:rsidR="002C519A">
        <w:rPr>
          <w:rFonts w:ascii="Open Sans" w:hAnsi="Open Sans" w:cs="Open Sans"/>
          <w:sz w:val="20"/>
          <w:szCs w:val="20"/>
        </w:rPr>
        <w:t>for</w:t>
      </w:r>
      <w:r w:rsidR="00065299" w:rsidRPr="00E37857">
        <w:rPr>
          <w:rFonts w:ascii="Open Sans" w:hAnsi="Open Sans" w:cs="Open Sans"/>
          <w:sz w:val="20"/>
          <w:szCs w:val="20"/>
        </w:rPr>
        <w:t xml:space="preserve"> </w:t>
      </w:r>
      <w:r w:rsidR="00727B5B" w:rsidRPr="00E37857">
        <w:rPr>
          <w:rFonts w:ascii="Open Sans" w:hAnsi="Open Sans" w:cs="Open Sans"/>
          <w:sz w:val="20"/>
          <w:szCs w:val="20"/>
        </w:rPr>
        <w:t>the multitude of ideas and investments</w:t>
      </w:r>
      <w:r w:rsidR="002C519A">
        <w:rPr>
          <w:rFonts w:ascii="Open Sans" w:hAnsi="Open Sans" w:cs="Open Sans"/>
          <w:sz w:val="20"/>
          <w:szCs w:val="20"/>
        </w:rPr>
        <w:t xml:space="preserve"> from the show to</w:t>
      </w:r>
      <w:r w:rsidR="00727B5B" w:rsidRPr="00E37857">
        <w:rPr>
          <w:rFonts w:ascii="Open Sans" w:hAnsi="Open Sans" w:cs="Open Sans"/>
          <w:sz w:val="20"/>
          <w:szCs w:val="20"/>
        </w:rPr>
        <w:t xml:space="preserve"> pan out.”</w:t>
      </w:r>
    </w:p>
    <w:p w14:paraId="0121739E" w14:textId="263F8269" w:rsidR="00E3619F" w:rsidRPr="00E37857" w:rsidRDefault="00E3619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proofErr w:type="spellStart"/>
      <w:r w:rsidRPr="00E37857">
        <w:rPr>
          <w:rFonts w:ascii="Open Sans" w:hAnsi="Open Sans" w:cs="Open Sans"/>
          <w:b/>
          <w:bCs/>
          <w:sz w:val="20"/>
          <w:szCs w:val="20"/>
        </w:rPr>
        <w:t>Rigte</w:t>
      </w:r>
      <w:proofErr w:type="spellEnd"/>
      <w:r w:rsidRPr="00E37857">
        <w:rPr>
          <w:rFonts w:ascii="Open Sans" w:hAnsi="Open Sans" w:cs="Open Sans"/>
          <w:b/>
          <w:bCs/>
          <w:sz w:val="20"/>
          <w:szCs w:val="20"/>
        </w:rPr>
        <w:t xml:space="preserve"> </w:t>
      </w:r>
      <w:proofErr w:type="spellStart"/>
      <w:r w:rsidRPr="00E37857">
        <w:rPr>
          <w:rFonts w:ascii="Open Sans" w:hAnsi="Open Sans" w:cs="Open Sans"/>
          <w:b/>
          <w:bCs/>
          <w:sz w:val="20"/>
          <w:szCs w:val="20"/>
        </w:rPr>
        <w:t>Groenbroek</w:t>
      </w:r>
      <w:proofErr w:type="spellEnd"/>
      <w:r w:rsidRPr="00E37857">
        <w:rPr>
          <w:rFonts w:ascii="Open Sans" w:hAnsi="Open Sans" w:cs="Open Sans"/>
          <w:b/>
          <w:bCs/>
          <w:sz w:val="20"/>
          <w:szCs w:val="20"/>
        </w:rPr>
        <w:t>, General Manager, EMEA, Onyx Graphics, commented</w:t>
      </w:r>
      <w:r w:rsidRPr="00E37857">
        <w:rPr>
          <w:rFonts w:ascii="Open Sans" w:hAnsi="Open Sans" w:cs="Open Sans"/>
          <w:sz w:val="20"/>
          <w:szCs w:val="20"/>
        </w:rPr>
        <w:t>, “</w:t>
      </w:r>
      <w:r w:rsidR="00F1277F" w:rsidRPr="00F1277F">
        <w:rPr>
          <w:rFonts w:ascii="Open Sans" w:hAnsi="Open Sans" w:cs="Open Sans"/>
          <w:sz w:val="20"/>
          <w:szCs w:val="20"/>
        </w:rPr>
        <w:t>FESPA is a crucial event for enhancing Onyx's international brand awareness, gathering market feedback, and connecting with our global channel partners. Our focus at FESPA 2024 was to showcase our upcoming Version 24 software, designed to enable our customers to enhance their print automation and efficiency as part of our ongoing commitment to sustainability. FESPA provided the ideal blend of end users and distributors from across the EMEA region, as well as the perfect setting to build our relationships with print and finishing technology manufacturers, whose equipment is powered by our RIPs. We are excited about our ongoing engagement and partnership with FESPA and look forward to future events and collaborations</w:t>
      </w:r>
      <w:r w:rsidRPr="00E37857">
        <w:rPr>
          <w:rFonts w:ascii="Open Sans" w:hAnsi="Open Sans" w:cs="Open Sans"/>
          <w:sz w:val="20"/>
          <w:szCs w:val="20"/>
        </w:rPr>
        <w:t>.”</w:t>
      </w:r>
    </w:p>
    <w:p w14:paraId="57D987C4" w14:textId="5696265A" w:rsidR="0087095F" w:rsidRPr="00E37857" w:rsidRDefault="0087095F" w:rsidP="0087095F">
      <w:pPr>
        <w:spacing w:line="360" w:lineRule="auto"/>
        <w:rPr>
          <w:rFonts w:ascii="Open Sans" w:hAnsi="Open Sans" w:cs="Open Sans"/>
          <w:sz w:val="20"/>
          <w:szCs w:val="20"/>
          <w:lang w:val="en-US"/>
        </w:rPr>
      </w:pPr>
      <w:r w:rsidRPr="00E37857">
        <w:rPr>
          <w:rFonts w:ascii="Open Sans" w:hAnsi="Open Sans" w:cs="Open Sans"/>
          <w:b/>
          <w:bCs/>
          <w:sz w:val="20"/>
          <w:szCs w:val="20"/>
          <w:lang w:val="en-US"/>
        </w:rPr>
        <w:t>Bernado Lourenco,</w:t>
      </w:r>
      <w:r>
        <w:rPr>
          <w:rFonts w:ascii="Open Sans" w:hAnsi="Open Sans" w:cs="Open Sans"/>
          <w:b/>
          <w:bCs/>
          <w:sz w:val="20"/>
          <w:szCs w:val="20"/>
          <w:lang w:val="en-US"/>
        </w:rPr>
        <w:t xml:space="preserve"> Business Development Manager,</w:t>
      </w:r>
      <w:r w:rsidRPr="00E37857">
        <w:rPr>
          <w:rFonts w:ascii="Open Sans" w:hAnsi="Open Sans" w:cs="Open Sans"/>
          <w:b/>
          <w:bCs/>
          <w:sz w:val="20"/>
          <w:szCs w:val="20"/>
          <w:lang w:val="en-US"/>
        </w:rPr>
        <w:t xml:space="preserve"> </w:t>
      </w:r>
      <w:proofErr w:type="spellStart"/>
      <w:r w:rsidRPr="00E37857">
        <w:rPr>
          <w:rFonts w:ascii="Open Sans" w:hAnsi="Open Sans" w:cs="Open Sans"/>
          <w:b/>
          <w:bCs/>
          <w:sz w:val="20"/>
          <w:szCs w:val="20"/>
          <w:lang w:val="en-US"/>
        </w:rPr>
        <w:t>Apametal</w:t>
      </w:r>
      <w:proofErr w:type="spellEnd"/>
      <w:r w:rsidRPr="00E37857">
        <w:rPr>
          <w:rFonts w:ascii="Open Sans" w:hAnsi="Open Sans" w:cs="Open Sans"/>
          <w:b/>
          <w:bCs/>
          <w:sz w:val="20"/>
          <w:szCs w:val="20"/>
          <w:lang w:val="en-US"/>
        </w:rPr>
        <w:t xml:space="preserve">, said, </w:t>
      </w:r>
      <w:r w:rsidRPr="00E37857">
        <w:rPr>
          <w:rFonts w:ascii="Open Sans" w:hAnsi="Open Sans" w:cs="Open Sans"/>
          <w:sz w:val="20"/>
          <w:szCs w:val="20"/>
          <w:lang w:val="en-US"/>
        </w:rPr>
        <w:t xml:space="preserve">“For us, FESPA is a great event for printing and signage. As we started the process of expanding our business internationally, exhibiting at FESPA was a </w:t>
      </w:r>
      <w:r w:rsidR="00D44096">
        <w:rPr>
          <w:rFonts w:ascii="Open Sans" w:hAnsi="Open Sans" w:cs="Open Sans"/>
          <w:sz w:val="20"/>
          <w:szCs w:val="20"/>
          <w:lang w:val="en-US"/>
        </w:rPr>
        <w:t>no-brainer</w:t>
      </w:r>
      <w:r w:rsidRPr="00E37857">
        <w:rPr>
          <w:rFonts w:ascii="Open Sans" w:hAnsi="Open Sans" w:cs="Open Sans"/>
          <w:sz w:val="20"/>
          <w:szCs w:val="20"/>
          <w:lang w:val="en-US"/>
        </w:rPr>
        <w:t>. We knew we were entering a competitive trade show and FESPA supported us from the beginning.”</w:t>
      </w:r>
    </w:p>
    <w:p w14:paraId="4F3A46D0" w14:textId="6A52DD48" w:rsidR="0087095F" w:rsidRPr="00AA5C2F" w:rsidRDefault="0087095F" w:rsidP="0087095F">
      <w:pPr>
        <w:spacing w:line="360" w:lineRule="auto"/>
        <w:rPr>
          <w:rFonts w:ascii="Open Sans" w:hAnsi="Open Sans" w:cs="Open Sans"/>
          <w:sz w:val="20"/>
          <w:szCs w:val="20"/>
          <w:lang w:val="en-US"/>
        </w:rPr>
      </w:pPr>
      <w:r w:rsidRPr="00E37857">
        <w:rPr>
          <w:rFonts w:ascii="Open Sans" w:hAnsi="Open Sans" w:cs="Open Sans"/>
          <w:b/>
          <w:bCs/>
          <w:sz w:val="20"/>
          <w:szCs w:val="20"/>
          <w:lang w:val="en-US"/>
        </w:rPr>
        <w:t xml:space="preserve">Laura Thompson, </w:t>
      </w:r>
      <w:r w:rsidR="00D44096">
        <w:rPr>
          <w:rFonts w:ascii="Open Sans" w:hAnsi="Open Sans" w:cs="Open Sans"/>
          <w:b/>
          <w:bCs/>
          <w:sz w:val="20"/>
          <w:szCs w:val="20"/>
          <w:lang w:val="en-US"/>
        </w:rPr>
        <w:t xml:space="preserve">Digital Marketing Specialist, </w:t>
      </w:r>
      <w:r w:rsidRPr="00E37857">
        <w:rPr>
          <w:rFonts w:ascii="Open Sans" w:hAnsi="Open Sans" w:cs="Open Sans"/>
          <w:b/>
          <w:bCs/>
          <w:sz w:val="20"/>
          <w:szCs w:val="20"/>
          <w:lang w:val="en-US"/>
        </w:rPr>
        <w:t xml:space="preserve">Kit Builder, commented, </w:t>
      </w:r>
      <w:r w:rsidRPr="00E37857">
        <w:rPr>
          <w:rFonts w:ascii="Open Sans" w:hAnsi="Open Sans" w:cs="Open Sans"/>
          <w:sz w:val="20"/>
          <w:szCs w:val="20"/>
          <w:lang w:val="en-US"/>
        </w:rPr>
        <w:t>“We thoroughly enjoy</w:t>
      </w:r>
      <w:r w:rsidR="0021695B">
        <w:rPr>
          <w:rFonts w:ascii="Open Sans" w:hAnsi="Open Sans" w:cs="Open Sans"/>
          <w:sz w:val="20"/>
          <w:szCs w:val="20"/>
          <w:lang w:val="en-US"/>
        </w:rPr>
        <w:t>ed</w:t>
      </w:r>
      <w:r w:rsidRPr="00E37857">
        <w:rPr>
          <w:rFonts w:ascii="Open Sans" w:hAnsi="Open Sans" w:cs="Open Sans"/>
          <w:sz w:val="20"/>
          <w:szCs w:val="20"/>
          <w:lang w:val="en-US"/>
        </w:rPr>
        <w:t xml:space="preserve"> attending FESPA. Not only </w:t>
      </w:r>
      <w:r w:rsidR="00D44096">
        <w:rPr>
          <w:rFonts w:ascii="Open Sans" w:hAnsi="Open Sans" w:cs="Open Sans"/>
          <w:sz w:val="20"/>
          <w:szCs w:val="20"/>
          <w:lang w:val="en-US"/>
        </w:rPr>
        <w:t>did</w:t>
      </w:r>
      <w:r w:rsidRPr="00E37857">
        <w:rPr>
          <w:rFonts w:ascii="Open Sans" w:hAnsi="Open Sans" w:cs="Open Sans"/>
          <w:sz w:val="20"/>
          <w:szCs w:val="20"/>
          <w:lang w:val="en-US"/>
        </w:rPr>
        <w:t xml:space="preserve"> it introduce us to</w:t>
      </w:r>
      <w:r w:rsidR="0021695B">
        <w:rPr>
          <w:rFonts w:ascii="Open Sans" w:hAnsi="Open Sans" w:cs="Open Sans"/>
          <w:sz w:val="20"/>
          <w:szCs w:val="20"/>
          <w:lang w:val="en-US"/>
        </w:rPr>
        <w:t xml:space="preserve"> a</w:t>
      </w:r>
      <w:r w:rsidRPr="00E37857">
        <w:rPr>
          <w:rFonts w:ascii="Open Sans" w:hAnsi="Open Sans" w:cs="Open Sans"/>
          <w:sz w:val="20"/>
          <w:szCs w:val="20"/>
          <w:lang w:val="en-US"/>
        </w:rPr>
        <w:t xml:space="preserve"> new industry and clients, but we also </w:t>
      </w:r>
      <w:r w:rsidR="00D44096">
        <w:rPr>
          <w:rFonts w:ascii="Open Sans" w:hAnsi="Open Sans" w:cs="Open Sans"/>
          <w:sz w:val="20"/>
          <w:szCs w:val="20"/>
          <w:lang w:val="en-US"/>
        </w:rPr>
        <w:t>got</w:t>
      </w:r>
      <w:r w:rsidRPr="00E37857">
        <w:rPr>
          <w:rFonts w:ascii="Open Sans" w:hAnsi="Open Sans" w:cs="Open Sans"/>
          <w:sz w:val="20"/>
          <w:szCs w:val="20"/>
          <w:lang w:val="en-US"/>
        </w:rPr>
        <w:t xml:space="preserve"> to delve into what else is happening in the </w:t>
      </w:r>
      <w:r w:rsidR="0021695B">
        <w:rPr>
          <w:rFonts w:ascii="Open Sans" w:hAnsi="Open Sans" w:cs="Open Sans"/>
          <w:sz w:val="20"/>
          <w:szCs w:val="20"/>
          <w:lang w:val="en-US"/>
        </w:rPr>
        <w:t>sector</w:t>
      </w:r>
      <w:r w:rsidRPr="00E37857">
        <w:rPr>
          <w:rFonts w:ascii="Open Sans" w:hAnsi="Open Sans" w:cs="Open Sans"/>
          <w:sz w:val="20"/>
          <w:szCs w:val="20"/>
          <w:lang w:val="en-US"/>
        </w:rPr>
        <w:t xml:space="preserve">. Each of the </w:t>
      </w:r>
      <w:r w:rsidR="00D44096">
        <w:rPr>
          <w:rFonts w:ascii="Open Sans" w:hAnsi="Open Sans" w:cs="Open Sans"/>
          <w:sz w:val="20"/>
          <w:szCs w:val="20"/>
          <w:lang w:val="en-US"/>
        </w:rPr>
        <w:t xml:space="preserve">co-located </w:t>
      </w:r>
      <w:r w:rsidRPr="00E37857">
        <w:rPr>
          <w:rFonts w:ascii="Open Sans" w:hAnsi="Open Sans" w:cs="Open Sans"/>
          <w:sz w:val="20"/>
          <w:szCs w:val="20"/>
          <w:lang w:val="en-US"/>
        </w:rPr>
        <w:t xml:space="preserve">events </w:t>
      </w:r>
      <w:r w:rsidR="00D44096">
        <w:rPr>
          <w:rFonts w:ascii="Open Sans" w:hAnsi="Open Sans" w:cs="Open Sans"/>
          <w:sz w:val="20"/>
          <w:szCs w:val="20"/>
          <w:lang w:val="en-US"/>
        </w:rPr>
        <w:t>was</w:t>
      </w:r>
      <w:r w:rsidRPr="00E37857">
        <w:rPr>
          <w:rFonts w:ascii="Open Sans" w:hAnsi="Open Sans" w:cs="Open Sans"/>
          <w:sz w:val="20"/>
          <w:szCs w:val="20"/>
          <w:lang w:val="en-US"/>
        </w:rPr>
        <w:t xml:space="preserve"> filled with innovation and creativity, and it’s a pleasure being part of them.” </w:t>
      </w:r>
    </w:p>
    <w:p w14:paraId="63BA5011" w14:textId="6CA0406C" w:rsidR="00AA5C2F" w:rsidRPr="00E37857" w:rsidRDefault="00AA5C2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AA5C2F">
        <w:rPr>
          <w:rFonts w:ascii="Open Sans" w:hAnsi="Open Sans" w:cs="Open Sans"/>
          <w:b/>
          <w:bCs/>
          <w:sz w:val="20"/>
          <w:szCs w:val="20"/>
        </w:rPr>
        <w:t>Mike Horsten, Global PR and</w:t>
      </w:r>
      <w:r w:rsidRPr="00E37857">
        <w:rPr>
          <w:rFonts w:ascii="Open Sans" w:hAnsi="Open Sans" w:cs="Open Sans"/>
          <w:b/>
          <w:bCs/>
          <w:sz w:val="20"/>
          <w:szCs w:val="20"/>
        </w:rPr>
        <w:t xml:space="preserve"> Press Manager, Agfa</w:t>
      </w:r>
      <w:r w:rsidR="00C51B55" w:rsidRPr="00E37857">
        <w:rPr>
          <w:rFonts w:ascii="Open Sans" w:hAnsi="Open Sans" w:cs="Open Sans"/>
          <w:b/>
          <w:bCs/>
          <w:sz w:val="20"/>
          <w:szCs w:val="20"/>
        </w:rPr>
        <w:t>, added,</w:t>
      </w:r>
      <w:r w:rsidR="00C51B55" w:rsidRPr="00E37857">
        <w:rPr>
          <w:rFonts w:ascii="Open Sans" w:hAnsi="Open Sans" w:cs="Open Sans"/>
          <w:sz w:val="20"/>
          <w:szCs w:val="20"/>
        </w:rPr>
        <w:t xml:space="preserve"> </w:t>
      </w:r>
      <w:r w:rsidRPr="00AA5C2F">
        <w:rPr>
          <w:rFonts w:ascii="Open Sans" w:hAnsi="Open Sans" w:cs="Open Sans"/>
          <w:sz w:val="20"/>
          <w:szCs w:val="20"/>
        </w:rPr>
        <w:t>“We all know that FESPA is the place to be</w:t>
      </w:r>
      <w:r w:rsidR="0021695B">
        <w:rPr>
          <w:rFonts w:ascii="Open Sans" w:hAnsi="Open Sans" w:cs="Open Sans"/>
          <w:sz w:val="20"/>
          <w:szCs w:val="20"/>
        </w:rPr>
        <w:t>;</w:t>
      </w:r>
      <w:r w:rsidRPr="00AA5C2F">
        <w:rPr>
          <w:rFonts w:ascii="Open Sans" w:hAnsi="Open Sans" w:cs="Open Sans"/>
          <w:sz w:val="20"/>
          <w:szCs w:val="20"/>
        </w:rPr>
        <w:t xml:space="preserve"> it’s a great trade show to promote products. It’s truly international and the global audience reflects that.”</w:t>
      </w:r>
    </w:p>
    <w:p w14:paraId="42689DDE" w14:textId="4E86DC9C" w:rsidR="00746F09" w:rsidRPr="00E37857" w:rsidRDefault="00360312"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37857">
        <w:rPr>
          <w:rFonts w:ascii="Open Sans" w:hAnsi="Open Sans" w:cs="Open Sans"/>
          <w:sz w:val="20"/>
          <w:szCs w:val="20"/>
        </w:rPr>
        <w:t>With the biggest line-up of exhibitors to date</w:t>
      </w:r>
      <w:r w:rsidR="000931DA" w:rsidRPr="00E37857">
        <w:rPr>
          <w:rFonts w:ascii="Open Sans" w:hAnsi="Open Sans" w:cs="Open Sans"/>
          <w:sz w:val="20"/>
          <w:szCs w:val="20"/>
        </w:rPr>
        <w:t xml:space="preserve"> for</w:t>
      </w:r>
      <w:r w:rsidRPr="00E37857">
        <w:rPr>
          <w:rFonts w:ascii="Open Sans" w:hAnsi="Open Sans" w:cs="Open Sans"/>
          <w:sz w:val="20"/>
          <w:szCs w:val="20"/>
        </w:rPr>
        <w:t xml:space="preserve"> </w:t>
      </w:r>
      <w:r w:rsidRPr="00E37857">
        <w:rPr>
          <w:rFonts w:ascii="Open Sans" w:hAnsi="Open Sans" w:cs="Open Sans"/>
          <w:b/>
          <w:bCs/>
          <w:sz w:val="20"/>
          <w:szCs w:val="20"/>
        </w:rPr>
        <w:t>European Sign Expo 2024</w:t>
      </w:r>
      <w:r w:rsidR="00273B1D" w:rsidRPr="00E37857">
        <w:rPr>
          <w:rFonts w:ascii="Open Sans" w:hAnsi="Open Sans" w:cs="Open Sans"/>
          <w:sz w:val="20"/>
          <w:szCs w:val="20"/>
        </w:rPr>
        <w:t>;</w:t>
      </w:r>
      <w:r w:rsidR="000931DA" w:rsidRPr="00E37857">
        <w:rPr>
          <w:rFonts w:ascii="Open Sans" w:hAnsi="Open Sans" w:cs="Open Sans"/>
          <w:sz w:val="20"/>
          <w:szCs w:val="20"/>
        </w:rPr>
        <w:t xml:space="preserve"> the second iteration of </w:t>
      </w:r>
      <w:r w:rsidR="00974FD4" w:rsidRPr="00E37857">
        <w:rPr>
          <w:rFonts w:ascii="Open Sans" w:hAnsi="Open Sans" w:cs="Open Sans"/>
          <w:b/>
          <w:bCs/>
          <w:sz w:val="20"/>
          <w:szCs w:val="20"/>
        </w:rPr>
        <w:t>Personalisation Experience</w:t>
      </w:r>
      <w:r w:rsidR="00974FD4" w:rsidRPr="00E37857">
        <w:rPr>
          <w:rFonts w:ascii="Open Sans" w:hAnsi="Open Sans" w:cs="Open Sans"/>
          <w:sz w:val="20"/>
          <w:szCs w:val="20"/>
        </w:rPr>
        <w:t xml:space="preserve"> </w:t>
      </w:r>
      <w:r w:rsidR="000931DA" w:rsidRPr="00E37857">
        <w:rPr>
          <w:rFonts w:ascii="Open Sans" w:hAnsi="Open Sans" w:cs="Open Sans"/>
          <w:sz w:val="20"/>
          <w:szCs w:val="20"/>
        </w:rPr>
        <w:t xml:space="preserve">with </w:t>
      </w:r>
      <w:r w:rsidR="0020489D" w:rsidRPr="00E37857">
        <w:rPr>
          <w:rFonts w:ascii="Open Sans" w:hAnsi="Open Sans" w:cs="Open Sans"/>
          <w:sz w:val="20"/>
          <w:szCs w:val="20"/>
        </w:rPr>
        <w:t>its</w:t>
      </w:r>
      <w:r w:rsidR="000931DA" w:rsidRPr="00E37857">
        <w:rPr>
          <w:rFonts w:ascii="Open Sans" w:hAnsi="Open Sans" w:cs="Open Sans"/>
          <w:sz w:val="20"/>
          <w:szCs w:val="20"/>
        </w:rPr>
        <w:t xml:space="preserve"> brand new </w:t>
      </w:r>
      <w:r w:rsidR="000931DA" w:rsidRPr="00E37857">
        <w:rPr>
          <w:rFonts w:ascii="Open Sans" w:hAnsi="Open Sans" w:cs="Open Sans"/>
          <w:b/>
          <w:bCs/>
          <w:sz w:val="20"/>
          <w:szCs w:val="20"/>
        </w:rPr>
        <w:t>Personalise Make Wear</w:t>
      </w:r>
      <w:r w:rsidR="000931DA" w:rsidRPr="00E37857">
        <w:rPr>
          <w:rFonts w:ascii="Open Sans" w:hAnsi="Open Sans" w:cs="Open Sans"/>
          <w:sz w:val="20"/>
          <w:szCs w:val="20"/>
        </w:rPr>
        <w:t xml:space="preserve"> feature</w:t>
      </w:r>
      <w:r w:rsidR="00273B1D" w:rsidRPr="00E37857">
        <w:rPr>
          <w:rFonts w:ascii="Open Sans" w:hAnsi="Open Sans" w:cs="Open Sans"/>
          <w:sz w:val="20"/>
          <w:szCs w:val="20"/>
        </w:rPr>
        <w:t>;</w:t>
      </w:r>
      <w:r w:rsidR="000931DA" w:rsidRPr="00E37857">
        <w:rPr>
          <w:rFonts w:ascii="Open Sans" w:hAnsi="Open Sans" w:cs="Open Sans"/>
          <w:sz w:val="20"/>
          <w:szCs w:val="20"/>
        </w:rPr>
        <w:t xml:space="preserve"> as well as the inaugural </w:t>
      </w:r>
      <w:r w:rsidR="000931DA" w:rsidRPr="00E37857">
        <w:rPr>
          <w:rFonts w:ascii="Open Sans" w:hAnsi="Open Sans" w:cs="Open Sans"/>
          <w:b/>
          <w:bCs/>
          <w:sz w:val="20"/>
          <w:szCs w:val="20"/>
        </w:rPr>
        <w:t>Sportswear Pro</w:t>
      </w:r>
      <w:r w:rsidR="00746F09" w:rsidRPr="00E37857">
        <w:rPr>
          <w:rFonts w:ascii="Open Sans" w:hAnsi="Open Sans" w:cs="Open Sans"/>
          <w:sz w:val="20"/>
          <w:szCs w:val="20"/>
        </w:rPr>
        <w:t xml:space="preserve">, the co-located events and content-led feature programme provided </w:t>
      </w:r>
      <w:r w:rsidR="00E3619F" w:rsidRPr="00E37857">
        <w:rPr>
          <w:rFonts w:ascii="Open Sans" w:hAnsi="Open Sans" w:cs="Open Sans"/>
          <w:sz w:val="20"/>
          <w:szCs w:val="20"/>
        </w:rPr>
        <w:t>visitors with the opportunity to explore vertical markets</w:t>
      </w:r>
      <w:r w:rsidR="0021695B">
        <w:rPr>
          <w:rFonts w:ascii="Open Sans" w:hAnsi="Open Sans" w:cs="Open Sans"/>
          <w:sz w:val="20"/>
          <w:szCs w:val="20"/>
        </w:rPr>
        <w:t>,</w:t>
      </w:r>
      <w:r w:rsidR="00E3619F" w:rsidRPr="00E37857">
        <w:rPr>
          <w:rFonts w:ascii="Open Sans" w:hAnsi="Open Sans" w:cs="Open Sans"/>
          <w:sz w:val="20"/>
          <w:szCs w:val="20"/>
        </w:rPr>
        <w:t xml:space="preserve"> grow their business and expand their offering. </w:t>
      </w:r>
    </w:p>
    <w:p w14:paraId="659549F1" w14:textId="4BB5E7AF" w:rsidR="00881743" w:rsidRPr="00E37857" w:rsidRDefault="00E20AA0"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E37857">
        <w:rPr>
          <w:rFonts w:ascii="Open Sans" w:hAnsi="Open Sans" w:cs="Open Sans"/>
          <w:sz w:val="20"/>
          <w:szCs w:val="20"/>
        </w:rPr>
        <w:t>The</w:t>
      </w:r>
      <w:r w:rsidR="00364CDA" w:rsidRPr="00E37857">
        <w:rPr>
          <w:rFonts w:ascii="Open Sans" w:hAnsi="Open Sans" w:cs="Open Sans"/>
          <w:sz w:val="20"/>
          <w:szCs w:val="20"/>
        </w:rPr>
        <w:t xml:space="preserve"> line-up of </w:t>
      </w:r>
      <w:r w:rsidR="00F66222" w:rsidRPr="00E37857">
        <w:rPr>
          <w:rFonts w:ascii="Open Sans" w:hAnsi="Open Sans" w:cs="Open Sans"/>
          <w:sz w:val="20"/>
          <w:szCs w:val="20"/>
        </w:rPr>
        <w:t>global industry experts and thought leaders</w:t>
      </w:r>
      <w:r w:rsidRPr="00E37857">
        <w:rPr>
          <w:rFonts w:ascii="Open Sans" w:hAnsi="Open Sans" w:cs="Open Sans"/>
          <w:sz w:val="20"/>
          <w:szCs w:val="20"/>
        </w:rPr>
        <w:t xml:space="preserve"> at</w:t>
      </w:r>
      <w:r w:rsidR="00F66222" w:rsidRPr="00E37857">
        <w:rPr>
          <w:rFonts w:ascii="Open Sans" w:hAnsi="Open Sans" w:cs="Open Sans"/>
          <w:sz w:val="20"/>
          <w:szCs w:val="20"/>
        </w:rPr>
        <w:t xml:space="preserve"> the </w:t>
      </w:r>
      <w:r w:rsidR="00364CDA" w:rsidRPr="00E37857">
        <w:rPr>
          <w:rFonts w:ascii="Open Sans" w:hAnsi="Open Sans" w:cs="Open Sans"/>
          <w:sz w:val="20"/>
          <w:szCs w:val="20"/>
        </w:rPr>
        <w:t xml:space="preserve">Personalisation Experience </w:t>
      </w:r>
      <w:r w:rsidR="00F66222" w:rsidRPr="00E37857">
        <w:rPr>
          <w:rFonts w:ascii="Open Sans" w:hAnsi="Open Sans" w:cs="Open Sans"/>
          <w:sz w:val="20"/>
          <w:szCs w:val="20"/>
        </w:rPr>
        <w:t xml:space="preserve">and Sportswear Pro </w:t>
      </w:r>
      <w:r w:rsidR="00364CDA" w:rsidRPr="00E37857">
        <w:rPr>
          <w:rFonts w:ascii="Open Sans" w:hAnsi="Open Sans" w:cs="Open Sans"/>
          <w:sz w:val="20"/>
          <w:szCs w:val="20"/>
        </w:rPr>
        <w:t>conference</w:t>
      </w:r>
      <w:r w:rsidR="00F66222" w:rsidRPr="00E37857">
        <w:rPr>
          <w:rFonts w:ascii="Open Sans" w:hAnsi="Open Sans" w:cs="Open Sans"/>
          <w:sz w:val="20"/>
          <w:szCs w:val="20"/>
        </w:rPr>
        <w:t xml:space="preserve">s </w:t>
      </w:r>
      <w:r w:rsidR="004767B6" w:rsidRPr="00E37857">
        <w:rPr>
          <w:rFonts w:ascii="Open Sans" w:hAnsi="Open Sans" w:cs="Open Sans"/>
          <w:sz w:val="20"/>
          <w:szCs w:val="20"/>
        </w:rPr>
        <w:t xml:space="preserve">delivered a </w:t>
      </w:r>
      <w:r w:rsidR="003D4FB4" w:rsidRPr="00E37857">
        <w:rPr>
          <w:rFonts w:ascii="Open Sans" w:hAnsi="Open Sans" w:cs="Open Sans"/>
          <w:sz w:val="20"/>
          <w:szCs w:val="20"/>
        </w:rPr>
        <w:t xml:space="preserve">content-rich programme that </w:t>
      </w:r>
      <w:r w:rsidR="00F66222" w:rsidRPr="00E37857">
        <w:rPr>
          <w:rFonts w:ascii="Open Sans" w:hAnsi="Open Sans" w:cs="Open Sans"/>
          <w:sz w:val="20"/>
          <w:szCs w:val="20"/>
        </w:rPr>
        <w:t>attracted visitors from around the world</w:t>
      </w:r>
      <w:r w:rsidR="009E2913" w:rsidRPr="00E37857">
        <w:rPr>
          <w:rFonts w:ascii="Open Sans" w:hAnsi="Open Sans" w:cs="Open Sans"/>
          <w:sz w:val="20"/>
          <w:szCs w:val="20"/>
        </w:rPr>
        <w:t>,</w:t>
      </w:r>
      <w:r w:rsidR="00364CDA" w:rsidRPr="00E37857">
        <w:rPr>
          <w:rFonts w:ascii="Open Sans" w:hAnsi="Open Sans" w:cs="Open Sans"/>
          <w:sz w:val="20"/>
          <w:szCs w:val="20"/>
        </w:rPr>
        <w:t xml:space="preserve"> </w:t>
      </w:r>
      <w:r w:rsidR="009E2913" w:rsidRPr="00E37857">
        <w:rPr>
          <w:rFonts w:ascii="Open Sans" w:hAnsi="Open Sans" w:cs="Open Sans"/>
          <w:sz w:val="20"/>
          <w:szCs w:val="20"/>
        </w:rPr>
        <w:t>stimulating lively debates</w:t>
      </w:r>
      <w:r w:rsidR="004767B6" w:rsidRPr="00E37857">
        <w:rPr>
          <w:rFonts w:ascii="Open Sans" w:hAnsi="Open Sans" w:cs="Open Sans"/>
          <w:sz w:val="20"/>
          <w:szCs w:val="20"/>
        </w:rPr>
        <w:t xml:space="preserve"> and networking conversations as well as</w:t>
      </w:r>
      <w:r w:rsidR="009E2913" w:rsidRPr="00E37857">
        <w:rPr>
          <w:rFonts w:ascii="Open Sans" w:hAnsi="Open Sans" w:cs="Open Sans"/>
          <w:sz w:val="20"/>
          <w:szCs w:val="20"/>
        </w:rPr>
        <w:t xml:space="preserve"> new </w:t>
      </w:r>
      <w:r w:rsidR="004767B6" w:rsidRPr="00E37857">
        <w:rPr>
          <w:rFonts w:ascii="Open Sans" w:hAnsi="Open Sans" w:cs="Open Sans"/>
          <w:sz w:val="20"/>
          <w:szCs w:val="20"/>
        </w:rPr>
        <w:t>partnership opportunities.</w:t>
      </w:r>
    </w:p>
    <w:p w14:paraId="7882219F" w14:textId="5B510B9C" w:rsidR="00182E55" w:rsidRPr="00E37857" w:rsidRDefault="007155AB" w:rsidP="00E37857">
      <w:pPr>
        <w:pStyle w:val="NormalWeb"/>
        <w:shd w:val="clear" w:color="auto" w:fill="FFFFFF"/>
        <w:spacing w:before="0" w:beforeAutospacing="0" w:after="160" w:afterAutospacing="0" w:line="360" w:lineRule="auto"/>
        <w:rPr>
          <w:rFonts w:ascii="Open Sans" w:hAnsi="Open Sans" w:cs="Open Sans"/>
          <w:sz w:val="20"/>
          <w:szCs w:val="20"/>
        </w:rPr>
      </w:pPr>
      <w:r w:rsidRPr="00E37857">
        <w:rPr>
          <w:rFonts w:ascii="Open Sans" w:hAnsi="Open Sans" w:cs="Open Sans"/>
          <w:sz w:val="20"/>
          <w:szCs w:val="20"/>
        </w:rPr>
        <w:lastRenderedPageBreak/>
        <w:t xml:space="preserve">FESPA Global Print Expo and European Sign Expo </w:t>
      </w:r>
      <w:r w:rsidR="002832C2" w:rsidRPr="00E37857">
        <w:rPr>
          <w:rFonts w:ascii="Open Sans" w:hAnsi="Open Sans" w:cs="Open Sans"/>
          <w:sz w:val="20"/>
          <w:szCs w:val="20"/>
        </w:rPr>
        <w:t>will return to Messe Berlin, Germany, from Tuesday 6 – Friday 9 May 2025.</w:t>
      </w:r>
    </w:p>
    <w:p w14:paraId="220538F7" w14:textId="4859A718" w:rsidR="009840D3" w:rsidRPr="00E37857" w:rsidRDefault="009840D3" w:rsidP="00E37857">
      <w:pPr>
        <w:spacing w:line="360" w:lineRule="auto"/>
        <w:jc w:val="center"/>
        <w:rPr>
          <w:rFonts w:ascii="Open Sans" w:hAnsi="Open Sans" w:cs="Open Sans"/>
          <w:b/>
          <w:bCs/>
          <w:sz w:val="20"/>
          <w:szCs w:val="20"/>
        </w:rPr>
      </w:pPr>
      <w:r w:rsidRPr="00E37857">
        <w:rPr>
          <w:rFonts w:ascii="Open Sans" w:hAnsi="Open Sans" w:cs="Open Sans"/>
          <w:b/>
          <w:bCs/>
          <w:sz w:val="20"/>
          <w:szCs w:val="20"/>
        </w:rPr>
        <w:t>ENDS</w:t>
      </w:r>
    </w:p>
    <w:p w14:paraId="71475928" w14:textId="141E2EA2" w:rsidR="00CC4F92" w:rsidRPr="0008340D" w:rsidRDefault="00182E55" w:rsidP="0008340D">
      <w:pPr>
        <w:rPr>
          <w:rFonts w:ascii="Calibri" w:eastAsiaTheme="majorEastAsia" w:hAnsi="Calibri" w:cs="Calibri"/>
          <w:b/>
          <w:bCs/>
          <w:kern w:val="0"/>
          <w:sz w:val="20"/>
          <w:szCs w:val="20"/>
          <w:lang w:eastAsia="en-GB"/>
          <w14:ligatures w14:val="none"/>
        </w:rPr>
      </w:pPr>
      <w:r>
        <w:rPr>
          <w:rStyle w:val="normaltextrun"/>
          <w:rFonts w:ascii="Calibri" w:eastAsiaTheme="majorEastAsia" w:hAnsi="Calibri" w:cs="Calibri"/>
          <w:b/>
          <w:bCs/>
          <w:sz w:val="20"/>
          <w:szCs w:val="20"/>
        </w:rPr>
        <w:br w:type="page"/>
      </w:r>
      <w:r w:rsidR="00CC4F92">
        <w:rPr>
          <w:rStyle w:val="normaltextrun"/>
          <w:rFonts w:ascii="Calibri" w:eastAsiaTheme="majorEastAsia" w:hAnsi="Calibri" w:cs="Calibri"/>
          <w:b/>
          <w:bCs/>
          <w:sz w:val="20"/>
          <w:szCs w:val="20"/>
        </w:rPr>
        <w:lastRenderedPageBreak/>
        <w:t>About FESPA </w:t>
      </w:r>
      <w:r w:rsidR="00CC4F92">
        <w:rPr>
          <w:rStyle w:val="normaltextrun"/>
          <w:rFonts w:ascii="Calibri" w:eastAsiaTheme="majorEastAsia" w:hAnsi="Calibri" w:cs="Calibri"/>
          <w:sz w:val="20"/>
          <w:szCs w:val="20"/>
        </w:rPr>
        <w:t> </w:t>
      </w:r>
      <w:r w:rsidR="00CC4F92">
        <w:rPr>
          <w:rStyle w:val="normaltextrun"/>
          <w:rFonts w:ascii="Calibri" w:eastAsiaTheme="majorEastAsia" w:hAnsi="Calibri" w:cs="Calibri"/>
        </w:rPr>
        <w:t>   </w:t>
      </w:r>
      <w:r w:rsidR="00CC4F92">
        <w:rPr>
          <w:rStyle w:val="eop"/>
          <w:rFonts w:ascii="Calibri" w:hAnsi="Calibri" w:cs="Calibri"/>
        </w:rPr>
        <w:t> </w:t>
      </w:r>
    </w:p>
    <w:p w14:paraId="59343C5B"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eastAsiaTheme="majorEastAsia" w:hAnsi="Calibri" w:cs="Calibri"/>
        </w:rPr>
        <w:t>   </w:t>
      </w:r>
      <w:r>
        <w:rPr>
          <w:rStyle w:val="eop"/>
          <w:rFonts w:ascii="Calibri" w:hAnsi="Calibri" w:cs="Calibri"/>
        </w:rPr>
        <w:t> </w:t>
      </w:r>
    </w:p>
    <w:p w14:paraId="43FC4D65" w14:textId="77777777" w:rsidR="00CC4F92" w:rsidRDefault="00CC4F92" w:rsidP="00CC4F9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4131E978" w14:textId="77777777" w:rsidR="00CC4F92" w:rsidRDefault="00CC4F92" w:rsidP="00CC4F9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lang w:val="en-US"/>
        </w:rPr>
        <w:t>FESPA Profit for Purpose </w:t>
      </w:r>
      <w:r>
        <w:rPr>
          <w:rStyle w:val="normaltextrun"/>
          <w:rFonts w:ascii="Calibri" w:eastAsiaTheme="majorEastAsia" w:hAnsi="Calibri" w:cs="Calibri"/>
          <w:sz w:val="20"/>
          <w:szCs w:val="20"/>
        </w:rPr>
        <w:t>    </w:t>
      </w:r>
      <w:r>
        <w:rPr>
          <w:rStyle w:val="scxw19402903"/>
          <w:rFonts w:ascii="Calibri" w:hAnsi="Calibri" w:cs="Calibri"/>
          <w:sz w:val="20"/>
          <w:szCs w:val="20"/>
        </w:rPr>
        <w:t> </w:t>
      </w:r>
      <w:r>
        <w:rPr>
          <w:rFonts w:ascii="Calibri" w:hAnsi="Calibri" w:cs="Calibri"/>
          <w:sz w:val="20"/>
          <w:szCs w:val="20"/>
        </w:rPr>
        <w:br/>
      </w:r>
      <w:r>
        <w:rPr>
          <w:rStyle w:val="normaltextrun"/>
          <w:rFonts w:ascii="Calibri" w:eastAsiaTheme="majorEastAsia"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0" w:tgtFrame="_blank" w:history="1">
        <w:r>
          <w:rPr>
            <w:rStyle w:val="normaltextrun"/>
            <w:rFonts w:ascii="Calibri" w:eastAsiaTheme="majorEastAsia" w:hAnsi="Calibri" w:cs="Calibri"/>
            <w:color w:val="4472C4"/>
            <w:sz w:val="20"/>
            <w:szCs w:val="20"/>
            <w:u w:val="single"/>
          </w:rPr>
          <w:t>www.fespa.com/profit-for-purpose</w:t>
        </w:r>
      </w:hyperlink>
      <w:r>
        <w:rPr>
          <w:rStyle w:val="normaltextrun"/>
          <w:rFonts w:ascii="Calibri" w:eastAsiaTheme="majorEastAsia" w:hAnsi="Calibri" w:cs="Calibri"/>
          <w:i/>
          <w:iCs/>
          <w:sz w:val="20"/>
          <w:szCs w:val="20"/>
        </w:rPr>
        <w:t>.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32D668E7" w14:textId="77777777" w:rsidR="00CC4F92" w:rsidRDefault="00CC4F92" w:rsidP="00CC4F9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64BBBEC7" w14:textId="77777777" w:rsidR="00EB4C62" w:rsidRPr="00970D70" w:rsidRDefault="00EB4C62" w:rsidP="00EB4C62">
      <w:pPr>
        <w:pStyle w:val="paragraph"/>
        <w:spacing w:after="0"/>
        <w:jc w:val="both"/>
        <w:textAlignment w:val="baseline"/>
        <w:rPr>
          <w:rStyle w:val="normaltextrun"/>
          <w:rFonts w:ascii="Calibri" w:eastAsiaTheme="majorEastAsia" w:hAnsi="Calibri" w:cs="Calibri"/>
          <w:b/>
          <w:bCs/>
          <w:sz w:val="20"/>
          <w:szCs w:val="20"/>
        </w:rPr>
      </w:pPr>
      <w:r w:rsidRPr="00970D70">
        <w:rPr>
          <w:rStyle w:val="normaltextrun"/>
          <w:rFonts w:ascii="Calibri" w:eastAsiaTheme="majorEastAsia" w:hAnsi="Calibri" w:cs="Calibri"/>
          <w:b/>
          <w:bCs/>
          <w:sz w:val="20"/>
          <w:szCs w:val="20"/>
        </w:rPr>
        <w:t xml:space="preserve">Forthcoming FESPA events include:     </w:t>
      </w:r>
    </w:p>
    <w:p w14:paraId="422BCC2B" w14:textId="77777777" w:rsidR="00EB4C62" w:rsidRPr="00970D70"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FESPA Eurasia 2024, 11 – 14 September 2024, Istanbul Fair </w:t>
      </w:r>
      <w:proofErr w:type="spellStart"/>
      <w:r w:rsidRPr="00970D70">
        <w:rPr>
          <w:rStyle w:val="normaltextrun"/>
          <w:rFonts w:ascii="Calibri" w:eastAsiaTheme="majorEastAsia" w:hAnsi="Calibri" w:cs="Calibri"/>
          <w:sz w:val="20"/>
          <w:szCs w:val="20"/>
        </w:rPr>
        <w:t>Center</w:t>
      </w:r>
      <w:proofErr w:type="spellEnd"/>
      <w:r w:rsidRPr="00970D70">
        <w:rPr>
          <w:rStyle w:val="normaltextrun"/>
          <w:rFonts w:ascii="Calibri" w:eastAsiaTheme="majorEastAsia" w:hAnsi="Calibri" w:cs="Calibri"/>
          <w:sz w:val="20"/>
          <w:szCs w:val="20"/>
        </w:rPr>
        <w:t>, Istanbul, Turkey</w:t>
      </w:r>
    </w:p>
    <w:p w14:paraId="254461FE" w14:textId="77777777" w:rsidR="00EB4C62" w:rsidRPr="00970D70"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FESPA Africa 2024, 13 – 15 September 2024, Gallagher Convention Centre, Midrand, South Africa</w:t>
      </w:r>
    </w:p>
    <w:p w14:paraId="4B7014FB" w14:textId="77777777" w:rsidR="00EB4C62" w:rsidRPr="001D263C"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lang w:val="it-IT"/>
        </w:rPr>
      </w:pPr>
      <w:r w:rsidRPr="001D263C">
        <w:rPr>
          <w:rStyle w:val="normaltextrun"/>
          <w:rFonts w:ascii="Calibri" w:eastAsiaTheme="majorEastAsia" w:hAnsi="Calibri" w:cs="Calibri"/>
          <w:sz w:val="20"/>
          <w:szCs w:val="20"/>
          <w:lang w:val="it-IT"/>
        </w:rPr>
        <w:t xml:space="preserve">FESPA Mexico 2024, 26 – 28 </w:t>
      </w:r>
      <w:proofErr w:type="spellStart"/>
      <w:r w:rsidRPr="001D263C">
        <w:rPr>
          <w:rStyle w:val="normaltextrun"/>
          <w:rFonts w:ascii="Calibri" w:eastAsiaTheme="majorEastAsia" w:hAnsi="Calibri" w:cs="Calibri"/>
          <w:sz w:val="20"/>
          <w:szCs w:val="20"/>
          <w:lang w:val="it-IT"/>
        </w:rPr>
        <w:t>September</w:t>
      </w:r>
      <w:proofErr w:type="spellEnd"/>
      <w:r w:rsidRPr="001D263C">
        <w:rPr>
          <w:rStyle w:val="normaltextrun"/>
          <w:rFonts w:ascii="Calibri" w:eastAsiaTheme="majorEastAsia" w:hAnsi="Calibri" w:cs="Calibri"/>
          <w:sz w:val="20"/>
          <w:szCs w:val="20"/>
          <w:lang w:val="it-IT"/>
        </w:rPr>
        <w:t xml:space="preserve"> 2024, Centro </w:t>
      </w:r>
      <w:proofErr w:type="spellStart"/>
      <w:r w:rsidRPr="001D263C">
        <w:rPr>
          <w:rStyle w:val="normaltextrun"/>
          <w:rFonts w:ascii="Calibri" w:eastAsiaTheme="majorEastAsia" w:hAnsi="Calibri" w:cs="Calibri"/>
          <w:sz w:val="20"/>
          <w:szCs w:val="20"/>
          <w:lang w:val="it-IT"/>
        </w:rPr>
        <w:t>Citibanamex</w:t>
      </w:r>
      <w:proofErr w:type="spellEnd"/>
      <w:r w:rsidRPr="001D263C">
        <w:rPr>
          <w:rStyle w:val="normaltextrun"/>
          <w:rFonts w:ascii="Calibri" w:eastAsiaTheme="majorEastAsia" w:hAnsi="Calibri" w:cs="Calibri"/>
          <w:sz w:val="20"/>
          <w:szCs w:val="20"/>
          <w:lang w:val="it-IT"/>
        </w:rPr>
        <w:t xml:space="preserve">, Mexico City  </w:t>
      </w:r>
    </w:p>
    <w:p w14:paraId="25E1B481" w14:textId="77777777" w:rsidR="00EB4C62" w:rsidRPr="00970D70"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rPr>
      </w:pPr>
      <w:proofErr w:type="spellStart"/>
      <w:r w:rsidRPr="00970D70">
        <w:rPr>
          <w:rStyle w:val="normaltextrun"/>
          <w:rFonts w:ascii="Calibri" w:eastAsiaTheme="majorEastAsia" w:hAnsi="Calibri" w:cs="Calibri"/>
          <w:sz w:val="20"/>
          <w:szCs w:val="20"/>
        </w:rPr>
        <w:t>WrapFest</w:t>
      </w:r>
      <w:proofErr w:type="spellEnd"/>
      <w:r w:rsidRPr="00970D70">
        <w:rPr>
          <w:rStyle w:val="normaltextrun"/>
          <w:rFonts w:ascii="Calibri" w:eastAsiaTheme="majorEastAsia" w:hAnsi="Calibri" w:cs="Calibri"/>
          <w:sz w:val="20"/>
          <w:szCs w:val="20"/>
        </w:rPr>
        <w:t xml:space="preserve"> 2024, 3 – 4 October 2024, Silverstone Race Circuit, UK</w:t>
      </w:r>
    </w:p>
    <w:p w14:paraId="5ED6921A" w14:textId="77777777" w:rsidR="00EB4C62" w:rsidRPr="007F4718" w:rsidRDefault="00EB4C62" w:rsidP="00EB4C62">
      <w:pPr>
        <w:pStyle w:val="paragraph"/>
        <w:numPr>
          <w:ilvl w:val="0"/>
          <w:numId w:val="1"/>
        </w:numPr>
        <w:spacing w:before="0" w:beforeAutospacing="0" w:after="0" w:afterAutospacing="0"/>
        <w:ind w:left="851" w:hanging="567"/>
        <w:jc w:val="both"/>
        <w:textAlignment w:val="baseline"/>
        <w:rPr>
          <w:rStyle w:val="normaltextrun"/>
          <w:rFonts w:ascii="Segoe UI" w:hAnsi="Segoe UI" w:cs="Segoe UI"/>
          <w:sz w:val="18"/>
          <w:szCs w:val="18"/>
        </w:rPr>
      </w:pPr>
      <w:r w:rsidRPr="00970D70">
        <w:rPr>
          <w:rStyle w:val="normaltextrun"/>
          <w:rFonts w:ascii="Calibri" w:eastAsiaTheme="majorEastAsia" w:hAnsi="Calibri" w:cs="Calibri"/>
          <w:sz w:val="20"/>
          <w:szCs w:val="20"/>
        </w:rPr>
        <w:t xml:space="preserve">FESPA Middle East 2025, </w:t>
      </w:r>
      <w:r>
        <w:rPr>
          <w:rStyle w:val="normaltextrun"/>
          <w:rFonts w:ascii="Calibri" w:eastAsiaTheme="majorEastAsia" w:hAnsi="Calibri" w:cs="Calibri"/>
          <w:sz w:val="20"/>
          <w:szCs w:val="20"/>
        </w:rPr>
        <w:t>20</w:t>
      </w:r>
      <w:r w:rsidRPr="00970D70">
        <w:rPr>
          <w:rStyle w:val="normaltextrun"/>
          <w:rFonts w:ascii="Calibri" w:eastAsiaTheme="majorEastAsia" w:hAnsi="Calibri" w:cs="Calibri"/>
          <w:sz w:val="20"/>
          <w:szCs w:val="20"/>
        </w:rPr>
        <w:t xml:space="preserve"> – </w:t>
      </w:r>
      <w:r>
        <w:rPr>
          <w:rStyle w:val="normaltextrun"/>
          <w:rFonts w:ascii="Calibri" w:eastAsiaTheme="majorEastAsia" w:hAnsi="Calibri" w:cs="Calibri"/>
          <w:sz w:val="20"/>
          <w:szCs w:val="20"/>
        </w:rPr>
        <w:t>22</w:t>
      </w:r>
      <w:r w:rsidRPr="00970D70">
        <w:rPr>
          <w:rStyle w:val="normaltextrun"/>
          <w:rFonts w:ascii="Calibri" w:eastAsiaTheme="majorEastAsia" w:hAnsi="Calibri" w:cs="Calibri"/>
          <w:sz w:val="20"/>
          <w:szCs w:val="20"/>
        </w:rPr>
        <w:t xml:space="preserve"> January 2025, Dubai Exhibition Centre, Dubai</w:t>
      </w:r>
    </w:p>
    <w:p w14:paraId="68AFD618" w14:textId="77777777" w:rsidR="00EB4C62" w:rsidRPr="00970D70"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FESPA Global Print Expo 202</w:t>
      </w:r>
      <w:r>
        <w:rPr>
          <w:rStyle w:val="normaltextrun"/>
          <w:rFonts w:ascii="Calibri" w:eastAsiaTheme="majorEastAsia" w:hAnsi="Calibri" w:cs="Calibri"/>
          <w:sz w:val="20"/>
          <w:szCs w:val="20"/>
        </w:rPr>
        <w:t>5</w:t>
      </w:r>
      <w:r w:rsidRPr="00970D70">
        <w:rPr>
          <w:rStyle w:val="normaltextrun"/>
          <w:rFonts w:ascii="Calibri" w:eastAsiaTheme="majorEastAsia" w:hAnsi="Calibri" w:cs="Calibri"/>
          <w:sz w:val="20"/>
          <w:szCs w:val="20"/>
        </w:rPr>
        <w:t xml:space="preserve">, </w:t>
      </w:r>
      <w:r>
        <w:rPr>
          <w:rStyle w:val="normaltextrun"/>
          <w:rFonts w:ascii="Calibri" w:eastAsiaTheme="majorEastAsia" w:hAnsi="Calibri" w:cs="Calibri"/>
          <w:sz w:val="20"/>
          <w:szCs w:val="20"/>
        </w:rPr>
        <w:t>6 – 9 May 2025, Messe Berlin, Germany</w:t>
      </w:r>
      <w:r w:rsidRPr="00970D70">
        <w:rPr>
          <w:rStyle w:val="normaltextrun"/>
          <w:rFonts w:ascii="Calibri" w:eastAsiaTheme="majorEastAsia" w:hAnsi="Calibri" w:cs="Calibri"/>
          <w:sz w:val="20"/>
          <w:szCs w:val="20"/>
        </w:rPr>
        <w:t xml:space="preserve">    </w:t>
      </w:r>
    </w:p>
    <w:p w14:paraId="2B23813F" w14:textId="56344EBF" w:rsidR="00CC4F92" w:rsidRPr="00EB4C62" w:rsidRDefault="00EB4C62" w:rsidP="00EB4C62">
      <w:pPr>
        <w:pStyle w:val="paragraph"/>
        <w:numPr>
          <w:ilvl w:val="0"/>
          <w:numId w:val="1"/>
        </w:numPr>
        <w:spacing w:after="0"/>
        <w:ind w:left="851" w:hanging="567"/>
        <w:jc w:val="both"/>
        <w:textAlignment w:val="baseline"/>
        <w:rPr>
          <w:rFonts w:ascii="Calibri" w:eastAsiaTheme="majorEastAsia" w:hAnsi="Calibri" w:cs="Calibri"/>
          <w:sz w:val="20"/>
          <w:szCs w:val="20"/>
        </w:rPr>
      </w:pPr>
      <w:r w:rsidRPr="007F4718">
        <w:rPr>
          <w:rStyle w:val="normaltextrun"/>
          <w:rFonts w:ascii="Calibri" w:eastAsiaTheme="majorEastAsia" w:hAnsi="Calibri" w:cs="Calibri"/>
          <w:sz w:val="20"/>
          <w:szCs w:val="20"/>
        </w:rPr>
        <w:t>European Sign Expo 2025</w:t>
      </w:r>
      <w:r w:rsidRPr="00970D70">
        <w:rPr>
          <w:rStyle w:val="normaltextrun"/>
          <w:rFonts w:ascii="Calibri" w:eastAsiaTheme="majorEastAsia" w:hAnsi="Calibri" w:cs="Calibri"/>
          <w:sz w:val="20"/>
          <w:szCs w:val="20"/>
        </w:rPr>
        <w:t xml:space="preserve">, </w:t>
      </w:r>
      <w:r>
        <w:rPr>
          <w:rStyle w:val="normaltextrun"/>
          <w:rFonts w:ascii="Calibri" w:eastAsiaTheme="majorEastAsia" w:hAnsi="Calibri" w:cs="Calibri"/>
          <w:sz w:val="20"/>
          <w:szCs w:val="20"/>
        </w:rPr>
        <w:t>6 – 9 May 2025, Messe Berlin, Germany</w:t>
      </w:r>
      <w:r w:rsidRPr="00970D70">
        <w:rPr>
          <w:rStyle w:val="normaltextrun"/>
          <w:rFonts w:ascii="Calibri" w:eastAsiaTheme="majorEastAsia" w:hAnsi="Calibri" w:cs="Calibri"/>
          <w:sz w:val="20"/>
          <w:szCs w:val="20"/>
        </w:rPr>
        <w:t xml:space="preserve">    </w:t>
      </w:r>
    </w:p>
    <w:p w14:paraId="0C221692"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Issued on behalf of FESPA by AD Communications</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12C899DC" w14:textId="77777777" w:rsidR="00CC4F92" w:rsidRDefault="00CC4F92" w:rsidP="00CC4F92">
      <w:pPr>
        <w:pStyle w:val="paragraph"/>
        <w:spacing w:before="0" w:beforeAutospacing="0" w:after="0" w:afterAutospacing="0"/>
        <w:jc w:val="both"/>
        <w:textAlignment w:val="baseline"/>
        <w:rPr>
          <w:rStyle w:val="eop"/>
          <w:rFonts w:ascii="Calibri" w:hAnsi="Calibri" w:cs="Calibri"/>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34C356F4"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p>
    <w:p w14:paraId="44EB93CD"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For further information, please contact:</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1C91EC0D"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eastAsiaTheme="majorEastAsia" w:hAnsi="Calibri" w:cs="Calibri"/>
          <w:sz w:val="20"/>
          <w:szCs w:val="20"/>
        </w:rPr>
        <w:t>Lorraine Harrow</w:t>
      </w:r>
      <w:r>
        <w:rPr>
          <w:rStyle w:val="normaltextrun"/>
          <w:rFonts w:ascii="Calibri" w:eastAsiaTheme="majorEastAsia" w:hAnsi="Calibri" w:cs="Calibri"/>
        </w:rPr>
        <w:t>  </w:t>
      </w:r>
      <w:r>
        <w:rPr>
          <w:rStyle w:val="eop"/>
          <w:rFonts w:ascii="Calibri" w:hAnsi="Calibri" w:cs="Calibri"/>
        </w:rPr>
        <w:t> </w:t>
      </w:r>
    </w:p>
    <w:p w14:paraId="25197AA1"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eastAsiaTheme="majorEastAsia" w:hAnsi="Calibri" w:cs="Calibri"/>
          <w:sz w:val="20"/>
          <w:szCs w:val="20"/>
        </w:rPr>
        <w:t>FESPA</w:t>
      </w:r>
      <w:r>
        <w:rPr>
          <w:rStyle w:val="normaltextrun"/>
          <w:rFonts w:ascii="Calibri" w:eastAsiaTheme="majorEastAsia" w:hAnsi="Calibri" w:cs="Calibri"/>
        </w:rPr>
        <w:t>   </w:t>
      </w:r>
      <w:r>
        <w:rPr>
          <w:rStyle w:val="eop"/>
          <w:rFonts w:ascii="Calibri" w:hAnsi="Calibri" w:cs="Calibri"/>
        </w:rPr>
        <w:t> </w:t>
      </w:r>
    </w:p>
    <w:p w14:paraId="5D82260A"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eastAsiaTheme="majorEastAsia" w:hAnsi="Calibri" w:cs="Calibri"/>
          <w:sz w:val="20"/>
          <w:szCs w:val="20"/>
        </w:rPr>
        <w:t>Tel: +44 (0) 1737 228197 </w:t>
      </w:r>
      <w:r>
        <w:rPr>
          <w:rStyle w:val="eop"/>
          <w:rFonts w:ascii="Calibri" w:hAnsi="Calibri" w:cs="Calibri"/>
          <w:sz w:val="20"/>
          <w:szCs w:val="20"/>
        </w:rPr>
        <w:t> </w:t>
      </w:r>
    </w:p>
    <w:p w14:paraId="64FA2645"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Email: </w:t>
      </w:r>
      <w:hyperlink r:id="rId11" w:tgtFrame="_blank" w:history="1">
        <w:r>
          <w:rPr>
            <w:rStyle w:val="normaltextrun"/>
            <w:rFonts w:ascii="Calibri" w:eastAsiaTheme="majorEastAsia"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Pr>
          <w:rStyle w:val="normaltextrun"/>
          <w:rFonts w:ascii="Calibri" w:eastAsiaTheme="majorEastAsia" w:hAnsi="Calibri" w:cs="Calibri"/>
          <w:sz w:val="20"/>
          <w:szCs w:val="20"/>
        </w:rPr>
        <w:t xml:space="preserve">Email: </w:t>
      </w:r>
      <w:hyperlink r:id="rId12" w:tgtFrame="_blank" w:history="1">
        <w:r>
          <w:rPr>
            <w:rStyle w:val="normaltextrun"/>
            <w:rFonts w:ascii="Calibri" w:eastAsiaTheme="majorEastAsia" w:hAnsi="Calibri" w:cs="Calibri"/>
            <w:color w:val="0563C1"/>
            <w:sz w:val="20"/>
            <w:szCs w:val="20"/>
            <w:u w:val="single"/>
          </w:rPr>
          <w:t>lorraine.harrow@fespa.com</w:t>
        </w:r>
      </w:hyperlink>
      <w:r>
        <w:rPr>
          <w:rStyle w:val="normaltextrun"/>
          <w:rFonts w:ascii="Calibri" w:eastAsiaTheme="majorEastAsia" w:hAnsi="Calibri" w:cs="Calibri"/>
          <w:sz w:val="20"/>
          <w:szCs w:val="20"/>
        </w:rPr>
        <w:t> </w:t>
      </w:r>
      <w:r>
        <w:rPr>
          <w:rStyle w:val="normaltextrun"/>
          <w:rFonts w:eastAsiaTheme="majorEastAsia"/>
        </w:rPr>
        <w:t xml:space="preserve">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6B9B20B2" w14:textId="77777777" w:rsidR="00CC4F92" w:rsidRPr="00FF0B80" w:rsidRDefault="00CC4F92" w:rsidP="00CC4F92">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4A5BC46F">
        <w:rPr>
          <w:rStyle w:val="normaltextrun"/>
          <w:rFonts w:ascii="Calibri" w:eastAsiaTheme="majorEastAsia" w:hAnsi="Calibri" w:cs="Calibri"/>
          <w:sz w:val="20"/>
          <w:szCs w:val="20"/>
        </w:rPr>
        <w:t xml:space="preserve">Website: </w:t>
      </w:r>
      <w:hyperlink r:id="rId13">
        <w:r w:rsidRPr="4A5BC46F">
          <w:rPr>
            <w:rStyle w:val="normaltextrun"/>
            <w:rFonts w:ascii="Calibri" w:eastAsiaTheme="majorEastAsia" w:hAnsi="Calibri" w:cs="Calibri"/>
            <w:color w:val="156082" w:themeColor="accent1"/>
            <w:sz w:val="20"/>
            <w:szCs w:val="20"/>
            <w:u w:val="single"/>
          </w:rPr>
          <w:t>www.adcomms.co.uk</w:t>
        </w:r>
      </w:hyperlink>
      <w:r>
        <w:tab/>
      </w:r>
      <w:r>
        <w:tab/>
      </w:r>
      <w:r w:rsidRPr="4A5BC46F">
        <w:rPr>
          <w:rStyle w:val="normaltextrun"/>
          <w:rFonts w:ascii="Calibri" w:eastAsiaTheme="majorEastAsia" w:hAnsi="Calibri" w:cs="Calibri"/>
          <w:sz w:val="20"/>
          <w:szCs w:val="20"/>
        </w:rPr>
        <w:t xml:space="preserve">Website: </w:t>
      </w:r>
      <w:hyperlink r:id="rId14">
        <w:r w:rsidRPr="4A5BC46F">
          <w:rPr>
            <w:rStyle w:val="normaltextrun"/>
            <w:rFonts w:ascii="Calibri" w:eastAsiaTheme="majorEastAsia" w:hAnsi="Calibri" w:cs="Calibri"/>
            <w:color w:val="156082" w:themeColor="accent1"/>
            <w:sz w:val="20"/>
            <w:szCs w:val="20"/>
            <w:u w:val="single"/>
          </w:rPr>
          <w:t>www.fespa.com</w:t>
        </w:r>
      </w:hyperlink>
      <w:r w:rsidRPr="4A5BC46F">
        <w:rPr>
          <w:rStyle w:val="normaltextrun"/>
          <w:rFonts w:ascii="Calibri" w:eastAsiaTheme="majorEastAsia" w:hAnsi="Calibri" w:cs="Calibri"/>
          <w:color w:val="156082" w:themeColor="accent1"/>
        </w:rPr>
        <w:t>    </w:t>
      </w:r>
    </w:p>
    <w:p w14:paraId="7D8BA50A" w14:textId="77777777" w:rsidR="00CC4F92" w:rsidRPr="009840D3" w:rsidRDefault="00CC4F92" w:rsidP="009840D3">
      <w:pPr>
        <w:spacing w:line="360" w:lineRule="auto"/>
        <w:jc w:val="center"/>
        <w:rPr>
          <w:rFonts w:ascii="Calibri" w:hAnsi="Calibri" w:cs="Calibri"/>
          <w:b/>
          <w:bCs/>
        </w:rPr>
      </w:pPr>
    </w:p>
    <w:sectPr w:rsidR="00CC4F92" w:rsidRPr="00984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22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B0"/>
    <w:rsid w:val="00007086"/>
    <w:rsid w:val="00035DF5"/>
    <w:rsid w:val="0004176E"/>
    <w:rsid w:val="00043F76"/>
    <w:rsid w:val="00044AC3"/>
    <w:rsid w:val="00065299"/>
    <w:rsid w:val="000718FC"/>
    <w:rsid w:val="0008340D"/>
    <w:rsid w:val="000931DA"/>
    <w:rsid w:val="00096DE3"/>
    <w:rsid w:val="000B1649"/>
    <w:rsid w:val="000B16FD"/>
    <w:rsid w:val="000C671F"/>
    <w:rsid w:val="000D1320"/>
    <w:rsid w:val="000D2871"/>
    <w:rsid w:val="00106D9C"/>
    <w:rsid w:val="00107F19"/>
    <w:rsid w:val="0011019D"/>
    <w:rsid w:val="00113B14"/>
    <w:rsid w:val="00115343"/>
    <w:rsid w:val="001418C9"/>
    <w:rsid w:val="001436C6"/>
    <w:rsid w:val="0014409F"/>
    <w:rsid w:val="00145C43"/>
    <w:rsid w:val="00146CF7"/>
    <w:rsid w:val="001715AD"/>
    <w:rsid w:val="00174B8E"/>
    <w:rsid w:val="00175A1D"/>
    <w:rsid w:val="00176AF6"/>
    <w:rsid w:val="00182E55"/>
    <w:rsid w:val="001A77E5"/>
    <w:rsid w:val="001B27A0"/>
    <w:rsid w:val="001E58A7"/>
    <w:rsid w:val="001F4E66"/>
    <w:rsid w:val="001F6344"/>
    <w:rsid w:val="0020489D"/>
    <w:rsid w:val="002057D6"/>
    <w:rsid w:val="00212D60"/>
    <w:rsid w:val="0021695B"/>
    <w:rsid w:val="00230F85"/>
    <w:rsid w:val="00257591"/>
    <w:rsid w:val="00273B1D"/>
    <w:rsid w:val="00280F03"/>
    <w:rsid w:val="00282080"/>
    <w:rsid w:val="002832C2"/>
    <w:rsid w:val="00287326"/>
    <w:rsid w:val="00290DE2"/>
    <w:rsid w:val="002A091A"/>
    <w:rsid w:val="002B46CB"/>
    <w:rsid w:val="002C519A"/>
    <w:rsid w:val="002C7E84"/>
    <w:rsid w:val="002D5EF3"/>
    <w:rsid w:val="002F1FA5"/>
    <w:rsid w:val="003025ED"/>
    <w:rsid w:val="003118AB"/>
    <w:rsid w:val="003444FD"/>
    <w:rsid w:val="00354648"/>
    <w:rsid w:val="00360312"/>
    <w:rsid w:val="00364CDA"/>
    <w:rsid w:val="00373B1A"/>
    <w:rsid w:val="00374AA6"/>
    <w:rsid w:val="003847A9"/>
    <w:rsid w:val="003A19D4"/>
    <w:rsid w:val="003B5557"/>
    <w:rsid w:val="003C2B1D"/>
    <w:rsid w:val="003D4FB4"/>
    <w:rsid w:val="003E4895"/>
    <w:rsid w:val="00401C36"/>
    <w:rsid w:val="0040252E"/>
    <w:rsid w:val="00417609"/>
    <w:rsid w:val="00427728"/>
    <w:rsid w:val="00441B2B"/>
    <w:rsid w:val="004445AD"/>
    <w:rsid w:val="0045246C"/>
    <w:rsid w:val="00457C41"/>
    <w:rsid w:val="004767B6"/>
    <w:rsid w:val="0047691E"/>
    <w:rsid w:val="004910FE"/>
    <w:rsid w:val="004A7D1B"/>
    <w:rsid w:val="004B5820"/>
    <w:rsid w:val="004C66C3"/>
    <w:rsid w:val="004D176E"/>
    <w:rsid w:val="004E4EF6"/>
    <w:rsid w:val="004F1430"/>
    <w:rsid w:val="00510C1D"/>
    <w:rsid w:val="00513920"/>
    <w:rsid w:val="00524770"/>
    <w:rsid w:val="005404C6"/>
    <w:rsid w:val="00552692"/>
    <w:rsid w:val="00554312"/>
    <w:rsid w:val="00564AC4"/>
    <w:rsid w:val="00566FBD"/>
    <w:rsid w:val="005766D0"/>
    <w:rsid w:val="00587595"/>
    <w:rsid w:val="005A7C69"/>
    <w:rsid w:val="005D0B31"/>
    <w:rsid w:val="005D60F7"/>
    <w:rsid w:val="005E06D7"/>
    <w:rsid w:val="005E4269"/>
    <w:rsid w:val="006150D3"/>
    <w:rsid w:val="0062292F"/>
    <w:rsid w:val="00630D21"/>
    <w:rsid w:val="006424E9"/>
    <w:rsid w:val="00651F56"/>
    <w:rsid w:val="00652594"/>
    <w:rsid w:val="00653AEA"/>
    <w:rsid w:val="00656F18"/>
    <w:rsid w:val="006619E0"/>
    <w:rsid w:val="0067582F"/>
    <w:rsid w:val="006A69B1"/>
    <w:rsid w:val="006C7F78"/>
    <w:rsid w:val="007155AB"/>
    <w:rsid w:val="007174BD"/>
    <w:rsid w:val="0072131B"/>
    <w:rsid w:val="00727B5B"/>
    <w:rsid w:val="00732890"/>
    <w:rsid w:val="00746F09"/>
    <w:rsid w:val="00756261"/>
    <w:rsid w:val="007608BF"/>
    <w:rsid w:val="0076613F"/>
    <w:rsid w:val="00771068"/>
    <w:rsid w:val="00790E3B"/>
    <w:rsid w:val="00792156"/>
    <w:rsid w:val="00796F51"/>
    <w:rsid w:val="007D3937"/>
    <w:rsid w:val="007E0461"/>
    <w:rsid w:val="008306B5"/>
    <w:rsid w:val="00840D87"/>
    <w:rsid w:val="00854C69"/>
    <w:rsid w:val="00856FB4"/>
    <w:rsid w:val="00866A05"/>
    <w:rsid w:val="0087095F"/>
    <w:rsid w:val="00881743"/>
    <w:rsid w:val="008A179A"/>
    <w:rsid w:val="008A1D61"/>
    <w:rsid w:val="008D257E"/>
    <w:rsid w:val="008D4C23"/>
    <w:rsid w:val="008E27F8"/>
    <w:rsid w:val="008E785F"/>
    <w:rsid w:val="008F4FBE"/>
    <w:rsid w:val="00900F0F"/>
    <w:rsid w:val="00917059"/>
    <w:rsid w:val="00923C73"/>
    <w:rsid w:val="0093715B"/>
    <w:rsid w:val="00946D67"/>
    <w:rsid w:val="00964C55"/>
    <w:rsid w:val="00974FD4"/>
    <w:rsid w:val="00980F73"/>
    <w:rsid w:val="009840D3"/>
    <w:rsid w:val="00986D66"/>
    <w:rsid w:val="00993B84"/>
    <w:rsid w:val="00995967"/>
    <w:rsid w:val="009A5C16"/>
    <w:rsid w:val="009B074F"/>
    <w:rsid w:val="009B61D6"/>
    <w:rsid w:val="009C51E6"/>
    <w:rsid w:val="009D1565"/>
    <w:rsid w:val="009D27AB"/>
    <w:rsid w:val="009E2913"/>
    <w:rsid w:val="009F06BB"/>
    <w:rsid w:val="00A03F1D"/>
    <w:rsid w:val="00A11858"/>
    <w:rsid w:val="00A351BC"/>
    <w:rsid w:val="00A41B9D"/>
    <w:rsid w:val="00A422C1"/>
    <w:rsid w:val="00A466C8"/>
    <w:rsid w:val="00A46FD1"/>
    <w:rsid w:val="00A57342"/>
    <w:rsid w:val="00A7282D"/>
    <w:rsid w:val="00A82B35"/>
    <w:rsid w:val="00A86B68"/>
    <w:rsid w:val="00AA3A1A"/>
    <w:rsid w:val="00AA5C2F"/>
    <w:rsid w:val="00AA709A"/>
    <w:rsid w:val="00AC17B7"/>
    <w:rsid w:val="00AF12F0"/>
    <w:rsid w:val="00B04B95"/>
    <w:rsid w:val="00B06C9E"/>
    <w:rsid w:val="00B218F9"/>
    <w:rsid w:val="00B4017E"/>
    <w:rsid w:val="00B512DF"/>
    <w:rsid w:val="00B550C8"/>
    <w:rsid w:val="00B70E83"/>
    <w:rsid w:val="00B92AF6"/>
    <w:rsid w:val="00B946F3"/>
    <w:rsid w:val="00B97437"/>
    <w:rsid w:val="00BA54D8"/>
    <w:rsid w:val="00BA6ABB"/>
    <w:rsid w:val="00BC5071"/>
    <w:rsid w:val="00BD5FDB"/>
    <w:rsid w:val="00BE7814"/>
    <w:rsid w:val="00BF3922"/>
    <w:rsid w:val="00C02C6B"/>
    <w:rsid w:val="00C1419D"/>
    <w:rsid w:val="00C24F99"/>
    <w:rsid w:val="00C26550"/>
    <w:rsid w:val="00C30938"/>
    <w:rsid w:val="00C51B55"/>
    <w:rsid w:val="00C76E43"/>
    <w:rsid w:val="00C92DDB"/>
    <w:rsid w:val="00C93E81"/>
    <w:rsid w:val="00CC4387"/>
    <w:rsid w:val="00CC4F92"/>
    <w:rsid w:val="00CD5CEE"/>
    <w:rsid w:val="00D05179"/>
    <w:rsid w:val="00D1687E"/>
    <w:rsid w:val="00D21450"/>
    <w:rsid w:val="00D23042"/>
    <w:rsid w:val="00D31CFF"/>
    <w:rsid w:val="00D36083"/>
    <w:rsid w:val="00D44096"/>
    <w:rsid w:val="00D554B0"/>
    <w:rsid w:val="00D71420"/>
    <w:rsid w:val="00D858FB"/>
    <w:rsid w:val="00D928CF"/>
    <w:rsid w:val="00DD320E"/>
    <w:rsid w:val="00DD6902"/>
    <w:rsid w:val="00DF61E8"/>
    <w:rsid w:val="00E019A9"/>
    <w:rsid w:val="00E20AA0"/>
    <w:rsid w:val="00E22393"/>
    <w:rsid w:val="00E35EE8"/>
    <w:rsid w:val="00E3619F"/>
    <w:rsid w:val="00E36F32"/>
    <w:rsid w:val="00E37857"/>
    <w:rsid w:val="00E477E8"/>
    <w:rsid w:val="00E50D01"/>
    <w:rsid w:val="00E52BBE"/>
    <w:rsid w:val="00E55409"/>
    <w:rsid w:val="00E620CC"/>
    <w:rsid w:val="00E834C9"/>
    <w:rsid w:val="00E90867"/>
    <w:rsid w:val="00E91143"/>
    <w:rsid w:val="00E92B06"/>
    <w:rsid w:val="00E93F61"/>
    <w:rsid w:val="00EA2F98"/>
    <w:rsid w:val="00EA6086"/>
    <w:rsid w:val="00EB3C2D"/>
    <w:rsid w:val="00EB4C62"/>
    <w:rsid w:val="00EC504F"/>
    <w:rsid w:val="00ED333D"/>
    <w:rsid w:val="00ED3A03"/>
    <w:rsid w:val="00EF16B0"/>
    <w:rsid w:val="00F112D8"/>
    <w:rsid w:val="00F1277F"/>
    <w:rsid w:val="00F47948"/>
    <w:rsid w:val="00F523BC"/>
    <w:rsid w:val="00F57B5B"/>
    <w:rsid w:val="00F66222"/>
    <w:rsid w:val="00F769D9"/>
    <w:rsid w:val="00F84C30"/>
    <w:rsid w:val="00FB0ED2"/>
    <w:rsid w:val="00FC0458"/>
    <w:rsid w:val="00FC6F7B"/>
    <w:rsid w:val="00F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CAC5F"/>
  <w15:chartTrackingRefBased/>
  <w15:docId w15:val="{4750EF57-2F1F-4822-99AB-EB5BD602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6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16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16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16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16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16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16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16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16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16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16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16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16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16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16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16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16B0"/>
    <w:rPr>
      <w:rFonts w:eastAsiaTheme="majorEastAsia" w:cstheme="majorBidi"/>
      <w:color w:val="272727" w:themeColor="text1" w:themeTint="D8"/>
    </w:rPr>
  </w:style>
  <w:style w:type="paragraph" w:styleId="Title">
    <w:name w:val="Title"/>
    <w:basedOn w:val="Normal"/>
    <w:next w:val="Normal"/>
    <w:link w:val="TitleChar"/>
    <w:uiPriority w:val="10"/>
    <w:qFormat/>
    <w:rsid w:val="00EF16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6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16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16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16B0"/>
    <w:pPr>
      <w:spacing w:before="160"/>
      <w:jc w:val="center"/>
    </w:pPr>
    <w:rPr>
      <w:i/>
      <w:iCs/>
      <w:color w:val="404040" w:themeColor="text1" w:themeTint="BF"/>
    </w:rPr>
  </w:style>
  <w:style w:type="character" w:customStyle="1" w:styleId="QuoteChar">
    <w:name w:val="Quote Char"/>
    <w:basedOn w:val="DefaultParagraphFont"/>
    <w:link w:val="Quote"/>
    <w:uiPriority w:val="29"/>
    <w:rsid w:val="00EF16B0"/>
    <w:rPr>
      <w:i/>
      <w:iCs/>
      <w:color w:val="404040" w:themeColor="text1" w:themeTint="BF"/>
    </w:rPr>
  </w:style>
  <w:style w:type="paragraph" w:styleId="ListParagraph">
    <w:name w:val="List Paragraph"/>
    <w:basedOn w:val="Normal"/>
    <w:uiPriority w:val="34"/>
    <w:qFormat/>
    <w:rsid w:val="00EF16B0"/>
    <w:pPr>
      <w:ind w:left="720"/>
      <w:contextualSpacing/>
    </w:pPr>
  </w:style>
  <w:style w:type="character" w:styleId="IntenseEmphasis">
    <w:name w:val="Intense Emphasis"/>
    <w:basedOn w:val="DefaultParagraphFont"/>
    <w:uiPriority w:val="21"/>
    <w:qFormat/>
    <w:rsid w:val="00EF16B0"/>
    <w:rPr>
      <w:i/>
      <w:iCs/>
      <w:color w:val="0F4761" w:themeColor="accent1" w:themeShade="BF"/>
    </w:rPr>
  </w:style>
  <w:style w:type="paragraph" w:styleId="IntenseQuote">
    <w:name w:val="Intense Quote"/>
    <w:basedOn w:val="Normal"/>
    <w:next w:val="Normal"/>
    <w:link w:val="IntenseQuoteChar"/>
    <w:uiPriority w:val="30"/>
    <w:qFormat/>
    <w:rsid w:val="00EF16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16B0"/>
    <w:rPr>
      <w:i/>
      <w:iCs/>
      <w:color w:val="0F4761" w:themeColor="accent1" w:themeShade="BF"/>
    </w:rPr>
  </w:style>
  <w:style w:type="character" w:styleId="IntenseReference">
    <w:name w:val="Intense Reference"/>
    <w:basedOn w:val="DefaultParagraphFont"/>
    <w:uiPriority w:val="32"/>
    <w:qFormat/>
    <w:rsid w:val="00EF16B0"/>
    <w:rPr>
      <w:b/>
      <w:bCs/>
      <w:smallCaps/>
      <w:color w:val="0F4761" w:themeColor="accent1" w:themeShade="BF"/>
      <w:spacing w:val="5"/>
    </w:rPr>
  </w:style>
  <w:style w:type="character" w:styleId="Hyperlink">
    <w:name w:val="Hyperlink"/>
    <w:basedOn w:val="DefaultParagraphFont"/>
    <w:uiPriority w:val="99"/>
    <w:unhideWhenUsed/>
    <w:rsid w:val="00B70E83"/>
    <w:rPr>
      <w:color w:val="467886" w:themeColor="hyperlink"/>
      <w:u w:val="single"/>
    </w:rPr>
  </w:style>
  <w:style w:type="character" w:styleId="UnresolvedMention">
    <w:name w:val="Unresolved Mention"/>
    <w:basedOn w:val="DefaultParagraphFont"/>
    <w:uiPriority w:val="99"/>
    <w:semiHidden/>
    <w:unhideWhenUsed/>
    <w:rsid w:val="00B70E83"/>
    <w:rPr>
      <w:color w:val="605E5C"/>
      <w:shd w:val="clear" w:color="auto" w:fill="E1DFDD"/>
    </w:rPr>
  </w:style>
  <w:style w:type="paragraph" w:customStyle="1" w:styleId="paragraph">
    <w:name w:val="paragraph"/>
    <w:basedOn w:val="Normal"/>
    <w:rsid w:val="00CC4F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C4F92"/>
  </w:style>
  <w:style w:type="character" w:customStyle="1" w:styleId="eop">
    <w:name w:val="eop"/>
    <w:basedOn w:val="DefaultParagraphFont"/>
    <w:rsid w:val="00CC4F92"/>
  </w:style>
  <w:style w:type="character" w:customStyle="1" w:styleId="tabchar">
    <w:name w:val="tabchar"/>
    <w:basedOn w:val="DefaultParagraphFont"/>
    <w:rsid w:val="00CC4F92"/>
  </w:style>
  <w:style w:type="character" w:customStyle="1" w:styleId="scxw19402903">
    <w:name w:val="scxw19402903"/>
    <w:basedOn w:val="DefaultParagraphFont"/>
    <w:rsid w:val="00CC4F92"/>
  </w:style>
  <w:style w:type="character" w:styleId="CommentReference">
    <w:name w:val="annotation reference"/>
    <w:basedOn w:val="DefaultParagraphFont"/>
    <w:uiPriority w:val="99"/>
    <w:semiHidden/>
    <w:unhideWhenUsed/>
    <w:rsid w:val="00652594"/>
    <w:rPr>
      <w:sz w:val="16"/>
      <w:szCs w:val="16"/>
    </w:rPr>
  </w:style>
  <w:style w:type="paragraph" w:styleId="CommentText">
    <w:name w:val="annotation text"/>
    <w:basedOn w:val="Normal"/>
    <w:link w:val="CommentTextChar"/>
    <w:uiPriority w:val="99"/>
    <w:unhideWhenUsed/>
    <w:rsid w:val="00652594"/>
    <w:pPr>
      <w:spacing w:line="240" w:lineRule="auto"/>
    </w:pPr>
    <w:rPr>
      <w:sz w:val="20"/>
      <w:szCs w:val="20"/>
    </w:rPr>
  </w:style>
  <w:style w:type="character" w:customStyle="1" w:styleId="CommentTextChar">
    <w:name w:val="Comment Text Char"/>
    <w:basedOn w:val="DefaultParagraphFont"/>
    <w:link w:val="CommentText"/>
    <w:uiPriority w:val="99"/>
    <w:rsid w:val="00652594"/>
    <w:rPr>
      <w:sz w:val="20"/>
      <w:szCs w:val="20"/>
    </w:rPr>
  </w:style>
  <w:style w:type="paragraph" w:styleId="CommentSubject">
    <w:name w:val="annotation subject"/>
    <w:basedOn w:val="CommentText"/>
    <w:next w:val="CommentText"/>
    <w:link w:val="CommentSubjectChar"/>
    <w:uiPriority w:val="99"/>
    <w:semiHidden/>
    <w:unhideWhenUsed/>
    <w:rsid w:val="00652594"/>
    <w:rPr>
      <w:b/>
      <w:bCs/>
    </w:rPr>
  </w:style>
  <w:style w:type="character" w:customStyle="1" w:styleId="CommentSubjectChar">
    <w:name w:val="Comment Subject Char"/>
    <w:basedOn w:val="CommentTextChar"/>
    <w:link w:val="CommentSubject"/>
    <w:uiPriority w:val="99"/>
    <w:semiHidden/>
    <w:rsid w:val="00652594"/>
    <w:rPr>
      <w:b/>
      <w:bCs/>
      <w:sz w:val="20"/>
      <w:szCs w:val="20"/>
    </w:rPr>
  </w:style>
  <w:style w:type="paragraph" w:styleId="Revision">
    <w:name w:val="Revision"/>
    <w:hidden/>
    <w:uiPriority w:val="99"/>
    <w:semiHidden/>
    <w:rsid w:val="00457C41"/>
    <w:pPr>
      <w:spacing w:after="0" w:line="240" w:lineRule="auto"/>
    </w:pPr>
  </w:style>
  <w:style w:type="paragraph" w:styleId="NormalWeb">
    <w:name w:val="Normal (Web)"/>
    <w:basedOn w:val="Normal"/>
    <w:uiPriority w:val="99"/>
    <w:unhideWhenUsed/>
    <w:rsid w:val="007155A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raine.harrow@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fellows@adcomm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fespa.com/profit-for-purpos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e13673-0c33-446f-b341-0d5814125a5c">
      <Terms xmlns="http://schemas.microsoft.com/office/infopath/2007/PartnerControls"/>
    </lcf76f155ced4ddcb4097134ff3c332f>
    <TaxCatchAll xmlns="7eb769fb-aaf2-4a6f-b381-1dc13dcfcdab" xsi:nil="true"/>
  </documentManagement>
</p:properties>
</file>

<file path=customXml/itemProps1.xml><?xml version="1.0" encoding="utf-8"?>
<ds:datastoreItem xmlns:ds="http://schemas.openxmlformats.org/officeDocument/2006/customXml" ds:itemID="{B05CAFCC-F354-47DC-BD19-6A7D6396D8DB}">
  <ds:schemaRefs>
    <ds:schemaRef ds:uri="http://schemas.openxmlformats.org/officeDocument/2006/bibliography"/>
  </ds:schemaRefs>
</ds:datastoreItem>
</file>

<file path=customXml/itemProps2.xml><?xml version="1.0" encoding="utf-8"?>
<ds:datastoreItem xmlns:ds="http://schemas.openxmlformats.org/officeDocument/2006/customXml" ds:itemID="{E2DFD441-AF78-4531-BDD9-B958B37A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386BB-76C3-46B0-9FB2-4FD74614596D}">
  <ds:schemaRefs>
    <ds:schemaRef ds:uri="http://schemas.microsoft.com/sharepoint/v3/contenttype/forms"/>
  </ds:schemaRefs>
</ds:datastoreItem>
</file>

<file path=customXml/itemProps4.xml><?xml version="1.0" encoding="utf-8"?>
<ds:datastoreItem xmlns:ds="http://schemas.openxmlformats.org/officeDocument/2006/customXml" ds:itemID="{9AFFCB35-4567-4E13-8908-63F95DF125A6}">
  <ds:schemaRefs>
    <ds:schemaRef ds:uri="http://schemas.microsoft.com/office/2006/metadata/properties"/>
    <ds:schemaRef ds:uri="http://schemas.microsoft.com/office/infopath/2007/PartnerControls"/>
    <ds:schemaRef ds:uri="f9e13673-0c33-446f-b341-0d5814125a5c"/>
    <ds:schemaRef ds:uri="7eb769fb-aaf2-4a6f-b381-1dc13dcfcd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5900</Characters>
  <Application>Microsoft Office Word</Application>
  <DocSecurity>0</DocSecurity>
  <Lines>97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Parsons</dc:creator>
  <cp:keywords/>
  <dc:description/>
  <cp:lastModifiedBy>Josie Fellows</cp:lastModifiedBy>
  <cp:revision>11</cp:revision>
  <dcterms:created xsi:type="dcterms:W3CDTF">2024-04-08T07:52:00Z</dcterms:created>
  <dcterms:modified xsi:type="dcterms:W3CDTF">2024-04-12T11:04:00Z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0x01010029B089A3847ABD4EA712BFB1D269510B</vt:lpwstr>
  </property>
  <property fmtid="{D5CDD505-2E9C-101B-9397-08002B2CF9AE}" pid="3" name="MediaServiceImageTags">
    <vt:lpwstr/>
  </property>
  <property fmtid="{D5CDD505-2E9C-101B-9397-08002B2CF9AE}" pid="4" name="GrammarlyDocumentId">
    <vt:lpwstr>b77af50012e3b6c5c53ab034b38b76d50185815bc0393c29a391d32cc78d8c09</vt:lpwstr>
  </property>
</Properties>
</file>