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C483B" w14:textId="2D26E847" w:rsidR="0045733B" w:rsidRPr="00A721C1" w:rsidRDefault="000B6223">
      <w:pPr>
        <w:rPr>
          <w:rFonts w:ascii="Arial" w:hAnsi="Arial" w:cs="Arial"/>
          <w:lang w:val="nl-NL"/>
        </w:rPr>
      </w:pPr>
      <w:r w:rsidRPr="003D1306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59264" behindDoc="0" locked="0" layoutInCell="1" allowOverlap="1" wp14:anchorId="79B6AE9C" wp14:editId="5A3A89D5">
            <wp:simplePos x="0" y="0"/>
            <wp:positionH relativeFrom="page">
              <wp:posOffset>5287434</wp:posOffset>
            </wp:positionH>
            <wp:positionV relativeFrom="paragraph">
              <wp:posOffset>-867833</wp:posOffset>
            </wp:positionV>
            <wp:extent cx="2432050" cy="894080"/>
            <wp:effectExtent l="0" t="0" r="6350" b="1270"/>
            <wp:wrapNone/>
            <wp:docPr id="98616306" name="Picture 1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630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230" w:rsidRPr="00A721C1">
        <w:rPr>
          <w:rFonts w:ascii="Arial" w:hAnsi="Arial" w:cs="Arial"/>
          <w:lang w:val="nl-NL"/>
        </w:rPr>
        <w:t xml:space="preserve">Press Release </w:t>
      </w:r>
    </w:p>
    <w:p w14:paraId="16897642" w14:textId="77777777" w:rsidR="009C178C" w:rsidRPr="00A721C1" w:rsidRDefault="009C178C" w:rsidP="009C178C">
      <w:pPr>
        <w:pStyle w:val="Standard"/>
        <w:rPr>
          <w:rFonts w:ascii="Arial" w:hAnsi="Arial" w:cs="Arial"/>
          <w:szCs w:val="20"/>
          <w:lang w:val="nl-NL"/>
        </w:rPr>
      </w:pPr>
      <w:r w:rsidRPr="00A721C1">
        <w:rPr>
          <w:rFonts w:ascii="Arial" w:hAnsi="Arial" w:cs="Arial"/>
          <w:szCs w:val="20"/>
          <w:lang w:val="nl-NL"/>
        </w:rPr>
        <w:t>Media Contact:</w:t>
      </w:r>
    </w:p>
    <w:p w14:paraId="025A7256" w14:textId="0AEB3E5E" w:rsidR="009C178C" w:rsidRDefault="009C178C" w:rsidP="009C178C">
      <w:pPr>
        <w:pStyle w:val="Standard"/>
        <w:rPr>
          <w:rFonts w:ascii="Arial" w:hAnsi="Arial" w:cs="Arial"/>
          <w:color w:val="000000"/>
          <w:szCs w:val="20"/>
          <w:lang w:val="es-ES"/>
        </w:rPr>
      </w:pPr>
      <w:r w:rsidRPr="00C763DF">
        <w:rPr>
          <w:rFonts w:ascii="Arial" w:hAnsi="Arial" w:cs="Arial"/>
          <w:color w:val="000000"/>
          <w:szCs w:val="20"/>
          <w:lang w:val="es-ES"/>
        </w:rPr>
        <w:t xml:space="preserve">Elni Van Rensburg:  +1 830 317 0950 </w:t>
      </w:r>
      <w:r w:rsidR="00C763DF" w:rsidRPr="00C763DF">
        <w:rPr>
          <w:rFonts w:ascii="Arial" w:hAnsi="Arial" w:cs="Arial"/>
          <w:color w:val="000000"/>
          <w:szCs w:val="20"/>
          <w:lang w:val="es-ES"/>
        </w:rPr>
        <w:t>-</w:t>
      </w:r>
      <w:r w:rsidR="00C763DF">
        <w:rPr>
          <w:rFonts w:ascii="Arial" w:hAnsi="Arial" w:cs="Arial"/>
          <w:color w:val="000000"/>
          <w:szCs w:val="20"/>
          <w:lang w:val="es-ES"/>
        </w:rPr>
        <w:t xml:space="preserve"> </w:t>
      </w:r>
      <w:r w:rsidRPr="00C763DF">
        <w:rPr>
          <w:rFonts w:ascii="Arial" w:hAnsi="Arial" w:cs="Arial"/>
          <w:color w:val="000000"/>
          <w:szCs w:val="20"/>
          <w:lang w:val="es-ES"/>
        </w:rPr>
        <w:t xml:space="preserve"> </w:t>
      </w:r>
      <w:hyperlink r:id="rId8" w:history="1">
        <w:r w:rsidRPr="00C763DF">
          <w:rPr>
            <w:rStyle w:val="Hyperlink"/>
            <w:rFonts w:ascii="Arial" w:hAnsi="Arial" w:cs="Arial"/>
            <w:szCs w:val="20"/>
            <w:lang w:val="es-ES"/>
          </w:rPr>
          <w:t>elni.vanrensburg@miraclon.com</w:t>
        </w:r>
      </w:hyperlink>
      <w:r w:rsidRPr="00C763DF">
        <w:rPr>
          <w:rFonts w:ascii="Arial" w:hAnsi="Arial" w:cs="Arial"/>
          <w:color w:val="000000"/>
          <w:szCs w:val="20"/>
          <w:lang w:val="es-ES"/>
        </w:rPr>
        <w:t xml:space="preserve">  </w:t>
      </w:r>
    </w:p>
    <w:p w14:paraId="5F319857" w14:textId="0CAE2D0E" w:rsidR="00335602" w:rsidRPr="00335602" w:rsidRDefault="00335602" w:rsidP="009C178C">
      <w:pPr>
        <w:pStyle w:val="Standard"/>
        <w:rPr>
          <w:rFonts w:ascii="Arial" w:hAnsi="Arial" w:cs="Arial"/>
          <w:sz w:val="22"/>
          <w:szCs w:val="22"/>
          <w:lang w:val="es-ES"/>
        </w:rPr>
      </w:pPr>
      <w:r w:rsidRPr="00335602">
        <w:rPr>
          <w:rFonts w:ascii="Arial" w:eastAsia="Arial" w:hAnsi="Arial" w:cs="Arial"/>
          <w:color w:val="000000" w:themeColor="text1"/>
          <w:szCs w:val="20"/>
          <w:lang w:val="es-ES"/>
        </w:rPr>
        <w:t xml:space="preserve">Josie Fellows – +44 (0)1372 464470 – </w:t>
      </w:r>
      <w:hyperlink r:id="rId9">
        <w:r w:rsidRPr="00335602">
          <w:rPr>
            <w:rStyle w:val="Hyperlink"/>
            <w:rFonts w:ascii="Arial" w:eastAsia="Arial" w:hAnsi="Arial" w:cs="Arial"/>
            <w:szCs w:val="20"/>
            <w:lang w:val="es-ES"/>
          </w:rPr>
          <w:t>jfellows@adcomms.co.uk</w:t>
        </w:r>
      </w:hyperlink>
    </w:p>
    <w:p w14:paraId="250FAFC6" w14:textId="77777777" w:rsidR="00B90230" w:rsidRPr="00C763DF" w:rsidRDefault="00B90230" w:rsidP="00C17E29">
      <w:pPr>
        <w:spacing w:after="0" w:line="240" w:lineRule="auto"/>
        <w:rPr>
          <w:lang w:val="es-ES"/>
        </w:rPr>
      </w:pPr>
    </w:p>
    <w:p w14:paraId="27A5946D" w14:textId="3B430A17" w:rsidR="00552C74" w:rsidRPr="00D14C10" w:rsidRDefault="00B90230" w:rsidP="00C17E29">
      <w:pPr>
        <w:spacing w:after="0" w:line="240" w:lineRule="auto"/>
        <w:rPr>
          <w:rFonts w:ascii="Arial" w:hAnsi="Arial" w:cs="Arial"/>
        </w:rPr>
      </w:pPr>
      <w:r w:rsidRPr="00D14C10">
        <w:rPr>
          <w:rFonts w:ascii="Arial" w:hAnsi="Arial" w:cs="Arial"/>
        </w:rPr>
        <w:t xml:space="preserve">April </w:t>
      </w:r>
      <w:r w:rsidR="00FC0EE0" w:rsidRPr="00D14C10">
        <w:rPr>
          <w:rFonts w:ascii="Arial" w:hAnsi="Arial" w:cs="Arial"/>
        </w:rPr>
        <w:t>15</w:t>
      </w:r>
      <w:r w:rsidR="00FC0EE0" w:rsidRPr="00D14C10">
        <w:rPr>
          <w:rFonts w:ascii="Arial" w:hAnsi="Arial" w:cs="Arial"/>
          <w:vertAlign w:val="superscript"/>
        </w:rPr>
        <w:t>th</w:t>
      </w:r>
      <w:r w:rsidRPr="00D14C10">
        <w:rPr>
          <w:rFonts w:ascii="Arial" w:hAnsi="Arial" w:cs="Arial"/>
        </w:rPr>
        <w:t>, 2024</w:t>
      </w:r>
    </w:p>
    <w:p w14:paraId="3F7FDE0F" w14:textId="77777777" w:rsidR="0069523B" w:rsidRPr="00C17E29" w:rsidRDefault="0069523B" w:rsidP="00C17E29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9678CA4" w14:textId="15E6EDAC" w:rsidR="00A35294" w:rsidRPr="00613CB5" w:rsidRDefault="00A35294" w:rsidP="00C17E2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proofErr w:type="spellStart"/>
      <w:r w:rsidRPr="00613CB5">
        <w:rPr>
          <w:rFonts w:ascii="Arial" w:hAnsi="Arial" w:cs="Arial"/>
          <w:b/>
          <w:bCs/>
          <w:sz w:val="26"/>
          <w:szCs w:val="26"/>
        </w:rPr>
        <w:t>Miraclon</w:t>
      </w:r>
      <w:proofErr w:type="spellEnd"/>
      <w:r w:rsidRPr="00613CB5">
        <w:rPr>
          <w:rFonts w:ascii="Arial" w:hAnsi="Arial" w:cs="Arial"/>
          <w:b/>
          <w:bCs/>
          <w:sz w:val="26"/>
          <w:szCs w:val="26"/>
        </w:rPr>
        <w:t xml:space="preserve"> and </w:t>
      </w:r>
      <w:r w:rsidR="00FE2288" w:rsidRPr="00613CB5">
        <w:rPr>
          <w:rFonts w:ascii="Arial" w:hAnsi="Arial" w:cs="Arial"/>
          <w:b/>
          <w:bCs/>
          <w:sz w:val="26"/>
          <w:szCs w:val="26"/>
        </w:rPr>
        <w:t>BOBST</w:t>
      </w:r>
      <w:r w:rsidRPr="00613CB5">
        <w:rPr>
          <w:rFonts w:ascii="Arial" w:hAnsi="Arial" w:cs="Arial"/>
          <w:b/>
          <w:bCs/>
          <w:sz w:val="26"/>
          <w:szCs w:val="26"/>
        </w:rPr>
        <w:t xml:space="preserve"> </w:t>
      </w:r>
      <w:r w:rsidR="00613CB5" w:rsidRPr="00613CB5">
        <w:rPr>
          <w:rFonts w:ascii="Arial" w:hAnsi="Arial" w:cs="Arial"/>
          <w:b/>
          <w:bCs/>
          <w:sz w:val="26"/>
          <w:szCs w:val="26"/>
        </w:rPr>
        <w:t>reinforce</w:t>
      </w:r>
      <w:r w:rsidR="00393FC0" w:rsidRPr="00613CB5">
        <w:rPr>
          <w:rFonts w:ascii="Arial" w:hAnsi="Arial" w:cs="Arial"/>
          <w:b/>
          <w:bCs/>
          <w:sz w:val="26"/>
          <w:szCs w:val="26"/>
        </w:rPr>
        <w:t xml:space="preserve"> </w:t>
      </w:r>
      <w:r w:rsidRPr="00613CB5">
        <w:rPr>
          <w:rFonts w:ascii="Arial" w:hAnsi="Arial" w:cs="Arial"/>
          <w:b/>
          <w:bCs/>
          <w:sz w:val="26"/>
          <w:szCs w:val="26"/>
        </w:rPr>
        <w:t>strategic partnership</w:t>
      </w:r>
      <w:r w:rsidR="00FE2288" w:rsidRPr="00613CB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1FCB584A" w14:textId="77777777" w:rsidR="00A35294" w:rsidRPr="00613CB5" w:rsidRDefault="00A35294" w:rsidP="00C17E29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094889D" w14:textId="16B77190" w:rsidR="003B2A62" w:rsidRPr="00B90230" w:rsidRDefault="003B2A62" w:rsidP="00B90230">
      <w:pPr>
        <w:spacing w:after="0" w:line="360" w:lineRule="auto"/>
        <w:rPr>
          <w:rFonts w:ascii="Arial" w:hAnsi="Arial" w:cs="Arial"/>
        </w:rPr>
      </w:pPr>
      <w:proofErr w:type="spellStart"/>
      <w:r w:rsidRPr="00613CB5">
        <w:rPr>
          <w:rFonts w:ascii="Arial" w:hAnsi="Arial" w:cs="Arial"/>
        </w:rPr>
        <w:t>Miraclon</w:t>
      </w:r>
      <w:proofErr w:type="spellEnd"/>
      <w:r w:rsidR="008C7E75" w:rsidRPr="00613CB5">
        <w:rPr>
          <w:rFonts w:ascii="Arial" w:hAnsi="Arial" w:cs="Arial"/>
        </w:rPr>
        <w:t xml:space="preserve"> </w:t>
      </w:r>
      <w:r w:rsidRPr="00613CB5">
        <w:rPr>
          <w:rFonts w:ascii="Arial" w:hAnsi="Arial" w:cs="Arial"/>
        </w:rPr>
        <w:t xml:space="preserve">and </w:t>
      </w:r>
      <w:r w:rsidR="00FE2288" w:rsidRPr="00613CB5">
        <w:rPr>
          <w:rFonts w:ascii="Arial" w:hAnsi="Arial" w:cs="Arial"/>
        </w:rPr>
        <w:t>BOBST</w:t>
      </w:r>
      <w:r w:rsidRPr="00613CB5">
        <w:rPr>
          <w:rFonts w:ascii="Arial" w:hAnsi="Arial" w:cs="Arial"/>
        </w:rPr>
        <w:t xml:space="preserve"> </w:t>
      </w:r>
      <w:r w:rsidR="008C7E75" w:rsidRPr="00613CB5">
        <w:rPr>
          <w:rFonts w:ascii="Arial" w:hAnsi="Arial" w:cs="Arial"/>
        </w:rPr>
        <w:t xml:space="preserve">have </w:t>
      </w:r>
      <w:r w:rsidR="00886003" w:rsidRPr="00613CB5">
        <w:rPr>
          <w:rFonts w:ascii="Arial" w:hAnsi="Arial" w:cs="Arial"/>
        </w:rPr>
        <w:t>reinforced</w:t>
      </w:r>
      <w:r w:rsidRPr="00613CB5">
        <w:rPr>
          <w:rFonts w:ascii="Arial" w:hAnsi="Arial" w:cs="Arial"/>
        </w:rPr>
        <w:t xml:space="preserve"> </w:t>
      </w:r>
      <w:r w:rsidR="00364F2B" w:rsidRPr="00613CB5">
        <w:rPr>
          <w:rFonts w:ascii="Arial" w:hAnsi="Arial" w:cs="Arial"/>
        </w:rPr>
        <w:t xml:space="preserve">their </w:t>
      </w:r>
      <w:r w:rsidRPr="00613CB5">
        <w:rPr>
          <w:rFonts w:ascii="Arial" w:hAnsi="Arial" w:cs="Arial"/>
        </w:rPr>
        <w:t>strategic partnership</w:t>
      </w:r>
      <w:r w:rsidR="00364F2B" w:rsidRPr="00613CB5">
        <w:rPr>
          <w:rFonts w:ascii="Arial" w:hAnsi="Arial" w:cs="Arial"/>
        </w:rPr>
        <w:t>,</w:t>
      </w:r>
      <w:r w:rsidR="00B90230" w:rsidRPr="00613CB5">
        <w:rPr>
          <w:rFonts w:ascii="Arial" w:hAnsi="Arial" w:cs="Arial"/>
        </w:rPr>
        <w:t xml:space="preserve"> </w:t>
      </w:r>
      <w:r w:rsidRPr="00613CB5">
        <w:rPr>
          <w:rFonts w:ascii="Arial" w:hAnsi="Arial" w:cs="Arial"/>
        </w:rPr>
        <w:t xml:space="preserve">with </w:t>
      </w:r>
      <w:proofErr w:type="spellStart"/>
      <w:r w:rsidR="0069523B" w:rsidRPr="00613CB5">
        <w:rPr>
          <w:rFonts w:ascii="Arial" w:hAnsi="Arial" w:cs="Arial"/>
        </w:rPr>
        <w:t>M</w:t>
      </w:r>
      <w:r w:rsidR="00A35294" w:rsidRPr="00613CB5">
        <w:rPr>
          <w:rFonts w:ascii="Arial" w:hAnsi="Arial" w:cs="Arial"/>
        </w:rPr>
        <w:t>iraclon</w:t>
      </w:r>
      <w:proofErr w:type="spellEnd"/>
      <w:r w:rsidR="00A35294" w:rsidRPr="00B90230">
        <w:rPr>
          <w:rFonts w:ascii="Arial" w:hAnsi="Arial" w:cs="Arial"/>
        </w:rPr>
        <w:t xml:space="preserve"> </w:t>
      </w:r>
      <w:r w:rsidR="00364F2B">
        <w:rPr>
          <w:rFonts w:ascii="Arial" w:hAnsi="Arial" w:cs="Arial"/>
        </w:rPr>
        <w:t xml:space="preserve">named </w:t>
      </w:r>
      <w:r w:rsidR="008C7E75">
        <w:rPr>
          <w:rFonts w:ascii="Arial" w:hAnsi="Arial" w:cs="Arial"/>
        </w:rPr>
        <w:t xml:space="preserve">as </w:t>
      </w:r>
      <w:r w:rsidR="00B90230" w:rsidRPr="00B90230">
        <w:rPr>
          <w:rFonts w:ascii="Arial" w:hAnsi="Arial" w:cs="Arial"/>
        </w:rPr>
        <w:t>the plate</w:t>
      </w:r>
      <w:r w:rsidR="00A35294" w:rsidRPr="00B90230">
        <w:rPr>
          <w:rFonts w:ascii="Arial" w:hAnsi="Arial" w:cs="Arial"/>
        </w:rPr>
        <w:t xml:space="preserve"> technology partner in </w:t>
      </w:r>
      <w:r w:rsidR="00B90230" w:rsidRPr="00B90230">
        <w:rPr>
          <w:rFonts w:ascii="Arial" w:hAnsi="Arial" w:cs="Arial"/>
        </w:rPr>
        <w:t>BOBST’s</w:t>
      </w:r>
      <w:r w:rsidR="00A35294" w:rsidRPr="00B90230">
        <w:rPr>
          <w:rFonts w:ascii="Arial" w:hAnsi="Arial" w:cs="Arial"/>
        </w:rPr>
        <w:t xml:space="preserve"> new </w:t>
      </w:r>
      <w:r w:rsidR="00FE2288" w:rsidRPr="00B90230">
        <w:rPr>
          <w:rFonts w:ascii="Arial" w:hAnsi="Arial" w:cs="Arial"/>
        </w:rPr>
        <w:t>Competence Center in Atlanta.</w:t>
      </w:r>
      <w:r w:rsidR="00A35294" w:rsidRPr="00B90230">
        <w:rPr>
          <w:rFonts w:ascii="Arial" w:hAnsi="Arial" w:cs="Arial"/>
        </w:rPr>
        <w:t xml:space="preserve"> Officially </w:t>
      </w:r>
      <w:r w:rsidR="00FE2288" w:rsidRPr="00B90230">
        <w:rPr>
          <w:rFonts w:ascii="Arial" w:hAnsi="Arial" w:cs="Arial"/>
        </w:rPr>
        <w:t>opening this week</w:t>
      </w:r>
      <w:r w:rsidR="00A35294" w:rsidRPr="00B90230">
        <w:rPr>
          <w:rFonts w:ascii="Arial" w:hAnsi="Arial" w:cs="Arial"/>
        </w:rPr>
        <w:t xml:space="preserve">, the center is home to a </w:t>
      </w:r>
      <w:r w:rsidR="00FE2288" w:rsidRPr="00B90230">
        <w:rPr>
          <w:rFonts w:ascii="Arial" w:hAnsi="Arial" w:cs="Arial"/>
        </w:rPr>
        <w:t>FLEXCEL NX System</w:t>
      </w:r>
      <w:r w:rsidR="00EA7906">
        <w:rPr>
          <w:rFonts w:ascii="Arial" w:hAnsi="Arial" w:cs="Arial"/>
        </w:rPr>
        <w:t xml:space="preserve"> and</w:t>
      </w:r>
      <w:r w:rsidR="00FE2288" w:rsidRPr="00B90230">
        <w:rPr>
          <w:rFonts w:ascii="Arial" w:hAnsi="Arial" w:cs="Arial"/>
        </w:rPr>
        <w:t xml:space="preserve"> </w:t>
      </w:r>
      <w:r w:rsidR="00A35294" w:rsidRPr="00B90230">
        <w:rPr>
          <w:rFonts w:ascii="Arial" w:hAnsi="Arial" w:cs="Arial"/>
        </w:rPr>
        <w:t xml:space="preserve">FLEXCEL NX Ultra </w:t>
      </w:r>
      <w:r w:rsidR="00FE2288" w:rsidRPr="00B90230">
        <w:rPr>
          <w:rFonts w:ascii="Arial" w:hAnsi="Arial" w:cs="Arial"/>
        </w:rPr>
        <w:t>Processing</w:t>
      </w:r>
      <w:r w:rsidR="00A35294" w:rsidRPr="00B90230">
        <w:rPr>
          <w:rFonts w:ascii="Arial" w:hAnsi="Arial" w:cs="Arial"/>
        </w:rPr>
        <w:t xml:space="preserve"> </w:t>
      </w:r>
      <w:r w:rsidR="00FE2288" w:rsidRPr="00B90230">
        <w:rPr>
          <w:rFonts w:ascii="Arial" w:hAnsi="Arial" w:cs="Arial"/>
        </w:rPr>
        <w:t>Solution</w:t>
      </w:r>
      <w:r w:rsidR="00A35294" w:rsidRPr="00B90230">
        <w:rPr>
          <w:rFonts w:ascii="Arial" w:hAnsi="Arial" w:cs="Arial"/>
        </w:rPr>
        <w:t xml:space="preserve"> </w:t>
      </w:r>
      <w:r w:rsidR="00FE2288" w:rsidRPr="00B90230">
        <w:rPr>
          <w:rFonts w:ascii="Arial" w:hAnsi="Arial" w:cs="Arial"/>
        </w:rPr>
        <w:t>to support BOBST’s goal to produce plates that</w:t>
      </w:r>
      <w:r w:rsidR="00393FC0">
        <w:rPr>
          <w:rFonts w:ascii="Arial" w:hAnsi="Arial" w:cs="Arial"/>
        </w:rPr>
        <w:t xml:space="preserve"> maximize the performance</w:t>
      </w:r>
      <w:r w:rsidR="00886003">
        <w:rPr>
          <w:rFonts w:ascii="Arial" w:hAnsi="Arial" w:cs="Arial"/>
        </w:rPr>
        <w:t xml:space="preserve"> of their presses</w:t>
      </w:r>
      <w:r w:rsidR="00FE2288" w:rsidRPr="00B90230">
        <w:rPr>
          <w:rFonts w:ascii="Arial" w:hAnsi="Arial" w:cs="Arial"/>
        </w:rPr>
        <w:t xml:space="preserve">. </w:t>
      </w:r>
    </w:p>
    <w:p w14:paraId="0E28C166" w14:textId="77777777" w:rsidR="00FE2288" w:rsidRPr="00B90230" w:rsidRDefault="00FE2288" w:rsidP="00B90230">
      <w:pPr>
        <w:spacing w:after="0" w:line="360" w:lineRule="auto"/>
        <w:rPr>
          <w:rFonts w:ascii="Arial" w:hAnsi="Arial" w:cs="Arial"/>
        </w:rPr>
      </w:pPr>
    </w:p>
    <w:p w14:paraId="3CCAAD85" w14:textId="58435CF3" w:rsidR="00A35294" w:rsidRPr="00613CB5" w:rsidRDefault="00A35294" w:rsidP="00B90230">
      <w:pPr>
        <w:spacing w:after="0" w:line="360" w:lineRule="auto"/>
        <w:rPr>
          <w:rFonts w:ascii="Arial" w:hAnsi="Arial" w:cs="Arial"/>
        </w:rPr>
      </w:pPr>
      <w:r w:rsidRPr="00B90230">
        <w:rPr>
          <w:rFonts w:ascii="Arial" w:hAnsi="Arial" w:cs="Arial"/>
        </w:rPr>
        <w:t xml:space="preserve">Emma Weston, Chief Marketing Officer, </w:t>
      </w:r>
      <w:proofErr w:type="spellStart"/>
      <w:r w:rsidRPr="00B90230">
        <w:rPr>
          <w:rFonts w:ascii="Arial" w:hAnsi="Arial" w:cs="Arial"/>
        </w:rPr>
        <w:t>Miraclon</w:t>
      </w:r>
      <w:proofErr w:type="spellEnd"/>
      <w:r w:rsidR="007D7211">
        <w:rPr>
          <w:rFonts w:ascii="Arial" w:hAnsi="Arial" w:cs="Arial"/>
        </w:rPr>
        <w:t>,</w:t>
      </w:r>
      <w:r w:rsidR="00FE2288" w:rsidRPr="00B90230">
        <w:rPr>
          <w:rFonts w:ascii="Arial" w:hAnsi="Arial" w:cs="Arial"/>
        </w:rPr>
        <w:t xml:space="preserve"> said,</w:t>
      </w:r>
      <w:r w:rsidRPr="00B90230">
        <w:rPr>
          <w:rFonts w:ascii="Arial" w:hAnsi="Arial" w:cs="Arial"/>
        </w:rPr>
        <w:t xml:space="preserve"> “We’ve been collaborating closely with </w:t>
      </w:r>
      <w:r w:rsidR="009949DC">
        <w:rPr>
          <w:rFonts w:ascii="Arial" w:hAnsi="Arial" w:cs="Arial"/>
        </w:rPr>
        <w:t>BOBST</w:t>
      </w:r>
      <w:r w:rsidR="009949DC" w:rsidRPr="00B90230">
        <w:rPr>
          <w:rFonts w:ascii="Arial" w:hAnsi="Arial" w:cs="Arial"/>
        </w:rPr>
        <w:t xml:space="preserve"> </w:t>
      </w:r>
      <w:r w:rsidRPr="00B90230">
        <w:rPr>
          <w:rFonts w:ascii="Arial" w:hAnsi="Arial" w:cs="Arial"/>
        </w:rPr>
        <w:t xml:space="preserve">since our partnership in Europe started </w:t>
      </w:r>
      <w:r w:rsidR="00FB1400">
        <w:rPr>
          <w:rFonts w:ascii="Arial" w:hAnsi="Arial" w:cs="Arial"/>
        </w:rPr>
        <w:t xml:space="preserve">more than eight years ago. Visitors to the </w:t>
      </w:r>
      <w:r w:rsidR="009949DC">
        <w:rPr>
          <w:rFonts w:ascii="Arial" w:hAnsi="Arial" w:cs="Arial"/>
        </w:rPr>
        <w:t xml:space="preserve">Bobst </w:t>
      </w:r>
      <w:r w:rsidR="006012B1">
        <w:rPr>
          <w:rFonts w:ascii="Arial" w:hAnsi="Arial" w:cs="Arial"/>
        </w:rPr>
        <w:t>Bielefeld Demo Center in Germany</w:t>
      </w:r>
      <w:r w:rsidR="00FB1400">
        <w:rPr>
          <w:rFonts w:ascii="Arial" w:hAnsi="Arial" w:cs="Arial"/>
        </w:rPr>
        <w:t xml:space="preserve"> </w:t>
      </w:r>
      <w:r w:rsidR="00FB1400" w:rsidRPr="00613CB5">
        <w:rPr>
          <w:rFonts w:ascii="Arial" w:hAnsi="Arial" w:cs="Arial"/>
        </w:rPr>
        <w:t xml:space="preserve">have been able to see FLEXCEL NX </w:t>
      </w:r>
      <w:r w:rsidR="005169E0">
        <w:rPr>
          <w:rFonts w:ascii="Arial" w:hAnsi="Arial" w:cs="Arial"/>
        </w:rPr>
        <w:t>p</w:t>
      </w:r>
      <w:r w:rsidR="00FB1400" w:rsidRPr="00613CB5">
        <w:rPr>
          <w:rFonts w:ascii="Arial" w:hAnsi="Arial" w:cs="Arial"/>
        </w:rPr>
        <w:t xml:space="preserve">lates in action after we installed a FLEXCEL NX System in 2019. </w:t>
      </w:r>
      <w:r w:rsidR="00886003" w:rsidRPr="00613CB5">
        <w:rPr>
          <w:rFonts w:ascii="Arial" w:hAnsi="Arial" w:cs="Arial"/>
        </w:rPr>
        <w:t>O</w:t>
      </w:r>
      <w:r w:rsidR="00FE2288" w:rsidRPr="00613CB5">
        <w:rPr>
          <w:rFonts w:ascii="Arial" w:hAnsi="Arial" w:cs="Arial"/>
        </w:rPr>
        <w:t xml:space="preserve">ur strategic relationship underscores both companies’ commitment to </w:t>
      </w:r>
      <w:r w:rsidR="005D0771" w:rsidRPr="00613CB5">
        <w:rPr>
          <w:rFonts w:ascii="Arial" w:hAnsi="Arial" w:cs="Arial"/>
        </w:rPr>
        <w:t xml:space="preserve">enabling </w:t>
      </w:r>
      <w:r w:rsidR="00FE2288" w:rsidRPr="00613CB5">
        <w:rPr>
          <w:rFonts w:ascii="Arial" w:hAnsi="Arial" w:cs="Arial"/>
        </w:rPr>
        <w:t xml:space="preserve">our customers and partners </w:t>
      </w:r>
      <w:r w:rsidR="006012B1" w:rsidRPr="00613CB5">
        <w:rPr>
          <w:rFonts w:ascii="Arial" w:hAnsi="Arial" w:cs="Arial"/>
        </w:rPr>
        <w:t>to</w:t>
      </w:r>
      <w:r w:rsidR="00FE2288" w:rsidRPr="00613CB5">
        <w:rPr>
          <w:rFonts w:ascii="Arial" w:hAnsi="Arial" w:cs="Arial"/>
        </w:rPr>
        <w:t xml:space="preserve"> achieve their efficiency, </w:t>
      </w:r>
      <w:r w:rsidR="00303326" w:rsidRPr="00613CB5">
        <w:rPr>
          <w:rFonts w:ascii="Arial" w:hAnsi="Arial" w:cs="Arial"/>
        </w:rPr>
        <w:t>sustainability</w:t>
      </w:r>
      <w:r w:rsidR="00FE2288" w:rsidRPr="00613CB5">
        <w:rPr>
          <w:rFonts w:ascii="Arial" w:hAnsi="Arial" w:cs="Arial"/>
        </w:rPr>
        <w:t xml:space="preserve"> and quality goals </w:t>
      </w:r>
      <w:r w:rsidR="00C60E77" w:rsidRPr="00613CB5">
        <w:rPr>
          <w:rFonts w:ascii="Arial" w:hAnsi="Arial" w:cs="Arial"/>
        </w:rPr>
        <w:t xml:space="preserve">with some of the best technology </w:t>
      </w:r>
      <w:r w:rsidR="004F30CC" w:rsidRPr="00613CB5">
        <w:rPr>
          <w:rFonts w:ascii="Arial" w:hAnsi="Arial" w:cs="Arial"/>
        </w:rPr>
        <w:t xml:space="preserve">and expertise </w:t>
      </w:r>
      <w:r w:rsidR="00C60E77" w:rsidRPr="00613CB5">
        <w:rPr>
          <w:rFonts w:ascii="Arial" w:hAnsi="Arial" w:cs="Arial"/>
        </w:rPr>
        <w:t>in the industry</w:t>
      </w:r>
      <w:r w:rsidR="00FE2288" w:rsidRPr="00613CB5">
        <w:rPr>
          <w:rFonts w:ascii="Arial" w:hAnsi="Arial" w:cs="Arial"/>
        </w:rPr>
        <w:t>.</w:t>
      </w:r>
      <w:r w:rsidR="000B6223" w:rsidRPr="00613CB5">
        <w:rPr>
          <w:rFonts w:ascii="Arial" w:hAnsi="Arial" w:cs="Arial"/>
        </w:rPr>
        <w:t>”</w:t>
      </w:r>
      <w:r w:rsidR="00FE2288" w:rsidRPr="00613CB5">
        <w:rPr>
          <w:rFonts w:ascii="Arial" w:hAnsi="Arial" w:cs="Arial"/>
        </w:rPr>
        <w:t xml:space="preserve"> </w:t>
      </w:r>
    </w:p>
    <w:p w14:paraId="28E3DE3C" w14:textId="77777777" w:rsidR="000B6223" w:rsidRPr="00613CB5" w:rsidRDefault="000B6223" w:rsidP="000B6223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8D17971" w14:textId="10C6D5FA" w:rsidR="000B6223" w:rsidRPr="00613CB5" w:rsidRDefault="000B6223" w:rsidP="000B6223">
      <w:pPr>
        <w:spacing w:line="360" w:lineRule="auto"/>
        <w:jc w:val="both"/>
        <w:rPr>
          <w:rFonts w:ascii="Arial" w:hAnsi="Arial" w:cs="Arial"/>
        </w:rPr>
      </w:pPr>
      <w:r w:rsidRPr="00613CB5">
        <w:rPr>
          <w:rFonts w:ascii="Arial" w:hAnsi="Arial" w:cs="Arial"/>
        </w:rPr>
        <w:t xml:space="preserve">The BOBST Competence Center will also be </w:t>
      </w:r>
      <w:r w:rsidR="00886003" w:rsidRPr="00613CB5">
        <w:rPr>
          <w:rFonts w:ascii="Arial" w:hAnsi="Arial" w:cs="Arial"/>
        </w:rPr>
        <w:t>utilized</w:t>
      </w:r>
      <w:r w:rsidRPr="00613CB5">
        <w:rPr>
          <w:rFonts w:ascii="Arial" w:hAnsi="Arial" w:cs="Arial"/>
        </w:rPr>
        <w:t xml:space="preserve"> by </w:t>
      </w:r>
      <w:proofErr w:type="spellStart"/>
      <w:r w:rsidRPr="00613CB5">
        <w:rPr>
          <w:rFonts w:ascii="Arial" w:hAnsi="Arial" w:cs="Arial"/>
        </w:rPr>
        <w:t>Miraclon</w:t>
      </w:r>
      <w:proofErr w:type="spellEnd"/>
      <w:r w:rsidRPr="00613CB5">
        <w:rPr>
          <w:rFonts w:ascii="Arial" w:hAnsi="Arial" w:cs="Arial"/>
        </w:rPr>
        <w:t xml:space="preserve"> for on-press demonstrations and print trials, giving </w:t>
      </w:r>
      <w:r w:rsidR="00A852E3" w:rsidRPr="00613CB5">
        <w:rPr>
          <w:rFonts w:ascii="Arial" w:hAnsi="Arial" w:cs="Arial"/>
        </w:rPr>
        <w:t>printers and trade shops</w:t>
      </w:r>
      <w:r w:rsidRPr="00613CB5">
        <w:rPr>
          <w:rFonts w:ascii="Arial" w:hAnsi="Arial" w:cs="Arial"/>
        </w:rPr>
        <w:t xml:space="preserve"> in North and South America the opportunity to see</w:t>
      </w:r>
      <w:r w:rsidR="00A721C1">
        <w:rPr>
          <w:rFonts w:ascii="Arial" w:hAnsi="Arial" w:cs="Arial"/>
        </w:rPr>
        <w:t>,</w:t>
      </w:r>
      <w:r w:rsidRPr="00613CB5">
        <w:rPr>
          <w:rFonts w:ascii="Arial" w:hAnsi="Arial" w:cs="Arial"/>
        </w:rPr>
        <w:t xml:space="preserve"> first</w:t>
      </w:r>
      <w:r w:rsidR="00A721C1">
        <w:rPr>
          <w:rFonts w:ascii="Arial" w:hAnsi="Arial" w:cs="Arial"/>
        </w:rPr>
        <w:t>-</w:t>
      </w:r>
      <w:r w:rsidRPr="00613CB5">
        <w:rPr>
          <w:rFonts w:ascii="Arial" w:hAnsi="Arial" w:cs="Arial"/>
        </w:rPr>
        <w:t>hand</w:t>
      </w:r>
      <w:r w:rsidR="00A721C1">
        <w:rPr>
          <w:rFonts w:ascii="Arial" w:hAnsi="Arial" w:cs="Arial"/>
        </w:rPr>
        <w:t>,</w:t>
      </w:r>
      <w:r w:rsidRPr="00613CB5">
        <w:rPr>
          <w:rFonts w:ascii="Arial" w:hAnsi="Arial" w:cs="Arial"/>
        </w:rPr>
        <w:t xml:space="preserve"> the on-press productivity and savings that FLEXCEL NX Technology offers. </w:t>
      </w:r>
      <w:r w:rsidR="00622264" w:rsidRPr="00613CB5">
        <w:rPr>
          <w:rFonts w:ascii="Arial" w:hAnsi="Arial" w:cs="Arial"/>
        </w:rPr>
        <w:t xml:space="preserve">The </w:t>
      </w:r>
      <w:proofErr w:type="spellStart"/>
      <w:r w:rsidR="00622264" w:rsidRPr="00613CB5">
        <w:rPr>
          <w:rFonts w:ascii="Arial" w:hAnsi="Arial" w:cs="Arial"/>
        </w:rPr>
        <w:t>Miraclon</w:t>
      </w:r>
      <w:proofErr w:type="spellEnd"/>
      <w:r w:rsidR="00622264" w:rsidRPr="00613CB5">
        <w:rPr>
          <w:rFonts w:ascii="Arial" w:hAnsi="Arial" w:cs="Arial"/>
        </w:rPr>
        <w:t xml:space="preserve"> and BOBST </w:t>
      </w:r>
      <w:r w:rsidR="00AD5A5C">
        <w:rPr>
          <w:rFonts w:ascii="Arial" w:hAnsi="Arial" w:cs="Arial"/>
        </w:rPr>
        <w:t>p</w:t>
      </w:r>
      <w:r w:rsidR="00622264" w:rsidRPr="00613CB5">
        <w:rPr>
          <w:rFonts w:ascii="Arial" w:hAnsi="Arial" w:cs="Arial"/>
        </w:rPr>
        <w:t>ar</w:t>
      </w:r>
      <w:r w:rsidR="00FB1400" w:rsidRPr="00613CB5">
        <w:rPr>
          <w:rFonts w:ascii="Arial" w:hAnsi="Arial" w:cs="Arial"/>
        </w:rPr>
        <w:t>t</w:t>
      </w:r>
      <w:r w:rsidR="00622264" w:rsidRPr="00613CB5">
        <w:rPr>
          <w:rFonts w:ascii="Arial" w:hAnsi="Arial" w:cs="Arial"/>
        </w:rPr>
        <w:t xml:space="preserve">nership will </w:t>
      </w:r>
      <w:r w:rsidR="00886003" w:rsidRPr="00613CB5">
        <w:rPr>
          <w:rFonts w:ascii="Arial" w:hAnsi="Arial" w:cs="Arial"/>
        </w:rPr>
        <w:t>likewise</w:t>
      </w:r>
      <w:r w:rsidR="00622264" w:rsidRPr="00613CB5">
        <w:rPr>
          <w:rFonts w:ascii="Arial" w:hAnsi="Arial" w:cs="Arial"/>
        </w:rPr>
        <w:t xml:space="preserve"> see the companies co-hosting industry events to promote how the technology enables efficient packaging printing. </w:t>
      </w:r>
    </w:p>
    <w:p w14:paraId="14B7D6D5" w14:textId="1B4024DD" w:rsidR="00303326" w:rsidRPr="00613CB5" w:rsidRDefault="00303326" w:rsidP="00B90230">
      <w:pPr>
        <w:spacing w:after="0" w:line="360" w:lineRule="auto"/>
        <w:rPr>
          <w:rFonts w:ascii="Arial" w:hAnsi="Arial" w:cs="Arial"/>
        </w:rPr>
      </w:pPr>
    </w:p>
    <w:p w14:paraId="67377939" w14:textId="3406E072" w:rsidR="00303326" w:rsidRPr="00B90230" w:rsidRDefault="00E06865" w:rsidP="00DF6FB5">
      <w:pPr>
        <w:spacing w:line="360" w:lineRule="auto"/>
        <w:rPr>
          <w:rFonts w:ascii="Arial" w:hAnsi="Arial" w:cs="Arial"/>
        </w:rPr>
      </w:pPr>
      <w:r w:rsidRPr="00E06865">
        <w:rPr>
          <w:rFonts w:ascii="Arial" w:hAnsi="Arial" w:cs="Arial"/>
        </w:rPr>
        <w:t>Emilio Corti</w:t>
      </w:r>
      <w:r>
        <w:rPr>
          <w:rFonts w:ascii="Arial" w:hAnsi="Arial" w:cs="Arial"/>
        </w:rPr>
        <w:t xml:space="preserve">, </w:t>
      </w:r>
      <w:r w:rsidRPr="00E06865">
        <w:rPr>
          <w:rFonts w:ascii="Arial" w:hAnsi="Arial" w:cs="Arial"/>
        </w:rPr>
        <w:t>Region Business Director, Americas</w:t>
      </w:r>
      <w:r w:rsidR="00303326" w:rsidRPr="00613CB5">
        <w:rPr>
          <w:rFonts w:ascii="Arial" w:hAnsi="Arial" w:cs="Arial"/>
        </w:rPr>
        <w:t xml:space="preserve"> at BOBST</w:t>
      </w:r>
      <w:r w:rsidR="00DF6FB5">
        <w:rPr>
          <w:rFonts w:ascii="Arial" w:hAnsi="Arial" w:cs="Arial"/>
        </w:rPr>
        <w:t xml:space="preserve"> said,</w:t>
      </w:r>
      <w:r w:rsidR="00303326" w:rsidRPr="00613CB5">
        <w:rPr>
          <w:rFonts w:ascii="Arial" w:hAnsi="Arial" w:cs="Arial"/>
        </w:rPr>
        <w:t xml:space="preserve"> “Our longstanding partnership with </w:t>
      </w:r>
      <w:proofErr w:type="spellStart"/>
      <w:r w:rsidR="00303326" w:rsidRPr="00613CB5">
        <w:rPr>
          <w:rFonts w:ascii="Arial" w:hAnsi="Arial" w:cs="Arial"/>
        </w:rPr>
        <w:t>Miraclon</w:t>
      </w:r>
      <w:proofErr w:type="spellEnd"/>
      <w:r w:rsidR="00303326" w:rsidRPr="00613CB5">
        <w:rPr>
          <w:rFonts w:ascii="Arial" w:hAnsi="Arial" w:cs="Arial"/>
        </w:rPr>
        <w:t xml:space="preserve"> </w:t>
      </w:r>
      <w:r w:rsidR="00886003" w:rsidRPr="00613CB5">
        <w:rPr>
          <w:rFonts w:ascii="Arial" w:hAnsi="Arial" w:cs="Arial"/>
        </w:rPr>
        <w:t>underpins</w:t>
      </w:r>
      <w:r w:rsidR="00303326" w:rsidRPr="00613CB5">
        <w:rPr>
          <w:rFonts w:ascii="Arial" w:hAnsi="Arial" w:cs="Arial"/>
        </w:rPr>
        <w:t xml:space="preserve"> our vision of shaping the future of the packaging world</w:t>
      </w:r>
      <w:r w:rsidR="00EC64DD" w:rsidRPr="00613CB5">
        <w:rPr>
          <w:rFonts w:ascii="Arial" w:hAnsi="Arial" w:cs="Arial"/>
        </w:rPr>
        <w:t>.</w:t>
      </w:r>
      <w:r w:rsidR="000B6223" w:rsidRPr="00613CB5">
        <w:rPr>
          <w:rFonts w:ascii="Arial" w:hAnsi="Arial" w:cs="Arial"/>
        </w:rPr>
        <w:t xml:space="preserve"> With sustainability at the forefront of our customers</w:t>
      </w:r>
      <w:r w:rsidR="009D4EA6">
        <w:rPr>
          <w:rFonts w:ascii="Arial" w:hAnsi="Arial" w:cs="Arial"/>
        </w:rPr>
        <w:t>`</w:t>
      </w:r>
      <w:r w:rsidR="000B6223">
        <w:rPr>
          <w:rFonts w:ascii="Arial" w:hAnsi="Arial" w:cs="Arial"/>
        </w:rPr>
        <w:t xml:space="preserve"> and brand owners’ minds, our partnership enables them to see how our collaboration maximizes their investment and help to unlock new potential in the press room.”  </w:t>
      </w:r>
    </w:p>
    <w:p w14:paraId="5F1FF820" w14:textId="77777777" w:rsidR="00552C74" w:rsidRPr="00A35294" w:rsidRDefault="00552C74">
      <w:pPr>
        <w:rPr>
          <w:highlight w:val="yellow"/>
        </w:rPr>
      </w:pPr>
    </w:p>
    <w:p w14:paraId="727B902D" w14:textId="028E4466" w:rsidR="000B6223" w:rsidRPr="00DA3274" w:rsidRDefault="00FB1400" w:rsidP="00FB1400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ENDS</w:t>
      </w:r>
    </w:p>
    <w:p w14:paraId="0956F707" w14:textId="77777777" w:rsidR="000B6223" w:rsidRPr="00DA3274" w:rsidRDefault="000B6223" w:rsidP="000B6223">
      <w:pPr>
        <w:rPr>
          <w:rFonts w:ascii="Arial" w:hAnsi="Arial" w:cs="Arial"/>
          <w:b/>
          <w:bCs/>
          <w:szCs w:val="20"/>
        </w:rPr>
      </w:pPr>
      <w:r w:rsidRPr="00DA3274">
        <w:rPr>
          <w:rFonts w:ascii="Arial" w:hAnsi="Arial" w:cs="Arial"/>
          <w:b/>
          <w:bCs/>
          <w:szCs w:val="20"/>
        </w:rPr>
        <w:lastRenderedPageBreak/>
        <w:t xml:space="preserve">About </w:t>
      </w:r>
      <w:proofErr w:type="spellStart"/>
      <w:r w:rsidRPr="00DA3274">
        <w:rPr>
          <w:rFonts w:ascii="Arial" w:hAnsi="Arial" w:cs="Arial"/>
          <w:b/>
          <w:bCs/>
          <w:szCs w:val="20"/>
        </w:rPr>
        <w:t>Miraclon</w:t>
      </w:r>
      <w:proofErr w:type="spellEnd"/>
    </w:p>
    <w:p w14:paraId="764D567D" w14:textId="16CF4FB8" w:rsidR="00FA3B53" w:rsidRDefault="000B6223" w:rsidP="000B6223">
      <w:pPr>
        <w:rPr>
          <w:rFonts w:ascii="Arial" w:hAnsi="Arial" w:cs="Arial"/>
          <w:szCs w:val="20"/>
        </w:rPr>
      </w:pPr>
      <w:proofErr w:type="spellStart"/>
      <w:r w:rsidRPr="00DA3274">
        <w:rPr>
          <w:rFonts w:ascii="Arial" w:hAnsi="Arial" w:cs="Arial"/>
          <w:szCs w:val="20"/>
        </w:rPr>
        <w:t>Miraclon</w:t>
      </w:r>
      <w:proofErr w:type="spellEnd"/>
      <w:r w:rsidRPr="00DA3274">
        <w:rPr>
          <w:rFonts w:ascii="Arial" w:hAnsi="Arial" w:cs="Arial"/>
          <w:szCs w:val="20"/>
        </w:rPr>
        <w:t xml:space="preserve"> is the home of FLEXCEL Solutions, which have helped transform flexographic printing</w:t>
      </w:r>
      <w:r w:rsidRPr="00205A2F">
        <w:rPr>
          <w:rFonts w:ascii="Arial" w:hAnsi="Arial" w:cs="Arial"/>
          <w:szCs w:val="20"/>
        </w:rPr>
        <w:t xml:space="preserve"> for more than a decade. The technology, including the industry-leading FLEXCEL NX and FLEXCEL NX Ultra Systems, and FLEXCEL NX Print Suite that enables </w:t>
      </w:r>
      <w:proofErr w:type="spellStart"/>
      <w:r w:rsidRPr="00205A2F">
        <w:rPr>
          <w:rFonts w:ascii="Arial" w:hAnsi="Arial" w:cs="Arial"/>
          <w:szCs w:val="20"/>
        </w:rPr>
        <w:t>PureFlexo</w:t>
      </w:r>
      <w:proofErr w:type="spellEnd"/>
      <w:r w:rsidRPr="00205A2F">
        <w:rPr>
          <w:rFonts w:ascii="Arial" w:hAnsi="Arial" w:cs="Arial"/>
          <w:szCs w:val="20"/>
        </w:rPr>
        <w:t xml:space="preserve">™ Printing, maximizes on-press efficiency, delivers higher quality and overall best-in-class results. With a focus on pioneering image science, innovation, and collaboration with industry partners and customers, </w:t>
      </w:r>
      <w:proofErr w:type="spellStart"/>
      <w:r w:rsidRPr="00205A2F">
        <w:rPr>
          <w:rFonts w:ascii="Arial" w:hAnsi="Arial" w:cs="Arial"/>
          <w:szCs w:val="20"/>
        </w:rPr>
        <w:t>Miraclon</w:t>
      </w:r>
      <w:proofErr w:type="spellEnd"/>
      <w:r w:rsidRPr="00205A2F">
        <w:rPr>
          <w:rFonts w:ascii="Arial" w:hAnsi="Arial" w:cs="Arial"/>
          <w:szCs w:val="20"/>
        </w:rPr>
        <w:t xml:space="preserve"> is committed to the future of flexo and continues to be positioned to lead the charge. Find out more at</w:t>
      </w:r>
      <w:r w:rsidRPr="00205A2F">
        <w:rPr>
          <w:rStyle w:val="Hyperlink"/>
          <w:rFonts w:ascii="Arial" w:hAnsi="Arial" w:cs="Arial"/>
          <w:szCs w:val="20"/>
        </w:rPr>
        <w:t xml:space="preserve"> </w:t>
      </w:r>
      <w:hyperlink r:id="rId10" w:history="1">
        <w:r w:rsidRPr="00205A2F">
          <w:rPr>
            <w:rStyle w:val="Hyperlink"/>
            <w:rFonts w:ascii="Arial" w:hAnsi="Arial" w:cs="Arial"/>
            <w:szCs w:val="20"/>
          </w:rPr>
          <w:t>www.miraclon.com</w:t>
        </w:r>
      </w:hyperlink>
      <w:r w:rsidRPr="00205A2F">
        <w:rPr>
          <w:rFonts w:ascii="Arial" w:hAnsi="Arial" w:cs="Arial"/>
          <w:szCs w:val="20"/>
        </w:rPr>
        <w:t xml:space="preserve">, and follow us on </w:t>
      </w:r>
      <w:hyperlink r:id="rId11" w:history="1">
        <w:r w:rsidRPr="00205A2F">
          <w:rPr>
            <w:rStyle w:val="Hyperlink"/>
            <w:rFonts w:ascii="Arial" w:hAnsi="Arial" w:cs="Arial"/>
            <w:szCs w:val="20"/>
          </w:rPr>
          <w:t>LinkedIn</w:t>
        </w:r>
      </w:hyperlink>
      <w:r w:rsidRPr="00205A2F">
        <w:rPr>
          <w:rFonts w:ascii="Arial" w:hAnsi="Arial" w:cs="Arial"/>
          <w:szCs w:val="20"/>
        </w:rPr>
        <w:t xml:space="preserve"> and </w:t>
      </w:r>
      <w:hyperlink r:id="rId12" w:history="1">
        <w:r w:rsidRPr="00205A2F">
          <w:rPr>
            <w:rStyle w:val="Hyperlink"/>
            <w:rFonts w:ascii="Arial" w:hAnsi="Arial" w:cs="Arial"/>
            <w:szCs w:val="20"/>
          </w:rPr>
          <w:t>YouTube</w:t>
        </w:r>
      </w:hyperlink>
      <w:r w:rsidRPr="00205A2F">
        <w:rPr>
          <w:rFonts w:ascii="Arial" w:hAnsi="Arial" w:cs="Arial"/>
          <w:szCs w:val="20"/>
        </w:rPr>
        <w:t xml:space="preserve">. </w:t>
      </w:r>
    </w:p>
    <w:p w14:paraId="59873859" w14:textId="77777777" w:rsidR="00EA6CAA" w:rsidRPr="000D0A09" w:rsidRDefault="00EA6CAA" w:rsidP="000B6223">
      <w:pPr>
        <w:rPr>
          <w:rFonts w:ascii="Arial" w:hAnsi="Arial" w:cs="Arial"/>
          <w:szCs w:val="20"/>
        </w:rPr>
      </w:pPr>
    </w:p>
    <w:p w14:paraId="303C3516" w14:textId="77777777" w:rsidR="00FA3B53" w:rsidRPr="00A865D7" w:rsidRDefault="00FA3B53" w:rsidP="00FA3B53">
      <w:pPr>
        <w:spacing w:after="0" w:line="240" w:lineRule="auto"/>
        <w:rPr>
          <w:rFonts w:ascii="Arial" w:eastAsia="SimSun" w:hAnsi="Arial" w:cs="Arial"/>
          <w:b/>
          <w:bCs/>
          <w:lang w:eastAsia="zh-CN"/>
        </w:rPr>
      </w:pPr>
      <w:r w:rsidRPr="00A865D7">
        <w:rPr>
          <w:rFonts w:ascii="Arial" w:eastAsia="SimSun" w:hAnsi="Arial" w:cs="Arial"/>
          <w:b/>
          <w:bCs/>
          <w:lang w:eastAsia="zh-CN"/>
        </w:rPr>
        <w:t>About BOBST</w:t>
      </w:r>
    </w:p>
    <w:p w14:paraId="10CD5154" w14:textId="77777777" w:rsidR="00FA3B53" w:rsidRPr="00A865D7" w:rsidRDefault="00FA3B53" w:rsidP="00FA3B53">
      <w:pPr>
        <w:spacing w:after="0" w:line="260" w:lineRule="atLeast"/>
        <w:rPr>
          <w:rFonts w:ascii="Arial" w:eastAsia="SimSun" w:hAnsi="Arial" w:cs="Arial"/>
          <w:lang w:eastAsia="zh-CN"/>
        </w:rPr>
      </w:pPr>
      <w:r w:rsidRPr="00A865D7">
        <w:rPr>
          <w:rFonts w:ascii="Arial" w:eastAsia="SimSun" w:hAnsi="Arial" w:cs="Arial"/>
          <w:lang w:eastAsia="zh-CN"/>
        </w:rPr>
        <w:t xml:space="preserve">We are one of the world’s leading suppliers of substrate processing, printing and converting equipment and services for the label, flexible packaging, folding carton and corrugated board industries. </w:t>
      </w:r>
    </w:p>
    <w:p w14:paraId="2FB5D02B" w14:textId="77777777" w:rsidR="00FA3B53" w:rsidRPr="00A865D7" w:rsidRDefault="00FA3B53" w:rsidP="00FA3B53">
      <w:pPr>
        <w:spacing w:after="0" w:line="260" w:lineRule="atLeast"/>
        <w:rPr>
          <w:rFonts w:ascii="Arial" w:eastAsia="SimSun" w:hAnsi="Arial" w:cs="Arial"/>
          <w:lang w:eastAsia="zh-CN"/>
        </w:rPr>
      </w:pPr>
    </w:p>
    <w:p w14:paraId="6CFFD47D" w14:textId="77777777" w:rsidR="00FA3B53" w:rsidRPr="00A865D7" w:rsidRDefault="00FA3B53" w:rsidP="00FA3B53">
      <w:pPr>
        <w:spacing w:after="0" w:line="260" w:lineRule="atLeast"/>
        <w:rPr>
          <w:rFonts w:ascii="Arial" w:eastAsia="SimSun" w:hAnsi="Arial" w:cs="Arial"/>
          <w:b/>
          <w:lang w:eastAsia="zh-CN"/>
        </w:rPr>
      </w:pPr>
      <w:r w:rsidRPr="00A865D7">
        <w:rPr>
          <w:rFonts w:ascii="Arial" w:eastAsia="SimSun" w:hAnsi="Arial" w:cs="Arial"/>
          <w:lang w:eastAsia="zh-CN"/>
        </w:rPr>
        <w:t>Founded in 1890 by Joseph Bobst in Lausanne, Switzerland, BOBST has a presence in more than 50 countries, runs 21 production facilities in 12 countries and employs more than 6 300 people around the world. The firm recorded a consolidated turnover of CHF 1.960 billion for the year ended December 31, 2023.</w:t>
      </w:r>
    </w:p>
    <w:p w14:paraId="4AC510C8" w14:textId="77777777" w:rsidR="000B6223" w:rsidRPr="00A865D7" w:rsidRDefault="000B6223" w:rsidP="000B622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0069C14" w14:textId="2525FFA1" w:rsidR="00723D45" w:rsidRPr="00A865D7" w:rsidRDefault="00500F5C" w:rsidP="00500F5C">
      <w:pPr>
        <w:spacing w:line="240" w:lineRule="auto"/>
        <w:rPr>
          <w:rFonts w:ascii="Arial" w:eastAsia="Microsoft YaHei" w:hAnsi="Arial" w:cs="Arial"/>
          <w:lang w:bidi="th-TH"/>
        </w:rPr>
      </w:pPr>
      <w:r w:rsidRPr="00A865D7">
        <w:rPr>
          <w:rFonts w:ascii="Arial" w:eastAsia="SimSun" w:hAnsi="Arial" w:cs="Arial"/>
          <w:b/>
          <w:bCs/>
          <w:lang w:bidi="th-TH"/>
        </w:rPr>
        <w:t>Follow us:</w:t>
      </w:r>
      <w:r w:rsidR="00D14C10">
        <w:rPr>
          <w:rFonts w:ascii="Arial" w:eastAsia="SimSun" w:hAnsi="Arial" w:cs="Arial"/>
          <w:b/>
          <w:bCs/>
          <w:lang w:bidi="th-TH"/>
        </w:rPr>
        <w:t xml:space="preserve"> </w:t>
      </w:r>
      <w:r w:rsidR="00723D45" w:rsidRPr="00A865D7">
        <w:rPr>
          <w:rFonts w:ascii="Arial" w:eastAsia="Microsoft YaHei" w:hAnsi="Arial" w:cs="Arial"/>
          <w:lang w:bidi="th-TH"/>
        </w:rPr>
        <w:t>www.bobst.com</w:t>
      </w:r>
    </w:p>
    <w:p w14:paraId="3DB15E8B" w14:textId="39CD9CD6" w:rsidR="00500F5C" w:rsidRPr="00A865D7" w:rsidRDefault="00500F5C" w:rsidP="00500F5C">
      <w:pPr>
        <w:spacing w:line="240" w:lineRule="auto"/>
        <w:rPr>
          <w:rFonts w:ascii="Arial" w:eastAsia="Microsoft YaHei" w:hAnsi="Arial" w:cs="Arial"/>
          <w:color w:val="265896"/>
          <w:u w:val="single"/>
          <w:lang w:val="en-GB" w:bidi="th-TH"/>
        </w:rPr>
      </w:pPr>
      <w:r w:rsidRPr="00A865D7">
        <w:rPr>
          <w:rFonts w:ascii="Arial" w:eastAsia="Microsoft YaHei" w:hAnsi="Arial" w:cs="Arial"/>
          <w:lang w:bidi="th-TH"/>
        </w:rPr>
        <w:t xml:space="preserve">LinkedIn: </w:t>
      </w:r>
      <w:hyperlink r:id="rId13" w:history="1">
        <w:r w:rsidRPr="00A865D7">
          <w:rPr>
            <w:rStyle w:val="Hyperlink"/>
            <w:rFonts w:ascii="Arial" w:eastAsia="Microsoft YaHei" w:hAnsi="Arial" w:cs="Arial"/>
            <w:lang w:val="en-GB" w:eastAsia="de-DE"/>
          </w:rPr>
          <w:t>www.bobst.com/linkedin</w:t>
        </w:r>
      </w:hyperlink>
      <w:r w:rsidRPr="00A865D7">
        <w:rPr>
          <w:rFonts w:ascii="Arial" w:eastAsia="Microsoft YaHei" w:hAnsi="Arial" w:cs="Arial"/>
          <w:lang w:bidi="th-TH"/>
        </w:rPr>
        <w:t xml:space="preserve"> </w:t>
      </w:r>
      <w:r w:rsidRPr="00A865D7">
        <w:rPr>
          <w:rFonts w:ascii="Arial" w:eastAsia="Microsoft YaHei" w:hAnsi="Arial" w:cs="Arial"/>
          <w:lang w:bidi="th-TH"/>
        </w:rPr>
        <w:br/>
        <w:t>YouTube:</w:t>
      </w:r>
      <w:r w:rsidRPr="00A865D7">
        <w:rPr>
          <w:rFonts w:ascii="Arial" w:eastAsia="Microsoft YaHei" w:hAnsi="Arial" w:cs="Arial"/>
          <w:color w:val="0000FF"/>
          <w:u w:val="single"/>
          <w:lang w:val="en-GB" w:eastAsia="de-DE"/>
        </w:rPr>
        <w:t>www.bobst.com/youtube</w:t>
      </w:r>
    </w:p>
    <w:p w14:paraId="0BA1778C" w14:textId="77777777" w:rsidR="00FD070B" w:rsidRDefault="00FD070B"/>
    <w:sectPr w:rsidR="00FD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868BA"/>
    <w:multiLevelType w:val="hybridMultilevel"/>
    <w:tmpl w:val="DD40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081C"/>
    <w:multiLevelType w:val="hybridMultilevel"/>
    <w:tmpl w:val="850E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643E"/>
    <w:multiLevelType w:val="hybridMultilevel"/>
    <w:tmpl w:val="38FC8228"/>
    <w:lvl w:ilvl="0" w:tplc="E4AA08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3C78"/>
    <w:multiLevelType w:val="hybridMultilevel"/>
    <w:tmpl w:val="1A9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20CF6"/>
    <w:multiLevelType w:val="hybridMultilevel"/>
    <w:tmpl w:val="E9F8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213880">
    <w:abstractNumId w:val="4"/>
  </w:num>
  <w:num w:numId="2" w16cid:durableId="787041054">
    <w:abstractNumId w:val="0"/>
  </w:num>
  <w:num w:numId="3" w16cid:durableId="953824713">
    <w:abstractNumId w:val="3"/>
  </w:num>
  <w:num w:numId="4" w16cid:durableId="1389261187">
    <w:abstractNumId w:val="1"/>
  </w:num>
  <w:num w:numId="5" w16cid:durableId="57956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83"/>
    <w:rsid w:val="0000314B"/>
    <w:rsid w:val="000B6223"/>
    <w:rsid w:val="00113561"/>
    <w:rsid w:val="002C1E13"/>
    <w:rsid w:val="00303326"/>
    <w:rsid w:val="00335602"/>
    <w:rsid w:val="00336DB7"/>
    <w:rsid w:val="00364F2B"/>
    <w:rsid w:val="00393FC0"/>
    <w:rsid w:val="003B2A62"/>
    <w:rsid w:val="003B3306"/>
    <w:rsid w:val="003D1306"/>
    <w:rsid w:val="0045733B"/>
    <w:rsid w:val="004F30CC"/>
    <w:rsid w:val="00500F5C"/>
    <w:rsid w:val="005169E0"/>
    <w:rsid w:val="00552C74"/>
    <w:rsid w:val="005677EC"/>
    <w:rsid w:val="005776F3"/>
    <w:rsid w:val="005A71D7"/>
    <w:rsid w:val="005D0771"/>
    <w:rsid w:val="006012B1"/>
    <w:rsid w:val="00613CB5"/>
    <w:rsid w:val="00622264"/>
    <w:rsid w:val="0069523B"/>
    <w:rsid w:val="00723D45"/>
    <w:rsid w:val="007269F8"/>
    <w:rsid w:val="007D7211"/>
    <w:rsid w:val="00820256"/>
    <w:rsid w:val="0082748E"/>
    <w:rsid w:val="00886003"/>
    <w:rsid w:val="00897EFE"/>
    <w:rsid w:val="008C7E75"/>
    <w:rsid w:val="008E1C10"/>
    <w:rsid w:val="009042A8"/>
    <w:rsid w:val="00973883"/>
    <w:rsid w:val="009949DC"/>
    <w:rsid w:val="009C178C"/>
    <w:rsid w:val="009D4EA6"/>
    <w:rsid w:val="00A04A18"/>
    <w:rsid w:val="00A35294"/>
    <w:rsid w:val="00A61881"/>
    <w:rsid w:val="00A721C1"/>
    <w:rsid w:val="00A852E3"/>
    <w:rsid w:val="00A865D7"/>
    <w:rsid w:val="00AA5120"/>
    <w:rsid w:val="00AD5A5C"/>
    <w:rsid w:val="00B90230"/>
    <w:rsid w:val="00C17E29"/>
    <w:rsid w:val="00C60E77"/>
    <w:rsid w:val="00C763DF"/>
    <w:rsid w:val="00C86743"/>
    <w:rsid w:val="00CC3554"/>
    <w:rsid w:val="00D1162A"/>
    <w:rsid w:val="00D14C10"/>
    <w:rsid w:val="00D55F91"/>
    <w:rsid w:val="00DF6FB5"/>
    <w:rsid w:val="00E06865"/>
    <w:rsid w:val="00E3356F"/>
    <w:rsid w:val="00E763E3"/>
    <w:rsid w:val="00EA6CAA"/>
    <w:rsid w:val="00EA7906"/>
    <w:rsid w:val="00EC64DD"/>
    <w:rsid w:val="00EE76A1"/>
    <w:rsid w:val="00F75ECE"/>
    <w:rsid w:val="00FA3B53"/>
    <w:rsid w:val="00FB1400"/>
    <w:rsid w:val="00FC0EE0"/>
    <w:rsid w:val="00FD070B"/>
    <w:rsid w:val="00FD72E2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F12B"/>
  <w15:chartTrackingRefBased/>
  <w15:docId w15:val="{A6B5CAA8-04BA-458D-9BA2-35BFF09E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B6223"/>
    <w:rPr>
      <w:color w:val="0000FF"/>
      <w:u w:val="single"/>
    </w:rPr>
  </w:style>
  <w:style w:type="paragraph" w:styleId="Revision">
    <w:name w:val="Revision"/>
    <w:hidden/>
    <w:uiPriority w:val="99"/>
    <w:semiHidden/>
    <w:rsid w:val="00EA79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256"/>
    <w:rPr>
      <w:b/>
      <w:bCs/>
      <w:sz w:val="20"/>
      <w:szCs w:val="20"/>
    </w:rPr>
  </w:style>
  <w:style w:type="paragraph" w:customStyle="1" w:styleId="Standard">
    <w:name w:val="Standard"/>
    <w:rsid w:val="009C178C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i.vanrensburg@miraclon.com" TargetMode="External"/><Relationship Id="rId13" Type="http://schemas.openxmlformats.org/officeDocument/2006/relationships/hyperlink" Target="http://www.bobst.com/linkedin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channel/UCAZGpziB6Lq_Kx8ROgoMdCA/featur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miraclon-corporatio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aclon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fellows@adcomms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509EC7A49D47B6C10940A333F4D1" ma:contentTypeVersion="14" ma:contentTypeDescription="Create a new document." ma:contentTypeScope="" ma:versionID="b9e82cdc9f7941ab5d627bb3f15bafcb">
  <xsd:schema xmlns:xsd="http://www.w3.org/2001/XMLSchema" xmlns:xs="http://www.w3.org/2001/XMLSchema" xmlns:p="http://schemas.microsoft.com/office/2006/metadata/properties" xmlns:ns2="7eaf4d19-9f6b-4b54-9aa6-c8bab07390e8" xmlns:ns3="a9d656df-bdb6-49eb-b737-341170c2f580" targetNamespace="http://schemas.microsoft.com/office/2006/metadata/properties" ma:root="true" ma:fieldsID="0d375f7a50c6d2de7f29a25b9c454489" ns2:_="" ns3:_="">
    <xsd:import namespace="7eaf4d19-9f6b-4b54-9aa6-c8bab07390e8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f4d19-9f6b-4b54-9aa6-c8bab0739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BF9A6-1EA3-4C47-AEBC-E0D215D2F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B8D29-5D45-4E97-85E2-17C259262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f4d19-9f6b-4b54-9aa6-c8bab07390e8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Elni Van Rensburg</dc:creator>
  <cp:keywords/>
  <dc:description/>
  <cp:lastModifiedBy>Aimee Parsons</cp:lastModifiedBy>
  <cp:revision>8</cp:revision>
  <dcterms:created xsi:type="dcterms:W3CDTF">2024-04-09T16:16:00Z</dcterms:created>
  <dcterms:modified xsi:type="dcterms:W3CDTF">2024-04-15T10:09:00Z</dcterms:modified>
</cp:coreProperties>
</file>