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26C483B" w14:textId="2D26E847" w:rsidR="0045733B" w:rsidRDefault="000B6223">
      <w:pPr>
        <w:rPr>
          <w:rFonts w:ascii="Arial" w:hAnsi="Arial"/>
        </w:rPr>
      </w:pPr>
      <w:r>
        <w:rPr>
          <w:rFonts w:ascii="Arial" w:hAnsi="Arial"/>
          <w:noProof/>
        </w:rPr>
        <w:drawing>
          <wp:anchor distT="0" distB="0" distL="114300" distR="114300" simplePos="0" relativeHeight="251659264" behindDoc="0" locked="0" layoutInCell="1" allowOverlap="1" wp14:anchorId="79B6AE9C" wp14:editId="5A3A89D5">
            <wp:simplePos x="0" y="0"/>
            <wp:positionH relativeFrom="page">
              <wp:posOffset>5287434</wp:posOffset>
            </wp:positionH>
            <wp:positionV relativeFrom="paragraph">
              <wp:posOffset>-867833</wp:posOffset>
            </wp:positionV>
            <wp:extent cx="2432050" cy="894080"/>
            <wp:effectExtent l="0" t="0" r="6350" b="1270"/>
            <wp:wrapNone/>
            <wp:docPr id="98616306" name="Picture 1" descr="A black and orange 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616306" name="Picture 1" descr="A black and orange logo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050" cy="89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/>
        </w:rPr>
        <w:t xml:space="preserve">Informacja prasowa </w:t>
      </w:r>
    </w:p>
    <w:p w14:paraId="668277DD" w14:textId="77777777" w:rsidR="00C023D8" w:rsidRPr="00C023D8" w:rsidRDefault="00C023D8" w:rsidP="00C023D8">
      <w:pPr>
        <w:suppressAutoHyphens/>
        <w:autoSpaceDN w:val="0"/>
        <w:spacing w:after="0" w:line="240" w:lineRule="auto"/>
        <w:textAlignment w:val="baseline"/>
        <w:rPr>
          <w:rFonts w:ascii="Arial" w:eastAsia="Arial" w:hAnsi="Arial" w:cs="Arial"/>
          <w:kern w:val="3"/>
          <w:sz w:val="20"/>
          <w:szCs w:val="24"/>
        </w:rPr>
      </w:pPr>
      <w:r w:rsidRPr="00C023D8">
        <w:rPr>
          <w:rFonts w:ascii="Arial" w:eastAsia="Arial" w:hAnsi="Arial" w:cs="Arial"/>
          <w:kern w:val="3"/>
          <w:sz w:val="20"/>
          <w:szCs w:val="24"/>
        </w:rPr>
        <w:t>Kontakt dla mediów:</w:t>
      </w:r>
    </w:p>
    <w:p w14:paraId="1899FCC3" w14:textId="0B550DB2" w:rsidR="00C023D8" w:rsidRDefault="00C023D8" w:rsidP="00C023D8">
      <w:pPr>
        <w:suppressAutoHyphens/>
        <w:autoSpaceDN w:val="0"/>
        <w:spacing w:after="0" w:line="240" w:lineRule="auto"/>
        <w:textAlignment w:val="baseline"/>
        <w:rPr>
          <w:rFonts w:ascii="Arial" w:eastAsia="Arial" w:hAnsi="Arial" w:cs="Arial"/>
          <w:color w:val="000000"/>
          <w:kern w:val="3"/>
          <w:sz w:val="20"/>
          <w:szCs w:val="24"/>
        </w:rPr>
      </w:pPr>
      <w:r w:rsidRPr="00C023D8">
        <w:rPr>
          <w:rFonts w:ascii="Arial" w:eastAsia="Arial" w:hAnsi="Arial" w:cs="Arial"/>
          <w:color w:val="000000"/>
          <w:kern w:val="3"/>
          <w:sz w:val="20"/>
          <w:szCs w:val="24"/>
        </w:rPr>
        <w:t xml:space="preserve">Elni Van Rensburg – +1 830 317 0950 – </w:t>
      </w:r>
      <w:hyperlink r:id="rId10">
        <w:r w:rsidRPr="00C023D8">
          <w:rPr>
            <w:rFonts w:ascii="Arial" w:eastAsia="Times New Roman" w:hAnsi="Arial" w:cs="Times New Roman"/>
            <w:color w:val="0000FF"/>
            <w:kern w:val="3"/>
            <w:sz w:val="20"/>
            <w:szCs w:val="24"/>
            <w:u w:val="single"/>
          </w:rPr>
          <w:t>elni.vanrensburg@miraclon.com</w:t>
        </w:r>
      </w:hyperlink>
      <w:r w:rsidRPr="00C023D8">
        <w:rPr>
          <w:rFonts w:ascii="Arial" w:eastAsia="Arial" w:hAnsi="Arial" w:cs="Arial"/>
          <w:color w:val="000000"/>
          <w:kern w:val="3"/>
          <w:sz w:val="20"/>
          <w:szCs w:val="24"/>
        </w:rPr>
        <w:t xml:space="preserve">  </w:t>
      </w:r>
    </w:p>
    <w:p w14:paraId="4E1EB03C" w14:textId="06FBDB4F" w:rsidR="00A950E1" w:rsidRPr="00C023D8" w:rsidRDefault="00A950E1" w:rsidP="00C023D8">
      <w:pPr>
        <w:suppressAutoHyphens/>
        <w:autoSpaceDN w:val="0"/>
        <w:spacing w:after="0" w:line="240" w:lineRule="auto"/>
        <w:textAlignment w:val="baseline"/>
        <w:rPr>
          <w:rFonts w:ascii="Arial" w:eastAsia="Arial" w:hAnsi="Arial" w:cs="Arial"/>
          <w:color w:val="000000"/>
          <w:kern w:val="3"/>
          <w:sz w:val="20"/>
          <w:szCs w:val="24"/>
        </w:rPr>
      </w:pPr>
      <w:r>
        <w:rPr>
          <w:rFonts w:ascii="Arial" w:eastAsia="Arial" w:hAnsi="Arial" w:cs="Arial"/>
          <w:color w:val="000000" w:themeColor="text1"/>
          <w:sz w:val="20"/>
          <w:szCs w:val="20"/>
          <w:lang w:val="es-ES"/>
        </w:rPr>
        <w:t xml:space="preserve">Josie Fellows – +44 (0)1372 464470 – </w:t>
      </w:r>
      <w:hyperlink r:id="rId11" w:history="1">
        <w:r>
          <w:rPr>
            <w:rStyle w:val="Hyperlink"/>
            <w:rFonts w:ascii="Arial" w:eastAsia="Arial" w:hAnsi="Arial" w:cs="Arial"/>
            <w:sz w:val="20"/>
            <w:szCs w:val="20"/>
            <w:lang w:val="es-ES"/>
          </w:rPr>
          <w:t>jfellows@adcomms.co.uk</w:t>
        </w:r>
      </w:hyperlink>
    </w:p>
    <w:p w14:paraId="250FAFC6" w14:textId="77777777" w:rsidR="00B90230" w:rsidRDefault="00B90230" w:rsidP="00C17E29">
      <w:pPr>
        <w:spacing w:after="0" w:line="240" w:lineRule="auto"/>
      </w:pPr>
    </w:p>
    <w:p w14:paraId="27A5946D" w14:textId="3B430A17" w:rsidR="00552C74" w:rsidRPr="00D14C10" w:rsidRDefault="00B90230" w:rsidP="00C17E29">
      <w:pPr>
        <w:spacing w:after="0" w:line="240" w:lineRule="auto"/>
        <w:rPr>
          <w:rFonts w:ascii="Arial" w:hAnsi="Arial" w:cs="Arial"/>
        </w:rPr>
      </w:pPr>
      <w:r>
        <w:rPr>
          <w:rFonts w:ascii="Arial" w:hAnsi="Arial"/>
        </w:rPr>
        <w:t>15 kwietnia 2024 r.</w:t>
      </w:r>
    </w:p>
    <w:p w14:paraId="3F7FDE0F" w14:textId="77777777" w:rsidR="0069523B" w:rsidRPr="00C17E29" w:rsidRDefault="0069523B" w:rsidP="00C17E29">
      <w:pPr>
        <w:spacing w:after="0" w:line="240" w:lineRule="auto"/>
        <w:rPr>
          <w:rFonts w:ascii="Arial" w:hAnsi="Arial" w:cs="Arial"/>
          <w:sz w:val="26"/>
          <w:szCs w:val="26"/>
        </w:rPr>
      </w:pPr>
    </w:p>
    <w:p w14:paraId="59678CA4" w14:textId="15E6EDAC" w:rsidR="00A35294" w:rsidRPr="00613CB5" w:rsidRDefault="00A35294" w:rsidP="00C17E29">
      <w:pPr>
        <w:spacing w:after="0" w:line="240" w:lineRule="auto"/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/>
          <w:b/>
          <w:sz w:val="26"/>
        </w:rPr>
        <w:t xml:space="preserve">Miraclon i BOBST wzmacniają strategiczne partnerstwo </w:t>
      </w:r>
    </w:p>
    <w:p w14:paraId="1FCB584A" w14:textId="77777777" w:rsidR="00A35294" w:rsidRPr="00613CB5" w:rsidRDefault="00A35294" w:rsidP="00C17E29">
      <w:pPr>
        <w:spacing w:after="0" w:line="240" w:lineRule="auto"/>
        <w:rPr>
          <w:rFonts w:ascii="Arial" w:hAnsi="Arial" w:cs="Arial"/>
          <w:sz w:val="26"/>
          <w:szCs w:val="26"/>
        </w:rPr>
      </w:pPr>
    </w:p>
    <w:p w14:paraId="0094889D" w14:textId="16B77190" w:rsidR="003B2A62" w:rsidRPr="00B90230" w:rsidRDefault="003B2A62" w:rsidP="00B90230">
      <w:pPr>
        <w:spacing w:after="0" w:line="360" w:lineRule="auto"/>
        <w:rPr>
          <w:rFonts w:ascii="Arial" w:hAnsi="Arial" w:cs="Arial"/>
        </w:rPr>
      </w:pPr>
      <w:r>
        <w:rPr>
          <w:rFonts w:ascii="Arial" w:hAnsi="Arial"/>
        </w:rPr>
        <w:t xml:space="preserve">Miraclon i BOBST umocniły swoje strategiczne partnerstwo, w ramach którego firma Miraclon została partnerem w dziedzinie technologii płyt w nowym Centrum Kompetencji firmy BOBST w Atlancie. Oficjalnie otwarte w tym tygodniu centrum jest domem dla FLEXCEL NX System i FLEXCEL NX Ultra Processing Solution, mającym wspierać cel firmy BOBST, którym jest produkcja płyt maksymalizujących wydajność jej maszyn. </w:t>
      </w:r>
    </w:p>
    <w:p w14:paraId="0E28C166" w14:textId="77777777" w:rsidR="00FE2288" w:rsidRPr="00B90230" w:rsidRDefault="00FE2288" w:rsidP="00B90230">
      <w:pPr>
        <w:spacing w:after="0" w:line="360" w:lineRule="auto"/>
        <w:rPr>
          <w:rFonts w:ascii="Arial" w:hAnsi="Arial" w:cs="Arial"/>
        </w:rPr>
      </w:pPr>
    </w:p>
    <w:p w14:paraId="3CCAAD85" w14:textId="58435CF3" w:rsidR="00A35294" w:rsidRPr="00613CB5" w:rsidRDefault="00A35294" w:rsidP="00B90230">
      <w:pPr>
        <w:spacing w:after="0" w:line="360" w:lineRule="auto"/>
        <w:rPr>
          <w:rFonts w:ascii="Arial" w:hAnsi="Arial" w:cs="Arial"/>
        </w:rPr>
      </w:pPr>
      <w:r>
        <w:rPr>
          <w:rFonts w:ascii="Arial" w:hAnsi="Arial"/>
        </w:rPr>
        <w:t xml:space="preserve">Emma Weston, dyrektorka ds. marketingu w firmie Miraclon: „Ściśle współpracujemy z BOBST od czasu decyzji o partnerstwie w Europie ponad osiem lat temu. Goście Bobst Bielefeld Demo Center w Niemczech mogli zobaczyć płyty FLEXCEL NX Plates w akcji po tym, jak w 2019 roku zainstalowaliśmy FLEXCEL NX System. Nasze strategiczne relacje podkreślają zaangażowanie obu firm w umożliwianie naszym klientom i partnerom osiągania celów związanych z wydajnością, zrównoważonym rozwojem i jakością dzięki jednej z najlepszych technologii i wiedzy specjalistycznej w branży”. </w:t>
      </w:r>
    </w:p>
    <w:p w14:paraId="28E3DE3C" w14:textId="77777777" w:rsidR="000B6223" w:rsidRPr="00613CB5" w:rsidRDefault="000B6223" w:rsidP="000B6223">
      <w:pPr>
        <w:spacing w:line="360" w:lineRule="auto"/>
        <w:jc w:val="both"/>
        <w:rPr>
          <w:rFonts w:ascii="Arial" w:hAnsi="Arial" w:cs="Arial"/>
          <w:color w:val="000000" w:themeColor="text1"/>
        </w:rPr>
      </w:pPr>
    </w:p>
    <w:p w14:paraId="48D17971" w14:textId="2B51AA0C" w:rsidR="000B6223" w:rsidRPr="00613CB5" w:rsidRDefault="000B6223" w:rsidP="000B622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Centrum Kompetencji BOBST będzie również służyć firmie Miraclon do prezentacji i wydruków próbnych na maszynie, pozwalając drukarniom i zakładom branżowym w Ameryce Północnej i Południowej bezpośrednio zobaczyć wydajność i oszczędności maszyn, jakie oferuje technologia FLEXCEL NX. W ramach współpracy firmy Miraclon i BOBST będą również współorganizować wydarzenia branżowe, aby promować sposób, w jaki technologia umożliwia wydajny druk opakowań. </w:t>
      </w:r>
    </w:p>
    <w:p w14:paraId="14B7D6D5" w14:textId="1B4024DD" w:rsidR="00303326" w:rsidRPr="00613CB5" w:rsidRDefault="00303326" w:rsidP="00B90230">
      <w:pPr>
        <w:spacing w:after="0" w:line="360" w:lineRule="auto"/>
        <w:rPr>
          <w:rFonts w:ascii="Arial" w:hAnsi="Arial" w:cs="Arial"/>
        </w:rPr>
      </w:pPr>
    </w:p>
    <w:p w14:paraId="67377939" w14:textId="3406E072" w:rsidR="00303326" w:rsidRPr="00B90230" w:rsidRDefault="00E06865" w:rsidP="00DF6FB5">
      <w:pPr>
        <w:spacing w:line="360" w:lineRule="auto"/>
        <w:rPr>
          <w:rFonts w:ascii="Arial" w:hAnsi="Arial" w:cs="Arial"/>
        </w:rPr>
      </w:pPr>
      <w:r>
        <w:rPr>
          <w:rFonts w:ascii="Arial" w:hAnsi="Arial"/>
        </w:rPr>
        <w:t xml:space="preserve">Emilio Corti, regionalny dyrektor handlowy, Ameryka Płn. i Płd. w firmie BOBST: „Nasze wieloletnie partnerstwo z Miraclon stanowi podstawę naszej wizji kształtowania przyszłości świata opakowań. Ponieważ zrównoważony rozwój jest w centrum uwagi naszych klientów i właścicieli marek, nasze partnerstwo pozwala im zobaczyć, w jaki sposób nasza współpraca maksymalizuje ich inwestycje i pomaga uwolnić nowy potencjał na hali maszyn”.  </w:t>
      </w:r>
    </w:p>
    <w:p w14:paraId="5F1FF820" w14:textId="77777777" w:rsidR="00552C74" w:rsidRPr="00A35294" w:rsidRDefault="00552C74">
      <w:pPr>
        <w:rPr>
          <w:highlight w:val="yellow"/>
        </w:rPr>
      </w:pPr>
    </w:p>
    <w:p w14:paraId="727B902D" w14:textId="028E4466" w:rsidR="000B6223" w:rsidRPr="00DA3274" w:rsidRDefault="00FB1400" w:rsidP="00FB1400">
      <w:pPr>
        <w:spacing w:line="360" w:lineRule="auto"/>
        <w:jc w:val="center"/>
        <w:rPr>
          <w:rFonts w:ascii="Arial" w:hAnsi="Arial" w:cs="Arial"/>
          <w:b/>
          <w:bCs/>
          <w:szCs w:val="20"/>
        </w:rPr>
      </w:pPr>
      <w:r>
        <w:rPr>
          <w:rFonts w:ascii="Arial" w:hAnsi="Arial"/>
          <w:b/>
        </w:rPr>
        <w:t>KONIEC</w:t>
      </w:r>
    </w:p>
    <w:p w14:paraId="0956F707" w14:textId="77777777" w:rsidR="000B6223" w:rsidRPr="00DA3274" w:rsidRDefault="000B6223" w:rsidP="000B6223">
      <w:pPr>
        <w:rPr>
          <w:rFonts w:ascii="Arial" w:hAnsi="Arial" w:cs="Arial"/>
          <w:b/>
          <w:bCs/>
          <w:szCs w:val="20"/>
        </w:rPr>
      </w:pPr>
      <w:r>
        <w:rPr>
          <w:rFonts w:ascii="Arial" w:hAnsi="Arial"/>
          <w:b/>
        </w:rPr>
        <w:t>Informacje o firmie Miraclon</w:t>
      </w:r>
    </w:p>
    <w:p w14:paraId="37225A19" w14:textId="304B7DD9" w:rsidR="00FA3B53" w:rsidRDefault="000B6223" w:rsidP="000B6223">
      <w:pPr>
        <w:rPr>
          <w:rFonts w:ascii="Arial" w:hAnsi="Arial" w:cs="Arial"/>
          <w:szCs w:val="20"/>
        </w:rPr>
      </w:pPr>
      <w:r>
        <w:rPr>
          <w:rFonts w:ascii="Arial" w:hAnsi="Arial"/>
        </w:rPr>
        <w:t>Firma Miraclon jest kolebką rozwiązań FLEXCEL Solutions, które od ponad dekady pomagają przekształcać druk fleksograficzny. Technologia ta, obejmująca czołowe w branży systemy FLEXCEL NX i FLEXCEL NX Ultra System oraz pakiet FLEXCEL NX Print Suite umożliwiający drukowanie w technologii PureFlexo™ Printing, maksymalizuje wydajność druku, zapewnia wyższą jakość i najlepsze w swojej klasie rezultaty. Koncentrując się na rozwijaniu nauk związanych z obrazowaniem, innowacji oraz współpracy z partnerami przemysłowymi i klientami, firma Miraclon angażuje się w przyszłość fleksografii i nieustannie zajmuje pozycję lidera. Dowiedz się więcej, odwiedzając stronę</w:t>
      </w:r>
      <w:r>
        <w:rPr>
          <w:rStyle w:val="Hyperlink"/>
          <w:rFonts w:ascii="Arial" w:hAnsi="Arial"/>
        </w:rPr>
        <w:t xml:space="preserve"> </w:t>
      </w:r>
      <w:hyperlink r:id="rId12" w:history="1">
        <w:r>
          <w:rPr>
            <w:rStyle w:val="Hyperlink"/>
            <w:rFonts w:ascii="Arial" w:hAnsi="Arial"/>
          </w:rPr>
          <w:t>www.miraclon.com</w:t>
        </w:r>
      </w:hyperlink>
      <w:r>
        <w:rPr>
          <w:rFonts w:ascii="Arial" w:hAnsi="Arial"/>
        </w:rPr>
        <w:t xml:space="preserve">, i obserwuj nas na </w:t>
      </w:r>
      <w:hyperlink r:id="rId13" w:history="1">
        <w:r>
          <w:rPr>
            <w:rStyle w:val="Hyperlink"/>
            <w:rFonts w:ascii="Arial" w:hAnsi="Arial"/>
          </w:rPr>
          <w:t>LinkedIn</w:t>
        </w:r>
      </w:hyperlink>
      <w:r>
        <w:rPr>
          <w:rFonts w:ascii="Arial" w:hAnsi="Arial"/>
        </w:rPr>
        <w:t xml:space="preserve"> oraz </w:t>
      </w:r>
      <w:hyperlink r:id="rId14" w:history="1">
        <w:r>
          <w:rPr>
            <w:rStyle w:val="Hyperlink"/>
            <w:rFonts w:ascii="Arial" w:hAnsi="Arial"/>
          </w:rPr>
          <w:t>YouTube</w:t>
        </w:r>
      </w:hyperlink>
      <w:r>
        <w:rPr>
          <w:rFonts w:ascii="Arial" w:hAnsi="Arial"/>
        </w:rPr>
        <w:t xml:space="preserve">. </w:t>
      </w:r>
    </w:p>
    <w:p w14:paraId="764D567D" w14:textId="77777777" w:rsidR="00FA3B53" w:rsidRPr="000D0A09" w:rsidRDefault="00FA3B53" w:rsidP="000B6223">
      <w:pPr>
        <w:rPr>
          <w:rFonts w:ascii="Arial" w:hAnsi="Arial" w:cs="Arial"/>
          <w:szCs w:val="20"/>
        </w:rPr>
      </w:pPr>
    </w:p>
    <w:p w14:paraId="303C3516" w14:textId="77777777" w:rsidR="00FA3B53" w:rsidRPr="00A865D7" w:rsidRDefault="00FA3B53" w:rsidP="00FA3B53">
      <w:pPr>
        <w:spacing w:after="0" w:line="240" w:lineRule="auto"/>
        <w:rPr>
          <w:rFonts w:ascii="Arial" w:eastAsia="SimSun" w:hAnsi="Arial" w:cs="Arial"/>
          <w:b/>
          <w:bCs/>
        </w:rPr>
      </w:pPr>
      <w:r>
        <w:rPr>
          <w:rFonts w:ascii="Arial" w:hAnsi="Arial"/>
          <w:b/>
        </w:rPr>
        <w:t>Informacje o firmie BOBST</w:t>
      </w:r>
    </w:p>
    <w:p w14:paraId="10CD5154" w14:textId="77777777" w:rsidR="00FA3B53" w:rsidRPr="00A865D7" w:rsidRDefault="00FA3B53" w:rsidP="00FA3B53">
      <w:pPr>
        <w:spacing w:after="0" w:line="260" w:lineRule="atLeast"/>
        <w:rPr>
          <w:rFonts w:ascii="Arial" w:eastAsia="SimSun" w:hAnsi="Arial" w:cs="Arial"/>
        </w:rPr>
      </w:pPr>
      <w:r>
        <w:rPr>
          <w:rFonts w:ascii="Arial" w:hAnsi="Arial"/>
        </w:rPr>
        <w:t xml:space="preserve">Należymy do wiodących na świecie dostawców sprzętu i usług w zakresie obróbki podłoża, drukowania i przetwarzania dla branży etykiet, opakowań giętkich, kartonów składanych i tektury falistej. </w:t>
      </w:r>
    </w:p>
    <w:p w14:paraId="2FB5D02B" w14:textId="77777777" w:rsidR="00FA3B53" w:rsidRPr="00A865D7" w:rsidRDefault="00FA3B53" w:rsidP="00FA3B53">
      <w:pPr>
        <w:spacing w:after="0" w:line="260" w:lineRule="atLeast"/>
        <w:rPr>
          <w:rFonts w:ascii="Arial" w:eastAsia="SimSun" w:hAnsi="Arial" w:cs="Arial"/>
          <w:lang w:eastAsia="zh-CN"/>
        </w:rPr>
      </w:pPr>
    </w:p>
    <w:p w14:paraId="6CFFD47D" w14:textId="77777777" w:rsidR="00FA3B53" w:rsidRPr="00A865D7" w:rsidRDefault="00FA3B53" w:rsidP="00FA3B53">
      <w:pPr>
        <w:spacing w:after="0" w:line="260" w:lineRule="atLeast"/>
        <w:rPr>
          <w:rFonts w:ascii="Arial" w:eastAsia="SimSun" w:hAnsi="Arial" w:cs="Arial"/>
          <w:b/>
        </w:rPr>
      </w:pPr>
      <w:r>
        <w:rPr>
          <w:rFonts w:ascii="Arial" w:hAnsi="Arial"/>
        </w:rPr>
        <w:t>Firma BOBST, założona w 1890 roku przez Josepha Bobsta w Lozannie w Szwajcarii, jest obecna w ponad 50 krajach, posiada 21 zakładów produkcyjnych w 12 krajach i zatrudnia ponad 6300 osób na całym świecie. W roku zakończonym 31 grudnia 2023 r. firma odnotowała skonsolidowane obroty w wysokości 1960 mld CHF.</w:t>
      </w:r>
    </w:p>
    <w:p w14:paraId="4AC510C8" w14:textId="77777777" w:rsidR="000B6223" w:rsidRPr="00A865D7" w:rsidRDefault="000B6223" w:rsidP="000B6223">
      <w:pPr>
        <w:spacing w:line="360" w:lineRule="auto"/>
        <w:jc w:val="center"/>
        <w:rPr>
          <w:rFonts w:ascii="Arial" w:hAnsi="Arial" w:cs="Arial"/>
          <w:b/>
          <w:bCs/>
        </w:rPr>
      </w:pPr>
    </w:p>
    <w:p w14:paraId="20069C14" w14:textId="2525FFA1" w:rsidR="00723D45" w:rsidRPr="00A865D7" w:rsidRDefault="00500F5C" w:rsidP="00500F5C">
      <w:pPr>
        <w:spacing w:line="240" w:lineRule="auto"/>
        <w:rPr>
          <w:rFonts w:ascii="Arial" w:eastAsia="Microsoft YaHei" w:hAnsi="Arial" w:cs="Arial"/>
        </w:rPr>
      </w:pPr>
      <w:r>
        <w:rPr>
          <w:rFonts w:ascii="Arial" w:hAnsi="Arial"/>
          <w:b/>
        </w:rPr>
        <w:t xml:space="preserve">Obserwuj nas: </w:t>
      </w:r>
      <w:r>
        <w:rPr>
          <w:rFonts w:ascii="Arial" w:hAnsi="Arial"/>
        </w:rPr>
        <w:t>www.bobst.com</w:t>
      </w:r>
    </w:p>
    <w:p w14:paraId="3DB15E8B" w14:textId="611C0F0F" w:rsidR="00500F5C" w:rsidRPr="00C023D8" w:rsidRDefault="00500F5C" w:rsidP="00500F5C">
      <w:pPr>
        <w:spacing w:line="240" w:lineRule="auto"/>
        <w:rPr>
          <w:rFonts w:ascii="Arial" w:eastAsia="Microsoft YaHei" w:hAnsi="Arial" w:cs="Arial"/>
          <w:color w:val="265896"/>
          <w:u w:val="single"/>
          <w:lang w:val="pt-BR"/>
        </w:rPr>
      </w:pPr>
      <w:r w:rsidRPr="00C023D8">
        <w:rPr>
          <w:rFonts w:ascii="Arial" w:hAnsi="Arial"/>
          <w:lang w:val="pt-BR"/>
        </w:rPr>
        <w:t xml:space="preserve">LinkedIn: </w:t>
      </w:r>
      <w:hyperlink r:id="rId15" w:history="1">
        <w:r w:rsidRPr="00C023D8">
          <w:rPr>
            <w:rStyle w:val="Hyperlink"/>
            <w:rFonts w:ascii="Arial" w:hAnsi="Arial"/>
            <w:lang w:val="pt-BR"/>
          </w:rPr>
          <w:t>www.bobst.com/linkedin</w:t>
        </w:r>
      </w:hyperlink>
      <w:r w:rsidRPr="00C023D8">
        <w:rPr>
          <w:rFonts w:ascii="Arial" w:hAnsi="Arial"/>
          <w:lang w:val="pt-BR"/>
        </w:rPr>
        <w:t xml:space="preserve"> </w:t>
      </w:r>
      <w:r w:rsidRPr="00C023D8">
        <w:rPr>
          <w:rFonts w:ascii="Arial" w:hAnsi="Arial"/>
          <w:lang w:val="pt-BR"/>
        </w:rPr>
        <w:br/>
        <w:t>YouTube:</w:t>
      </w:r>
      <w:r w:rsidR="003C0620" w:rsidRPr="00C023D8">
        <w:rPr>
          <w:rFonts w:ascii="Arial" w:hAnsi="Arial"/>
          <w:lang w:val="pt-BR"/>
        </w:rPr>
        <w:t xml:space="preserve"> </w:t>
      </w:r>
      <w:r w:rsidRPr="00C023D8">
        <w:rPr>
          <w:rFonts w:ascii="Arial" w:hAnsi="Arial"/>
          <w:color w:val="0000FF"/>
          <w:u w:val="single"/>
          <w:lang w:val="pt-BR"/>
        </w:rPr>
        <w:t>www.bobst.com/youtube</w:t>
      </w:r>
    </w:p>
    <w:p w14:paraId="0BA1778C" w14:textId="77777777" w:rsidR="00FD070B" w:rsidRPr="00C023D8" w:rsidRDefault="00FD070B">
      <w:pPr>
        <w:rPr>
          <w:lang w:val="pt-BR"/>
        </w:rPr>
      </w:pPr>
    </w:p>
    <w:sectPr w:rsidR="00FD070B" w:rsidRPr="00C023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E89B7EF" w14:textId="77777777" w:rsidR="00C14420" w:rsidRDefault="00C14420" w:rsidP="00C14420">
      <w:pPr>
        <w:spacing w:after="0" w:line="240" w:lineRule="auto"/>
      </w:pPr>
      <w:r>
        <w:separator/>
      </w:r>
    </w:p>
  </w:endnote>
  <w:endnote w:type="continuationSeparator" w:id="0">
    <w:p w14:paraId="17E65673" w14:textId="77777777" w:rsidR="00C14420" w:rsidRDefault="00C14420" w:rsidP="00C144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58D1EB0" w14:textId="77777777" w:rsidR="00C14420" w:rsidRDefault="00C14420" w:rsidP="00C14420">
      <w:pPr>
        <w:spacing w:after="0" w:line="240" w:lineRule="auto"/>
      </w:pPr>
      <w:r>
        <w:separator/>
      </w:r>
    </w:p>
  </w:footnote>
  <w:footnote w:type="continuationSeparator" w:id="0">
    <w:p w14:paraId="74F0CC08" w14:textId="77777777" w:rsidR="00C14420" w:rsidRDefault="00C14420" w:rsidP="00C144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3868BA"/>
    <w:multiLevelType w:val="hybridMultilevel"/>
    <w:tmpl w:val="DD406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EF081C"/>
    <w:multiLevelType w:val="hybridMultilevel"/>
    <w:tmpl w:val="850E0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73643E"/>
    <w:multiLevelType w:val="hybridMultilevel"/>
    <w:tmpl w:val="38FC8228"/>
    <w:lvl w:ilvl="0" w:tplc="E4AA086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533C78"/>
    <w:multiLevelType w:val="hybridMultilevel"/>
    <w:tmpl w:val="1A941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620CF6"/>
    <w:multiLevelType w:val="hybridMultilevel"/>
    <w:tmpl w:val="E9F85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9213880">
    <w:abstractNumId w:val="4"/>
  </w:num>
  <w:num w:numId="2" w16cid:durableId="787041054">
    <w:abstractNumId w:val="0"/>
  </w:num>
  <w:num w:numId="3" w16cid:durableId="953824713">
    <w:abstractNumId w:val="3"/>
  </w:num>
  <w:num w:numId="4" w16cid:durableId="1389261187">
    <w:abstractNumId w:val="1"/>
  </w:num>
  <w:num w:numId="5" w16cid:durableId="5795628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proofState w:spelling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883"/>
    <w:rsid w:val="000B6223"/>
    <w:rsid w:val="00113561"/>
    <w:rsid w:val="00230001"/>
    <w:rsid w:val="002C1E13"/>
    <w:rsid w:val="00303326"/>
    <w:rsid w:val="00336DB7"/>
    <w:rsid w:val="00364F2B"/>
    <w:rsid w:val="00393FC0"/>
    <w:rsid w:val="003B2A62"/>
    <w:rsid w:val="003B3306"/>
    <w:rsid w:val="003C0620"/>
    <w:rsid w:val="003D1306"/>
    <w:rsid w:val="0045733B"/>
    <w:rsid w:val="004F30CC"/>
    <w:rsid w:val="00500F5C"/>
    <w:rsid w:val="005169E0"/>
    <w:rsid w:val="00552C74"/>
    <w:rsid w:val="005677EC"/>
    <w:rsid w:val="005776F3"/>
    <w:rsid w:val="005A71D7"/>
    <w:rsid w:val="005D0771"/>
    <w:rsid w:val="006012B1"/>
    <w:rsid w:val="00613CB5"/>
    <w:rsid w:val="00622264"/>
    <w:rsid w:val="0069523B"/>
    <w:rsid w:val="00723D45"/>
    <w:rsid w:val="007269F8"/>
    <w:rsid w:val="007D7211"/>
    <w:rsid w:val="00820256"/>
    <w:rsid w:val="0082748E"/>
    <w:rsid w:val="00886003"/>
    <w:rsid w:val="00897EFE"/>
    <w:rsid w:val="008C7E75"/>
    <w:rsid w:val="008E1C10"/>
    <w:rsid w:val="009042A8"/>
    <w:rsid w:val="00973883"/>
    <w:rsid w:val="009949DC"/>
    <w:rsid w:val="009D4EA6"/>
    <w:rsid w:val="00A04A18"/>
    <w:rsid w:val="00A35294"/>
    <w:rsid w:val="00A61881"/>
    <w:rsid w:val="00A852E3"/>
    <w:rsid w:val="00A865D7"/>
    <w:rsid w:val="00A950E1"/>
    <w:rsid w:val="00AA5120"/>
    <w:rsid w:val="00AD5A5C"/>
    <w:rsid w:val="00B90230"/>
    <w:rsid w:val="00C023D8"/>
    <w:rsid w:val="00C14420"/>
    <w:rsid w:val="00C17E29"/>
    <w:rsid w:val="00C60E77"/>
    <w:rsid w:val="00C86743"/>
    <w:rsid w:val="00CC3554"/>
    <w:rsid w:val="00D1162A"/>
    <w:rsid w:val="00D14C10"/>
    <w:rsid w:val="00D55F91"/>
    <w:rsid w:val="00DF6FB5"/>
    <w:rsid w:val="00E06865"/>
    <w:rsid w:val="00E3356F"/>
    <w:rsid w:val="00E763E3"/>
    <w:rsid w:val="00EA7906"/>
    <w:rsid w:val="00EC64DD"/>
    <w:rsid w:val="00EE76A1"/>
    <w:rsid w:val="00F75ECE"/>
    <w:rsid w:val="00FA3B53"/>
    <w:rsid w:val="00FB1400"/>
    <w:rsid w:val="00FC0EE0"/>
    <w:rsid w:val="00FD070B"/>
    <w:rsid w:val="00FE2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8F6F12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2C7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033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0B6223"/>
    <w:rPr>
      <w:color w:val="0000FF"/>
      <w:u w:val="single"/>
    </w:rPr>
  </w:style>
  <w:style w:type="paragraph" w:styleId="Revision">
    <w:name w:val="Revision"/>
    <w:hidden/>
    <w:uiPriority w:val="99"/>
    <w:semiHidden/>
    <w:rsid w:val="00EA7906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8202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2025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2025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02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0256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1442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4420"/>
  </w:style>
  <w:style w:type="paragraph" w:styleId="Footer">
    <w:name w:val="footer"/>
    <w:basedOn w:val="Normal"/>
    <w:link w:val="FooterChar"/>
    <w:uiPriority w:val="99"/>
    <w:unhideWhenUsed/>
    <w:rsid w:val="00C1442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44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566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linkedin.com/company/miraclon-corporation/" TargetMode="Externa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www.miraclon.com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jfellows@adcomms.co.uk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bobst.com/linkedin" TargetMode="External"/><Relationship Id="rId10" Type="http://schemas.openxmlformats.org/officeDocument/2006/relationships/hyperlink" Target="mailto:elni.vanrensburg@miraclon.com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yperlink" Target="https://www.youtube.com/channel/UCAZGpziB6Lq_Kx8ROgoMdCA/feature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E8509EC7A49D47B6C10940A333F4D1" ma:contentTypeVersion="14" ma:contentTypeDescription="Create a new document." ma:contentTypeScope="" ma:versionID="b9e82cdc9f7941ab5d627bb3f15bafcb">
  <xsd:schema xmlns:xsd="http://www.w3.org/2001/XMLSchema" xmlns:xs="http://www.w3.org/2001/XMLSchema" xmlns:p="http://schemas.microsoft.com/office/2006/metadata/properties" xmlns:ns2="7eaf4d19-9f6b-4b54-9aa6-c8bab07390e8" xmlns:ns3="a9d656df-bdb6-49eb-b737-341170c2f580" targetNamespace="http://schemas.microsoft.com/office/2006/metadata/properties" ma:root="true" ma:fieldsID="0d375f7a50c6d2de7f29a25b9c454489" ns2:_="" ns3:_="">
    <xsd:import namespace="7eaf4d19-9f6b-4b54-9aa6-c8bab07390e8"/>
    <xsd:import namespace="a9d656df-bdb6-49eb-b737-341170c2f5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SearchPropertie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af4d19-9f6b-4b54-9aa6-c8bab07390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3dd62027-ed96-4983-945a-15f31142259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SearchProperties" ma:index="17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d656df-bdb6-49eb-b737-341170c2f580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64a63680-598f-4e3a-8780-27697fbdf7c5}" ma:internalName="TaxCatchAll" ma:showField="CatchAllData" ma:web="a9d656df-bdb6-49eb-b737-341170c2f58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AE046F1-499D-4E8A-91DA-E1DF07605CE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448D55D-363E-4A7D-98EC-9382AE5E99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af4d19-9f6b-4b54-9aa6-c8bab07390e8"/>
    <ds:schemaRef ds:uri="a9d656df-bdb6-49eb-b737-341170c2f5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570</Words>
  <Characters>3255</Characters>
  <Application>Microsoft Office Word</Application>
  <DocSecurity>0</DocSecurity>
  <Lines>27</Lines>
  <Paragraphs>7</Paragraphs>
  <ScaleCrop>false</ScaleCrop>
  <Company/>
  <LinksUpToDate>false</LinksUpToDate>
  <CharactersWithSpaces>3818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2024-04-10T12:49:00Z</dcterms:created>
  <dcterms:modified xsi:type="dcterms:W3CDTF">2024-04-15T10:10:00Z</dcterms:modified>
</cp:coreProperties>
</file>