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Pr="00EC77E9" w:rsidRDefault="00B72600" w:rsidP="008F3863">
      <w:pPr>
        <w:spacing w:line="360" w:lineRule="auto"/>
        <w:jc w:val="both"/>
        <w:rPr>
          <w:rFonts w:ascii="Arial" w:hAnsi="Arial" w:cs="Arial"/>
          <w:b/>
          <w:color w:val="000000" w:themeColor="text1"/>
        </w:rPr>
      </w:pPr>
    </w:p>
    <w:p w14:paraId="4B77944F" w14:textId="5BDB7F80" w:rsidR="00ED0E82" w:rsidRPr="00EC77E9" w:rsidRDefault="005203DA" w:rsidP="004E079D">
      <w:pPr>
        <w:spacing w:line="360" w:lineRule="auto"/>
        <w:jc w:val="both"/>
        <w:rPr>
          <w:rFonts w:ascii="Arial" w:hAnsi="Arial" w:cs="Arial"/>
          <w:b/>
          <w:bCs/>
        </w:rPr>
      </w:pPr>
      <w:r w:rsidRPr="00EC77E9">
        <w:rPr>
          <w:rFonts w:ascii="Arial" w:eastAsia="Arial" w:hAnsi="Arial" w:cs="Arial"/>
          <w:b/>
          <w:lang w:bidi="de-DE"/>
        </w:rPr>
        <w:t>28. Mai 2024</w:t>
      </w:r>
    </w:p>
    <w:p w14:paraId="583FFBC9" w14:textId="0ADACC22" w:rsidR="002D2A30" w:rsidRPr="00EC77E9" w:rsidRDefault="0021279E" w:rsidP="0021279E">
      <w:pPr>
        <w:tabs>
          <w:tab w:val="left" w:pos="1701"/>
        </w:tabs>
        <w:spacing w:line="360" w:lineRule="auto"/>
        <w:jc w:val="both"/>
        <w:rPr>
          <w:rFonts w:ascii="Arial" w:hAnsi="Arial" w:cs="Arial"/>
          <w:b/>
          <w:bCs/>
          <w:sz w:val="24"/>
          <w:szCs w:val="24"/>
        </w:rPr>
      </w:pPr>
      <w:r w:rsidRPr="00EC77E9">
        <w:rPr>
          <w:rFonts w:ascii="Arial" w:eastAsia="Arial" w:hAnsi="Arial" w:cs="Arial"/>
          <w:b/>
          <w:sz w:val="24"/>
          <w:szCs w:val="24"/>
          <w:lang w:bidi="de-DE"/>
        </w:rPr>
        <w:t>Neue Produktionsdruckmaschinen und Spezialfarben von Fujifilm für mehr Geschäftswachstum</w:t>
      </w:r>
    </w:p>
    <w:p w14:paraId="4143FD78" w14:textId="405C7326" w:rsidR="002D2A30" w:rsidRPr="00EC77E9" w:rsidRDefault="00B640B4" w:rsidP="00B640B4">
      <w:pPr>
        <w:spacing w:line="360" w:lineRule="auto"/>
        <w:jc w:val="both"/>
        <w:rPr>
          <w:rFonts w:ascii="Arial" w:hAnsi="Arial" w:cs="Arial"/>
          <w:i/>
          <w:iCs/>
        </w:rPr>
      </w:pPr>
      <w:r w:rsidRPr="00EC77E9">
        <w:rPr>
          <w:rFonts w:ascii="Arial" w:eastAsia="Arial" w:hAnsi="Arial" w:cs="Arial"/>
          <w:i/>
          <w:lang w:bidi="de-DE"/>
        </w:rPr>
        <w:t>Innovative Technik für brillante Druckerzeugnisse, flexible Vielfalt und mehr Produktivität</w:t>
      </w:r>
    </w:p>
    <w:p w14:paraId="5D15D9D1" w14:textId="71CF20D4" w:rsidR="006E1F9A" w:rsidRPr="00EC77E9" w:rsidRDefault="006E1F9A" w:rsidP="006E1F9A">
      <w:pPr>
        <w:spacing w:line="360" w:lineRule="auto"/>
        <w:jc w:val="both"/>
        <w:rPr>
          <w:rFonts w:ascii="Arial" w:hAnsi="Arial" w:cs="Arial"/>
        </w:rPr>
      </w:pPr>
      <w:r w:rsidRPr="00EC77E9">
        <w:rPr>
          <w:rFonts w:ascii="Arial" w:eastAsia="Arial" w:hAnsi="Arial" w:cs="Arial"/>
          <w:lang w:bidi="de-DE"/>
        </w:rPr>
        <w:t xml:space="preserve">Fujifilm gibt die Welteinführung von vier neuen Mid-Range-Produktionsdruckmaschinen der Reihe </w:t>
      </w:r>
      <w:proofErr w:type="spellStart"/>
      <w:r w:rsidRPr="00EC77E9">
        <w:rPr>
          <w:rFonts w:ascii="Arial" w:eastAsia="Arial" w:hAnsi="Arial" w:cs="Arial"/>
          <w:lang w:bidi="de-DE"/>
        </w:rPr>
        <w:t>Revoria</w:t>
      </w:r>
      <w:proofErr w:type="spellEnd"/>
      <w:r w:rsidRPr="00EC77E9">
        <w:rPr>
          <w:rFonts w:ascii="Arial" w:eastAsia="Arial" w:hAnsi="Arial" w:cs="Arial"/>
          <w:lang w:bidi="de-DE"/>
        </w:rPr>
        <w:t xml:space="preserve"> </w:t>
      </w:r>
      <w:proofErr w:type="spellStart"/>
      <w:r w:rsidRPr="00EC77E9">
        <w:rPr>
          <w:rFonts w:ascii="Arial" w:eastAsia="Arial" w:hAnsi="Arial" w:cs="Arial"/>
          <w:lang w:bidi="de-DE"/>
        </w:rPr>
        <w:t>Press</w:t>
      </w:r>
      <w:r w:rsidRPr="00EC77E9">
        <w:rPr>
          <w:rFonts w:ascii="Arial" w:eastAsia="Arial" w:hAnsi="Arial" w:cs="Arial"/>
          <w:vertAlign w:val="superscript"/>
          <w:lang w:bidi="de-DE"/>
        </w:rPr>
        <w:t>TM</w:t>
      </w:r>
      <w:proofErr w:type="spellEnd"/>
      <w:r w:rsidRPr="00EC77E9">
        <w:rPr>
          <w:rFonts w:ascii="Arial" w:eastAsia="Arial" w:hAnsi="Arial" w:cs="Arial"/>
          <w:lang w:bidi="de-DE"/>
        </w:rPr>
        <w:t xml:space="preserve"> bekannt. Die </w:t>
      </w:r>
      <w:proofErr w:type="spellStart"/>
      <w:r w:rsidRPr="00EC77E9">
        <w:rPr>
          <w:rFonts w:ascii="Arial" w:eastAsia="Arial" w:hAnsi="Arial" w:cs="Arial"/>
          <w:lang w:bidi="de-DE"/>
        </w:rPr>
        <w:t>Revoria</w:t>
      </w:r>
      <w:proofErr w:type="spellEnd"/>
      <w:r w:rsidRPr="00EC77E9">
        <w:rPr>
          <w:rFonts w:ascii="Arial" w:eastAsia="Arial" w:hAnsi="Arial" w:cs="Arial"/>
          <w:lang w:bidi="de-DE"/>
        </w:rPr>
        <w:t xml:space="preserve"> </w:t>
      </w:r>
      <w:proofErr w:type="spellStart"/>
      <w:r w:rsidRPr="00EC77E9">
        <w:rPr>
          <w:rFonts w:ascii="Arial" w:eastAsia="Arial" w:hAnsi="Arial" w:cs="Arial"/>
          <w:lang w:bidi="de-DE"/>
        </w:rPr>
        <w:t>Press</w:t>
      </w:r>
      <w:r w:rsidRPr="00EC77E9">
        <w:rPr>
          <w:rFonts w:ascii="Arial" w:eastAsia="Arial" w:hAnsi="Arial" w:cs="Arial"/>
          <w:vertAlign w:val="superscript"/>
          <w:lang w:bidi="de-DE"/>
        </w:rPr>
        <w:t>TM</w:t>
      </w:r>
      <w:proofErr w:type="spellEnd"/>
      <w:r w:rsidRPr="00EC77E9">
        <w:rPr>
          <w:rFonts w:ascii="Arial" w:eastAsia="Arial" w:hAnsi="Arial" w:cs="Arial"/>
          <w:lang w:bidi="de-DE"/>
        </w:rPr>
        <w:t xml:space="preserve"> EC2100S und die </w:t>
      </w:r>
      <w:proofErr w:type="spellStart"/>
      <w:r w:rsidRPr="00EC77E9">
        <w:rPr>
          <w:rFonts w:ascii="Arial" w:eastAsia="Arial" w:hAnsi="Arial" w:cs="Arial"/>
          <w:lang w:bidi="de-DE"/>
        </w:rPr>
        <w:t>Revoria</w:t>
      </w:r>
      <w:proofErr w:type="spellEnd"/>
      <w:r w:rsidRPr="00EC77E9">
        <w:rPr>
          <w:rFonts w:ascii="Arial" w:eastAsia="Arial" w:hAnsi="Arial" w:cs="Arial"/>
          <w:lang w:bidi="de-DE"/>
        </w:rPr>
        <w:t xml:space="preserve"> </w:t>
      </w:r>
      <w:proofErr w:type="spellStart"/>
      <w:r w:rsidRPr="00EC77E9">
        <w:rPr>
          <w:rFonts w:ascii="Arial" w:eastAsia="Arial" w:hAnsi="Arial" w:cs="Arial"/>
          <w:lang w:bidi="de-DE"/>
        </w:rPr>
        <w:t>Press</w:t>
      </w:r>
      <w:r w:rsidRPr="00EC77E9">
        <w:rPr>
          <w:rFonts w:ascii="Arial" w:eastAsia="Arial" w:hAnsi="Arial" w:cs="Arial"/>
          <w:vertAlign w:val="superscript"/>
          <w:lang w:bidi="de-DE"/>
        </w:rPr>
        <w:t>TM</w:t>
      </w:r>
      <w:proofErr w:type="spellEnd"/>
      <w:r w:rsidRPr="00EC77E9">
        <w:rPr>
          <w:rFonts w:ascii="Arial" w:eastAsia="Arial" w:hAnsi="Arial" w:cs="Arial"/>
          <w:lang w:bidi="de-DE"/>
        </w:rPr>
        <w:t xml:space="preserve"> SC285S besitzen einen Spezialtonerkanal</w:t>
      </w:r>
      <w:r w:rsidRPr="00EC77E9">
        <w:rPr>
          <w:rFonts w:ascii="Arial" w:eastAsia="Arial" w:hAnsi="Arial" w:cs="Arial"/>
          <w:vertAlign w:val="superscript"/>
          <w:lang w:bidi="de-DE"/>
        </w:rPr>
        <w:t>*1</w:t>
      </w:r>
      <w:r w:rsidRPr="00EC77E9">
        <w:rPr>
          <w:rFonts w:ascii="Arial" w:eastAsia="Arial" w:hAnsi="Arial" w:cs="Arial"/>
          <w:lang w:bidi="de-DE"/>
        </w:rPr>
        <w:t xml:space="preserve"> für den Single-Pass-Fünffarbdruck. Die </w:t>
      </w:r>
      <w:proofErr w:type="spellStart"/>
      <w:r w:rsidRPr="00EC77E9">
        <w:rPr>
          <w:rFonts w:ascii="Arial" w:eastAsia="Arial" w:hAnsi="Arial" w:cs="Arial"/>
          <w:lang w:bidi="de-DE"/>
        </w:rPr>
        <w:t>Revoria</w:t>
      </w:r>
      <w:proofErr w:type="spellEnd"/>
      <w:r w:rsidRPr="00EC77E9">
        <w:rPr>
          <w:rFonts w:ascii="Arial" w:eastAsia="Arial" w:hAnsi="Arial" w:cs="Arial"/>
          <w:lang w:bidi="de-DE"/>
        </w:rPr>
        <w:t xml:space="preserve"> </w:t>
      </w:r>
      <w:proofErr w:type="spellStart"/>
      <w:r w:rsidRPr="00EC77E9">
        <w:rPr>
          <w:rFonts w:ascii="Arial" w:eastAsia="Arial" w:hAnsi="Arial" w:cs="Arial"/>
          <w:lang w:bidi="de-DE"/>
        </w:rPr>
        <w:t>Press</w:t>
      </w:r>
      <w:r w:rsidRPr="00EC77E9">
        <w:rPr>
          <w:rFonts w:ascii="Arial" w:eastAsia="Arial" w:hAnsi="Arial" w:cs="Arial"/>
          <w:vertAlign w:val="superscript"/>
          <w:lang w:bidi="de-DE"/>
        </w:rPr>
        <w:t>TM</w:t>
      </w:r>
      <w:proofErr w:type="spellEnd"/>
      <w:r w:rsidRPr="00EC77E9">
        <w:rPr>
          <w:rFonts w:ascii="Arial" w:eastAsia="Arial" w:hAnsi="Arial" w:cs="Arial"/>
          <w:lang w:bidi="de-DE"/>
        </w:rPr>
        <w:t xml:space="preserve"> EC2100 und die </w:t>
      </w:r>
      <w:proofErr w:type="spellStart"/>
      <w:r w:rsidRPr="00EC77E9">
        <w:rPr>
          <w:rFonts w:ascii="Arial" w:eastAsia="Arial" w:hAnsi="Arial" w:cs="Arial"/>
          <w:lang w:bidi="de-DE"/>
        </w:rPr>
        <w:t>Revoria</w:t>
      </w:r>
      <w:proofErr w:type="spellEnd"/>
      <w:r w:rsidRPr="00EC77E9">
        <w:rPr>
          <w:rFonts w:ascii="Arial" w:eastAsia="Arial" w:hAnsi="Arial" w:cs="Arial"/>
          <w:lang w:bidi="de-DE"/>
        </w:rPr>
        <w:t xml:space="preserve"> </w:t>
      </w:r>
      <w:proofErr w:type="spellStart"/>
      <w:r w:rsidRPr="00EC77E9">
        <w:rPr>
          <w:rFonts w:ascii="Arial" w:eastAsia="Arial" w:hAnsi="Arial" w:cs="Arial"/>
          <w:lang w:bidi="de-DE"/>
        </w:rPr>
        <w:t>Press</w:t>
      </w:r>
      <w:r w:rsidRPr="00EC77E9">
        <w:rPr>
          <w:rFonts w:ascii="Arial" w:eastAsia="Arial" w:hAnsi="Arial" w:cs="Arial"/>
          <w:vertAlign w:val="superscript"/>
          <w:lang w:bidi="de-DE"/>
        </w:rPr>
        <w:t>TM</w:t>
      </w:r>
      <w:proofErr w:type="spellEnd"/>
      <w:r w:rsidRPr="00EC77E9">
        <w:rPr>
          <w:rFonts w:ascii="Arial" w:eastAsia="Arial" w:hAnsi="Arial" w:cs="Arial"/>
          <w:lang w:bidi="de-DE"/>
        </w:rPr>
        <w:t xml:space="preserve"> SC285 sind Vierfarbdruckmaschinen. Alle vier Modelle sind kompakt und bieten eine hohe Druckqualität und -geschwindigkeit. Der weltweite Verkauf beginnt im Dezember 2024.</w:t>
      </w:r>
    </w:p>
    <w:p w14:paraId="2A52154C" w14:textId="77777777" w:rsidR="006E1F9A" w:rsidRPr="00EC77E9" w:rsidRDefault="006E1F9A" w:rsidP="006E1F9A">
      <w:pPr>
        <w:spacing w:line="360" w:lineRule="auto"/>
        <w:jc w:val="both"/>
        <w:rPr>
          <w:rFonts w:ascii="Arial" w:hAnsi="Arial" w:cs="Arial"/>
        </w:rPr>
      </w:pPr>
    </w:p>
    <w:p w14:paraId="2A07CD71" w14:textId="34E2A6B7" w:rsidR="006E1F9A" w:rsidRPr="00EC77E9" w:rsidRDefault="006E1F9A" w:rsidP="006E1F9A">
      <w:pPr>
        <w:spacing w:line="360" w:lineRule="auto"/>
        <w:jc w:val="both"/>
        <w:rPr>
          <w:rFonts w:ascii="Arial" w:hAnsi="Arial" w:cs="Arial"/>
        </w:rPr>
      </w:pPr>
      <w:r w:rsidRPr="00EC77E9">
        <w:rPr>
          <w:rFonts w:ascii="Arial" w:eastAsia="Arial" w:hAnsi="Arial" w:cs="Arial"/>
          <w:lang w:bidi="de-DE"/>
        </w:rPr>
        <w:t xml:space="preserve">Die Druckmaschinenreihe </w:t>
      </w:r>
      <w:proofErr w:type="spellStart"/>
      <w:r w:rsidRPr="00EC77E9">
        <w:rPr>
          <w:rFonts w:ascii="Arial" w:eastAsia="Arial" w:hAnsi="Arial" w:cs="Arial"/>
          <w:lang w:bidi="de-DE"/>
        </w:rPr>
        <w:t>Revoria</w:t>
      </w:r>
      <w:proofErr w:type="spellEnd"/>
      <w:r w:rsidRPr="00EC77E9">
        <w:rPr>
          <w:rFonts w:ascii="Arial" w:eastAsia="Arial" w:hAnsi="Arial" w:cs="Arial"/>
          <w:lang w:bidi="de-DE"/>
        </w:rPr>
        <w:t xml:space="preserve"> </w:t>
      </w:r>
      <w:proofErr w:type="spellStart"/>
      <w:r w:rsidRPr="00EC77E9">
        <w:rPr>
          <w:rFonts w:ascii="Arial" w:eastAsia="Arial" w:hAnsi="Arial" w:cs="Arial"/>
          <w:lang w:bidi="de-DE"/>
        </w:rPr>
        <w:t>Press</w:t>
      </w:r>
      <w:r w:rsidRPr="00EC77E9">
        <w:rPr>
          <w:rFonts w:ascii="Arial" w:eastAsia="Arial" w:hAnsi="Arial" w:cs="Arial"/>
          <w:vertAlign w:val="superscript"/>
          <w:lang w:bidi="de-DE"/>
        </w:rPr>
        <w:t>TM</w:t>
      </w:r>
      <w:proofErr w:type="spellEnd"/>
      <w:r w:rsidRPr="00EC77E9">
        <w:rPr>
          <w:rFonts w:ascii="Arial" w:eastAsia="Arial" w:hAnsi="Arial" w:cs="Arial"/>
          <w:lang w:bidi="de-DE"/>
        </w:rPr>
        <w:t xml:space="preserve"> wurde im Juli 2021 eingeführt. Flaggschiff ist die </w:t>
      </w:r>
      <w:proofErr w:type="spellStart"/>
      <w:r w:rsidRPr="00EC77E9">
        <w:rPr>
          <w:rFonts w:ascii="Arial" w:eastAsia="Arial" w:hAnsi="Arial" w:cs="Arial"/>
          <w:lang w:bidi="de-DE"/>
        </w:rPr>
        <w:t>Revoria</w:t>
      </w:r>
      <w:proofErr w:type="spellEnd"/>
      <w:r w:rsidRPr="00EC77E9">
        <w:rPr>
          <w:rFonts w:ascii="Arial" w:eastAsia="Arial" w:hAnsi="Arial" w:cs="Arial"/>
          <w:lang w:bidi="de-DE"/>
        </w:rPr>
        <w:t xml:space="preserve"> </w:t>
      </w:r>
      <w:proofErr w:type="spellStart"/>
      <w:r w:rsidRPr="00EC77E9">
        <w:rPr>
          <w:rFonts w:ascii="Arial" w:eastAsia="Arial" w:hAnsi="Arial" w:cs="Arial"/>
          <w:lang w:bidi="de-DE"/>
        </w:rPr>
        <w:t>Press</w:t>
      </w:r>
      <w:r w:rsidRPr="00EC77E9">
        <w:rPr>
          <w:rFonts w:ascii="Arial" w:eastAsia="Arial" w:hAnsi="Arial" w:cs="Arial"/>
          <w:vertAlign w:val="superscript"/>
          <w:lang w:bidi="de-DE"/>
        </w:rPr>
        <w:t>TM</w:t>
      </w:r>
      <w:proofErr w:type="spellEnd"/>
      <w:r w:rsidRPr="00EC77E9">
        <w:rPr>
          <w:rFonts w:ascii="Arial" w:eastAsia="Arial" w:hAnsi="Arial" w:cs="Arial"/>
          <w:lang w:bidi="de-DE"/>
        </w:rPr>
        <w:t xml:space="preserve"> PC1120 für den professionellen High-End-Markt. Sie besitzt ein Single-Pass-Sechsfarbdruckwerk mit bis zu zwei Spezialtonern, liefert eine Druckauflösung von 2.400 dpi, eine hohe Druckgeschwindigkeit von 120 Seiten pro Minute und eine hohe Druckqualität dank Super EA-Eco-Toner, dessen Partikelgröße zu den branchenweit kleinsten gehört. Mit ihrer hohen Druckqualität und Produktivität sowie der mit den Spezialfarben möglichen Kreativwertschöpfung führt die </w:t>
      </w:r>
      <w:proofErr w:type="spellStart"/>
      <w:r w:rsidRPr="00EC77E9">
        <w:rPr>
          <w:rFonts w:ascii="Arial" w:eastAsia="Arial" w:hAnsi="Arial" w:cs="Arial"/>
          <w:lang w:bidi="de-DE"/>
        </w:rPr>
        <w:t>Revoria</w:t>
      </w:r>
      <w:proofErr w:type="spellEnd"/>
      <w:r w:rsidRPr="00EC77E9">
        <w:rPr>
          <w:rFonts w:ascii="Arial" w:eastAsia="Arial" w:hAnsi="Arial" w:cs="Arial"/>
          <w:lang w:bidi="de-DE"/>
        </w:rPr>
        <w:t xml:space="preserve"> </w:t>
      </w:r>
      <w:proofErr w:type="spellStart"/>
      <w:r w:rsidRPr="00EC77E9">
        <w:rPr>
          <w:rFonts w:ascii="Arial" w:eastAsia="Arial" w:hAnsi="Arial" w:cs="Arial"/>
          <w:lang w:bidi="de-DE"/>
        </w:rPr>
        <w:t>Press</w:t>
      </w:r>
      <w:r w:rsidRPr="00EC77E9">
        <w:rPr>
          <w:rFonts w:ascii="Arial" w:eastAsia="Arial" w:hAnsi="Arial" w:cs="Arial"/>
          <w:vertAlign w:val="superscript"/>
          <w:lang w:bidi="de-DE"/>
        </w:rPr>
        <w:t>TM</w:t>
      </w:r>
      <w:proofErr w:type="spellEnd"/>
      <w:r w:rsidRPr="00EC77E9">
        <w:rPr>
          <w:rFonts w:ascii="Arial" w:eastAsia="Arial" w:hAnsi="Arial" w:cs="Arial"/>
          <w:lang w:bidi="de-DE"/>
        </w:rPr>
        <w:t xml:space="preserve"> PC1120 in Europa, den Vereinigten Staaten und in Asien-Pazifik den Produktionsdruckmarkt an.</w:t>
      </w:r>
    </w:p>
    <w:p w14:paraId="086130CF" w14:textId="6759BB69" w:rsidR="006E1F9A" w:rsidRPr="00EC77E9" w:rsidRDefault="006E1F9A" w:rsidP="006E1F9A">
      <w:pPr>
        <w:spacing w:line="360" w:lineRule="auto"/>
        <w:jc w:val="both"/>
        <w:rPr>
          <w:rFonts w:ascii="Arial" w:hAnsi="Arial" w:cs="Arial"/>
        </w:rPr>
      </w:pPr>
      <w:r w:rsidRPr="00EC77E9">
        <w:rPr>
          <w:rFonts w:ascii="Arial" w:eastAsia="Arial" w:hAnsi="Arial" w:cs="Arial"/>
          <w:lang w:bidi="de-DE"/>
        </w:rPr>
        <w:t xml:space="preserve">Die </w:t>
      </w:r>
      <w:proofErr w:type="spellStart"/>
      <w:r w:rsidRPr="00EC77E9">
        <w:rPr>
          <w:rFonts w:ascii="Arial" w:eastAsia="Arial" w:hAnsi="Arial" w:cs="Arial"/>
          <w:lang w:bidi="de-DE"/>
        </w:rPr>
        <w:t>Revoria</w:t>
      </w:r>
      <w:proofErr w:type="spellEnd"/>
      <w:r w:rsidRPr="00EC77E9">
        <w:rPr>
          <w:rFonts w:ascii="Arial" w:eastAsia="Arial" w:hAnsi="Arial" w:cs="Arial"/>
          <w:lang w:bidi="de-DE"/>
        </w:rPr>
        <w:t xml:space="preserve"> </w:t>
      </w:r>
      <w:proofErr w:type="spellStart"/>
      <w:r w:rsidRPr="00EC77E9">
        <w:rPr>
          <w:rFonts w:ascii="Arial" w:eastAsia="Arial" w:hAnsi="Arial" w:cs="Arial"/>
          <w:lang w:bidi="de-DE"/>
        </w:rPr>
        <w:t>Press</w:t>
      </w:r>
      <w:r w:rsidRPr="00EC77E9">
        <w:rPr>
          <w:rFonts w:ascii="Arial" w:eastAsia="Arial" w:hAnsi="Arial" w:cs="Arial"/>
          <w:vertAlign w:val="superscript"/>
          <w:lang w:bidi="de-DE"/>
        </w:rPr>
        <w:t>TM</w:t>
      </w:r>
      <w:proofErr w:type="spellEnd"/>
      <w:r w:rsidRPr="00EC77E9">
        <w:rPr>
          <w:rFonts w:ascii="Arial" w:eastAsia="Arial" w:hAnsi="Arial" w:cs="Arial"/>
          <w:lang w:bidi="de-DE"/>
        </w:rPr>
        <w:t xml:space="preserve"> EC2100S und die </w:t>
      </w:r>
      <w:proofErr w:type="spellStart"/>
      <w:r w:rsidRPr="00EC77E9">
        <w:rPr>
          <w:rFonts w:ascii="Arial" w:eastAsia="Arial" w:hAnsi="Arial" w:cs="Arial"/>
          <w:lang w:bidi="de-DE"/>
        </w:rPr>
        <w:t>Revoria</w:t>
      </w:r>
      <w:proofErr w:type="spellEnd"/>
      <w:r w:rsidRPr="00EC77E9">
        <w:rPr>
          <w:rFonts w:ascii="Arial" w:eastAsia="Arial" w:hAnsi="Arial" w:cs="Arial"/>
          <w:lang w:bidi="de-DE"/>
        </w:rPr>
        <w:t xml:space="preserve"> </w:t>
      </w:r>
      <w:proofErr w:type="spellStart"/>
      <w:r w:rsidRPr="00EC77E9">
        <w:rPr>
          <w:rFonts w:ascii="Arial" w:eastAsia="Arial" w:hAnsi="Arial" w:cs="Arial"/>
          <w:lang w:bidi="de-DE"/>
        </w:rPr>
        <w:t>Press</w:t>
      </w:r>
      <w:r w:rsidRPr="00EC77E9">
        <w:rPr>
          <w:rFonts w:ascii="Arial" w:eastAsia="Arial" w:hAnsi="Arial" w:cs="Arial"/>
          <w:vertAlign w:val="superscript"/>
          <w:lang w:bidi="de-DE"/>
        </w:rPr>
        <w:t>TM</w:t>
      </w:r>
      <w:proofErr w:type="spellEnd"/>
      <w:r w:rsidRPr="00EC77E9">
        <w:rPr>
          <w:rFonts w:ascii="Arial" w:eastAsia="Arial" w:hAnsi="Arial" w:cs="Arial"/>
          <w:lang w:bidi="de-DE"/>
        </w:rPr>
        <w:t xml:space="preserve"> EC2100 drucken mit einer Geschwindigkeit von 100 Seiten pro Minute</w:t>
      </w:r>
      <w:r w:rsidRPr="00EC77E9">
        <w:rPr>
          <w:rFonts w:ascii="Arial" w:eastAsia="Arial" w:hAnsi="Arial" w:cs="Arial"/>
          <w:vertAlign w:val="superscript"/>
          <w:lang w:bidi="de-DE"/>
        </w:rPr>
        <w:t>*2</w:t>
      </w:r>
      <w:r w:rsidRPr="00EC77E9">
        <w:rPr>
          <w:rFonts w:ascii="Arial" w:eastAsia="Arial" w:hAnsi="Arial" w:cs="Arial"/>
          <w:lang w:bidi="de-DE"/>
        </w:rPr>
        <w:t xml:space="preserve"> und werden in erster Linie für Akzidenzen und Schnellaufträge aller Art eingesetzt. Die </w:t>
      </w:r>
      <w:proofErr w:type="spellStart"/>
      <w:r w:rsidRPr="00EC77E9">
        <w:rPr>
          <w:rFonts w:ascii="Arial" w:eastAsia="Arial" w:hAnsi="Arial" w:cs="Arial"/>
          <w:lang w:bidi="de-DE"/>
        </w:rPr>
        <w:t>Revoria</w:t>
      </w:r>
      <w:proofErr w:type="spellEnd"/>
      <w:r w:rsidRPr="00EC77E9">
        <w:rPr>
          <w:rFonts w:ascii="Arial" w:eastAsia="Arial" w:hAnsi="Arial" w:cs="Arial"/>
          <w:lang w:bidi="de-DE"/>
        </w:rPr>
        <w:t xml:space="preserve"> </w:t>
      </w:r>
      <w:proofErr w:type="spellStart"/>
      <w:r w:rsidRPr="00EC77E9">
        <w:rPr>
          <w:rFonts w:ascii="Arial" w:eastAsia="Arial" w:hAnsi="Arial" w:cs="Arial"/>
          <w:lang w:bidi="de-DE"/>
        </w:rPr>
        <w:t>Press</w:t>
      </w:r>
      <w:r w:rsidRPr="00EC77E9">
        <w:rPr>
          <w:rFonts w:ascii="Arial" w:eastAsia="Arial" w:hAnsi="Arial" w:cs="Arial"/>
          <w:vertAlign w:val="superscript"/>
          <w:lang w:bidi="de-DE"/>
        </w:rPr>
        <w:t>TM</w:t>
      </w:r>
      <w:proofErr w:type="spellEnd"/>
      <w:r w:rsidRPr="00EC77E9">
        <w:rPr>
          <w:rFonts w:ascii="Arial" w:eastAsia="Arial" w:hAnsi="Arial" w:cs="Arial"/>
          <w:lang w:bidi="de-DE"/>
        </w:rPr>
        <w:t xml:space="preserve"> SC285S und die </w:t>
      </w:r>
      <w:proofErr w:type="spellStart"/>
      <w:r w:rsidRPr="00EC77E9">
        <w:rPr>
          <w:rFonts w:ascii="Arial" w:eastAsia="Arial" w:hAnsi="Arial" w:cs="Arial"/>
          <w:lang w:bidi="de-DE"/>
        </w:rPr>
        <w:t>Revoria</w:t>
      </w:r>
      <w:proofErr w:type="spellEnd"/>
      <w:r w:rsidRPr="00EC77E9">
        <w:rPr>
          <w:rFonts w:ascii="Arial" w:eastAsia="Arial" w:hAnsi="Arial" w:cs="Arial"/>
          <w:lang w:bidi="de-DE"/>
        </w:rPr>
        <w:t xml:space="preserve"> </w:t>
      </w:r>
      <w:proofErr w:type="spellStart"/>
      <w:r w:rsidRPr="00EC77E9">
        <w:rPr>
          <w:rFonts w:ascii="Arial" w:eastAsia="Arial" w:hAnsi="Arial" w:cs="Arial"/>
          <w:lang w:bidi="de-DE"/>
        </w:rPr>
        <w:t>Press</w:t>
      </w:r>
      <w:r w:rsidRPr="00EC77E9">
        <w:rPr>
          <w:rFonts w:ascii="Arial" w:eastAsia="Arial" w:hAnsi="Arial" w:cs="Arial"/>
          <w:vertAlign w:val="superscript"/>
          <w:lang w:bidi="de-DE"/>
        </w:rPr>
        <w:t>TM</w:t>
      </w:r>
      <w:proofErr w:type="spellEnd"/>
      <w:r w:rsidRPr="00EC77E9">
        <w:rPr>
          <w:rFonts w:ascii="Arial" w:eastAsia="Arial" w:hAnsi="Arial" w:cs="Arial"/>
          <w:lang w:bidi="de-DE"/>
        </w:rPr>
        <w:t xml:space="preserve"> SC285 drucken 85 Seiten pro Minute</w:t>
      </w:r>
      <w:r w:rsidRPr="00EC77E9">
        <w:rPr>
          <w:rFonts w:ascii="Arial" w:eastAsia="Arial" w:hAnsi="Arial" w:cs="Arial"/>
          <w:vertAlign w:val="superscript"/>
          <w:lang w:bidi="de-DE"/>
        </w:rPr>
        <w:t>*2</w:t>
      </w:r>
      <w:r w:rsidRPr="00EC77E9">
        <w:rPr>
          <w:rFonts w:ascii="Arial" w:eastAsia="Arial" w:hAnsi="Arial" w:cs="Arial"/>
          <w:lang w:bidi="de-DE"/>
        </w:rPr>
        <w:t xml:space="preserve"> und eignen sich perfekt für den Schnelldruck und Hausdruckereien.</w:t>
      </w:r>
    </w:p>
    <w:p w14:paraId="139A36FD" w14:textId="77777777" w:rsidR="006E1F9A" w:rsidRPr="00EC77E9" w:rsidRDefault="006E1F9A" w:rsidP="006E1F9A">
      <w:pPr>
        <w:spacing w:line="360" w:lineRule="auto"/>
        <w:jc w:val="both"/>
        <w:rPr>
          <w:rFonts w:ascii="Arial" w:hAnsi="Arial" w:cs="Arial"/>
        </w:rPr>
      </w:pPr>
    </w:p>
    <w:p w14:paraId="6157D86E" w14:textId="77777777" w:rsidR="00837611" w:rsidRPr="00EC77E9" w:rsidRDefault="00837611" w:rsidP="006E1F9A">
      <w:pPr>
        <w:spacing w:line="360" w:lineRule="auto"/>
        <w:jc w:val="both"/>
        <w:rPr>
          <w:rFonts w:ascii="Arial" w:hAnsi="Arial" w:cs="Arial"/>
        </w:rPr>
      </w:pPr>
    </w:p>
    <w:p w14:paraId="691C298A" w14:textId="77777777" w:rsidR="00837611" w:rsidRPr="00EC77E9" w:rsidRDefault="00837611" w:rsidP="006E1F9A">
      <w:pPr>
        <w:spacing w:line="360" w:lineRule="auto"/>
        <w:jc w:val="both"/>
        <w:rPr>
          <w:rFonts w:ascii="Arial" w:hAnsi="Arial" w:cs="Arial"/>
        </w:rPr>
      </w:pPr>
    </w:p>
    <w:p w14:paraId="4DD1F220" w14:textId="65CA0A39" w:rsidR="002E76AA" w:rsidRPr="00EC77E9" w:rsidRDefault="006E1F9A" w:rsidP="006E1F9A">
      <w:pPr>
        <w:spacing w:line="360" w:lineRule="auto"/>
        <w:jc w:val="both"/>
        <w:rPr>
          <w:rFonts w:ascii="Arial" w:hAnsi="Arial" w:cs="Arial"/>
        </w:rPr>
      </w:pPr>
      <w:r w:rsidRPr="00EC77E9">
        <w:rPr>
          <w:rFonts w:ascii="Arial" w:eastAsia="Arial" w:hAnsi="Arial" w:cs="Arial"/>
          <w:lang w:bidi="de-DE"/>
        </w:rPr>
        <w:lastRenderedPageBreak/>
        <w:t>Die Druckmaschinen können ohne Einbußen bei der Druckgeschwindigkeit Papiergewichte von 52 g/m² bis 400 g/m²</w:t>
      </w:r>
      <w:r w:rsidRPr="00EC77E9">
        <w:rPr>
          <w:rFonts w:ascii="Arial" w:eastAsia="Arial" w:hAnsi="Arial" w:cs="Arial"/>
          <w:vertAlign w:val="superscript"/>
          <w:lang w:bidi="de-DE"/>
        </w:rPr>
        <w:t>*3</w:t>
      </w:r>
      <w:r w:rsidRPr="00EC77E9">
        <w:rPr>
          <w:rFonts w:ascii="Arial" w:eastAsia="Arial" w:hAnsi="Arial" w:cs="Arial"/>
          <w:lang w:bidi="de-DE"/>
        </w:rPr>
        <w:t xml:space="preserve"> und Formate von 90 mm x 146 mm bis zu 330 mm x 1.300 mm</w:t>
      </w:r>
      <w:r w:rsidRPr="00EC77E9">
        <w:rPr>
          <w:rFonts w:ascii="Arial" w:eastAsia="Arial" w:hAnsi="Arial" w:cs="Arial"/>
          <w:vertAlign w:val="superscript"/>
          <w:lang w:bidi="de-DE"/>
        </w:rPr>
        <w:t>*4</w:t>
      </w:r>
      <w:r w:rsidRPr="00EC77E9">
        <w:rPr>
          <w:rFonts w:ascii="Arial" w:eastAsia="Arial" w:hAnsi="Arial" w:cs="Arial"/>
          <w:lang w:bidi="de-DE"/>
        </w:rPr>
        <w:t xml:space="preserve"> verarbeiten. Das neue Smart Monitoring Gate D1</w:t>
      </w:r>
      <w:r w:rsidRPr="00EC77E9">
        <w:rPr>
          <w:rFonts w:ascii="Arial" w:eastAsia="Arial" w:hAnsi="Arial" w:cs="Arial"/>
          <w:vertAlign w:val="superscript"/>
          <w:lang w:bidi="de-DE"/>
        </w:rPr>
        <w:t>*5</w:t>
      </w:r>
      <w:r w:rsidRPr="00EC77E9">
        <w:rPr>
          <w:rFonts w:ascii="Arial" w:eastAsia="Arial" w:hAnsi="Arial" w:cs="Arial"/>
          <w:lang w:bidi="de-DE"/>
        </w:rPr>
        <w:t xml:space="preserve"> erkennt Farbabweichungen und mangelhafte </w:t>
      </w:r>
      <w:proofErr w:type="spellStart"/>
      <w:r w:rsidRPr="00EC77E9">
        <w:rPr>
          <w:rFonts w:ascii="Arial" w:eastAsia="Arial" w:hAnsi="Arial" w:cs="Arial"/>
          <w:lang w:bidi="de-DE"/>
        </w:rPr>
        <w:t>Registerhaltigkeit</w:t>
      </w:r>
      <w:proofErr w:type="spellEnd"/>
      <w:r w:rsidRPr="00EC77E9">
        <w:rPr>
          <w:rFonts w:ascii="Arial" w:eastAsia="Arial" w:hAnsi="Arial" w:cs="Arial"/>
          <w:lang w:bidi="de-DE"/>
        </w:rPr>
        <w:t xml:space="preserve"> bei laufendem Druckbetrieb und gewährleistet durch eine automatische Korrektur in Echtzeit eine hohe Druckqualität ohne Verringerung der Produktivität. Für hochwertige Drucke und einen reibungslosen Workflow stehen Varianten der Druckserver </w:t>
      </w:r>
      <w:proofErr w:type="spellStart"/>
      <w:r w:rsidRPr="00EC77E9">
        <w:rPr>
          <w:rFonts w:ascii="Arial" w:eastAsia="Arial" w:hAnsi="Arial" w:cs="Arial"/>
          <w:lang w:bidi="de-DE"/>
        </w:rPr>
        <w:t>Revoria</w:t>
      </w:r>
      <w:proofErr w:type="spellEnd"/>
      <w:r w:rsidRPr="00EC77E9">
        <w:rPr>
          <w:rFonts w:ascii="Arial" w:eastAsia="Arial" w:hAnsi="Arial" w:cs="Arial"/>
          <w:lang w:bidi="de-DE"/>
        </w:rPr>
        <w:t xml:space="preserve"> </w:t>
      </w:r>
      <w:proofErr w:type="spellStart"/>
      <w:r w:rsidRPr="00EC77E9">
        <w:rPr>
          <w:rFonts w:ascii="Arial" w:eastAsia="Arial" w:hAnsi="Arial" w:cs="Arial"/>
          <w:lang w:bidi="de-DE"/>
        </w:rPr>
        <w:t>Flow</w:t>
      </w:r>
      <w:r w:rsidRPr="00EC77E9">
        <w:rPr>
          <w:rFonts w:ascii="Arial" w:eastAsia="Arial" w:hAnsi="Arial" w:cs="Arial"/>
          <w:vertAlign w:val="superscript"/>
          <w:lang w:bidi="de-DE"/>
        </w:rPr>
        <w:t>TM</w:t>
      </w:r>
      <w:proofErr w:type="spellEnd"/>
      <w:r w:rsidRPr="00EC77E9">
        <w:rPr>
          <w:rFonts w:ascii="Arial" w:eastAsia="Arial" w:hAnsi="Arial" w:cs="Arial"/>
          <w:lang w:bidi="de-DE"/>
        </w:rPr>
        <w:t xml:space="preserve"> und </w:t>
      </w:r>
      <w:proofErr w:type="spellStart"/>
      <w:r w:rsidRPr="00EC77E9">
        <w:rPr>
          <w:rFonts w:ascii="Arial" w:eastAsia="Arial" w:hAnsi="Arial" w:cs="Arial"/>
          <w:lang w:bidi="de-DE"/>
        </w:rPr>
        <w:t>Fiery</w:t>
      </w:r>
      <w:proofErr w:type="spellEnd"/>
      <w:r w:rsidRPr="00EC77E9">
        <w:rPr>
          <w:rFonts w:ascii="Arial" w:eastAsia="Arial" w:hAnsi="Arial" w:cs="Arial"/>
          <w:lang w:bidi="de-DE"/>
        </w:rPr>
        <w:t xml:space="preserve"> zur Auswahl. Die neue vertikale Tonerentwicklung trägt zu einer kompakten Maschinenbauweise bei und gewährleistet bei einer großen Produktvielfalt, kleinen Auflagen und kurzen Lieferzeiten eine hohe Druckqualität, etwa für Kataloge, Prospekte, Handbücher und Werbematerial.  </w:t>
      </w:r>
    </w:p>
    <w:p w14:paraId="7CD948D9" w14:textId="7CE97DBC" w:rsidR="00286A9E" w:rsidRPr="00EC77E9" w:rsidRDefault="00286A9E" w:rsidP="006E1F9A">
      <w:pPr>
        <w:spacing w:line="360" w:lineRule="auto"/>
        <w:jc w:val="both"/>
        <w:rPr>
          <w:rFonts w:ascii="Arial" w:hAnsi="Arial" w:cs="Arial"/>
        </w:rPr>
      </w:pPr>
      <w:r w:rsidRPr="00EC77E9">
        <w:rPr>
          <w:rFonts w:ascii="Arial" w:eastAsia="Arial" w:hAnsi="Arial" w:cs="Arial"/>
          <w:lang w:bidi="de-DE"/>
        </w:rPr>
        <w:t xml:space="preserve">Am Stand von Fujifilm auf der </w:t>
      </w:r>
      <w:proofErr w:type="spellStart"/>
      <w:r w:rsidRPr="00EC77E9">
        <w:rPr>
          <w:rFonts w:ascii="Arial" w:eastAsia="Arial" w:hAnsi="Arial" w:cs="Arial"/>
          <w:lang w:bidi="de-DE"/>
        </w:rPr>
        <w:t>drupa</w:t>
      </w:r>
      <w:proofErr w:type="spellEnd"/>
      <w:r w:rsidRPr="00EC77E9">
        <w:rPr>
          <w:rFonts w:ascii="Arial" w:eastAsia="Arial" w:hAnsi="Arial" w:cs="Arial"/>
          <w:lang w:bidi="de-DE"/>
        </w:rPr>
        <w:t xml:space="preserve"> sind die Fünffarbmodelle EC2100S und SC285S zu sehen. Diese sind mit Pink-Toner konfiguriert, der den Farbraum erweitert und eine besonders gute Reproduktion von Hauttönen erzeugt. Die Besucher können den Unterschied zwischen Vierfarbdruck und dieser verbesserten Konfiguration direkt vergleichen. Vorgeführt wird außerdem die Echtzeitkorrektur durch das Smart Monitoring Gate D1. Die Besucher sind eingeladen, sich anhand von Druckmustern von der hervorragenden Druckqualität und den feineren Details der Vierfarbdruckmaschinen und von der Ausdrucksstärke des Fünffarbdrucks zu überzeugen.</w:t>
      </w:r>
    </w:p>
    <w:p w14:paraId="58B778D0" w14:textId="239CB443" w:rsidR="002E76AA" w:rsidRPr="00EC77E9" w:rsidRDefault="00680062" w:rsidP="004A276C">
      <w:pPr>
        <w:spacing w:line="360" w:lineRule="auto"/>
        <w:jc w:val="both"/>
        <w:rPr>
          <w:rFonts w:ascii="Arial" w:hAnsi="Arial" w:cs="Arial"/>
        </w:rPr>
      </w:pPr>
      <w:r w:rsidRPr="00EC77E9">
        <w:rPr>
          <w:noProof/>
          <w:lang w:bidi="de-DE"/>
        </w:rPr>
        <w:drawing>
          <wp:anchor distT="0" distB="0" distL="114300" distR="114300" simplePos="0" relativeHeight="251659264" behindDoc="0" locked="0" layoutInCell="1" allowOverlap="1" wp14:anchorId="383A7A25" wp14:editId="619C72DE">
            <wp:simplePos x="0" y="0"/>
            <wp:positionH relativeFrom="column">
              <wp:posOffset>0</wp:posOffset>
            </wp:positionH>
            <wp:positionV relativeFrom="paragraph">
              <wp:posOffset>242901</wp:posOffset>
            </wp:positionV>
            <wp:extent cx="4818380" cy="764540"/>
            <wp:effectExtent l="0" t="0" r="127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7602" b="12066"/>
                    <a:stretch/>
                  </pic:blipFill>
                  <pic:spPr bwMode="auto">
                    <a:xfrm>
                      <a:off x="0" y="0"/>
                      <a:ext cx="4818380"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3DB5EB" w14:textId="63D954F2" w:rsidR="002E76AA" w:rsidRPr="00EC77E9" w:rsidRDefault="002E76AA" w:rsidP="004A276C">
      <w:pPr>
        <w:spacing w:line="360" w:lineRule="auto"/>
        <w:jc w:val="both"/>
        <w:rPr>
          <w:rFonts w:ascii="Arial" w:hAnsi="Arial" w:cs="Arial"/>
          <w:lang w:eastAsia="ja-JP"/>
        </w:rPr>
      </w:pPr>
    </w:p>
    <w:p w14:paraId="0299854A" w14:textId="10D396D2" w:rsidR="002E76AA" w:rsidRPr="00EC77E9" w:rsidRDefault="002E76AA" w:rsidP="004A276C">
      <w:pPr>
        <w:spacing w:line="360" w:lineRule="auto"/>
        <w:jc w:val="both"/>
        <w:rPr>
          <w:rFonts w:ascii="Arial" w:hAnsi="Arial" w:cs="Arial"/>
          <w:lang w:eastAsia="ja-JP"/>
        </w:rPr>
      </w:pPr>
    </w:p>
    <w:p w14:paraId="2764E6A6" w14:textId="3F540238" w:rsidR="00BB01BF" w:rsidRPr="00EC77E9" w:rsidRDefault="00680062" w:rsidP="004A276C">
      <w:pPr>
        <w:spacing w:line="360" w:lineRule="auto"/>
        <w:jc w:val="both"/>
        <w:rPr>
          <w:rFonts w:ascii="Arial" w:hAnsi="Arial" w:cs="Arial"/>
          <w:lang w:eastAsia="ja-JP"/>
        </w:rPr>
      </w:pPr>
      <w:r w:rsidRPr="00EC77E9">
        <w:rPr>
          <w:noProof/>
          <w:lang w:bidi="de-DE"/>
        </w:rPr>
        <w:drawing>
          <wp:anchor distT="0" distB="0" distL="114300" distR="114300" simplePos="0" relativeHeight="251663360" behindDoc="0" locked="0" layoutInCell="1" allowOverlap="1" wp14:anchorId="27EF3770" wp14:editId="49EFAA94">
            <wp:simplePos x="0" y="0"/>
            <wp:positionH relativeFrom="margin">
              <wp:posOffset>0</wp:posOffset>
            </wp:positionH>
            <wp:positionV relativeFrom="paragraph">
              <wp:posOffset>344805</wp:posOffset>
            </wp:positionV>
            <wp:extent cx="4818380" cy="854710"/>
            <wp:effectExtent l="0" t="0" r="127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4943" b="50525"/>
                    <a:stretch/>
                  </pic:blipFill>
                  <pic:spPr bwMode="auto">
                    <a:xfrm>
                      <a:off x="0" y="0"/>
                      <a:ext cx="4818380" cy="854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77E9">
        <w:rPr>
          <w:rFonts w:ascii="Meiryo" w:eastAsia="Meiryo" w:hAnsi="Meiryo" w:cs="Meiryo"/>
          <w:noProof/>
          <w:sz w:val="21"/>
          <w:szCs w:val="21"/>
          <w:lang w:bidi="de-DE"/>
        </w:rPr>
        <mc:AlternateContent>
          <mc:Choice Requires="wps">
            <w:drawing>
              <wp:anchor distT="0" distB="0" distL="114300" distR="114300" simplePos="0" relativeHeight="251661312" behindDoc="0" locked="0" layoutInCell="1" allowOverlap="1" wp14:anchorId="77FE7033" wp14:editId="7E310EEB">
                <wp:simplePos x="0" y="0"/>
                <wp:positionH relativeFrom="margin">
                  <wp:posOffset>1422400</wp:posOffset>
                </wp:positionH>
                <wp:positionV relativeFrom="paragraph">
                  <wp:posOffset>69546</wp:posOffset>
                </wp:positionV>
                <wp:extent cx="2051050" cy="215900"/>
                <wp:effectExtent l="0" t="0" r="6350" b="0"/>
                <wp:wrapNone/>
                <wp:docPr id="17" name="テキスト ボックス 17"/>
                <wp:cNvGraphicFramePr/>
                <a:graphic xmlns:a="http://schemas.openxmlformats.org/drawingml/2006/main">
                  <a:graphicData uri="http://schemas.microsoft.com/office/word/2010/wordprocessingShape">
                    <wps:wsp>
                      <wps:cNvSpPr txBox="1"/>
                      <wps:spPr>
                        <a:xfrm>
                          <a:off x="0" y="0"/>
                          <a:ext cx="2051050" cy="215900"/>
                        </a:xfrm>
                        <a:prstGeom prst="rect">
                          <a:avLst/>
                        </a:prstGeom>
                        <a:solidFill>
                          <a:sysClr val="window" lastClr="FFFFFF"/>
                        </a:solidFill>
                        <a:ln w="6350">
                          <a:noFill/>
                        </a:ln>
                      </wps:spPr>
                      <wps:txbx>
                        <w:txbxContent>
                          <w:p w14:paraId="1BE2A8DB" w14:textId="77777777" w:rsidR="00BB01BF" w:rsidRPr="00BB01BF" w:rsidRDefault="00BB01BF" w:rsidP="00BB01BF">
                            <w:pPr>
                              <w:rPr>
                                <w:rFonts w:ascii="Arial" w:hAnsi="Arial" w:cs="Arial"/>
                                <w:sz w:val="18"/>
                                <w:szCs w:val="18"/>
                              </w:rPr>
                            </w:pPr>
                            <w:proofErr w:type="spellStart"/>
                            <w:r w:rsidRPr="00BB01BF">
                              <w:rPr>
                                <w:rFonts w:ascii="Arial" w:eastAsia="Arial" w:hAnsi="Arial" w:cs="Arial"/>
                                <w:sz w:val="18"/>
                                <w:szCs w:val="18"/>
                                <w:lang w:bidi="de-DE"/>
                              </w:rPr>
                              <w:t>Revoria</w:t>
                            </w:r>
                            <w:proofErr w:type="spellEnd"/>
                            <w:r w:rsidRPr="00BB01BF">
                              <w:rPr>
                                <w:rFonts w:ascii="Arial" w:eastAsia="Arial" w:hAnsi="Arial" w:cs="Arial"/>
                                <w:sz w:val="18"/>
                                <w:szCs w:val="18"/>
                                <w:lang w:bidi="de-DE"/>
                              </w:rPr>
                              <w:t xml:space="preserve"> Press </w:t>
                            </w:r>
                            <w:r w:rsidRPr="00BB01BF">
                              <w:rPr>
                                <w:rFonts w:ascii="Arial" w:eastAsia="Arial" w:hAnsi="Arial" w:cs="Arial"/>
                                <w:sz w:val="18"/>
                                <w:szCs w:val="18"/>
                                <w:vertAlign w:val="superscript"/>
                                <w:lang w:bidi="de-DE"/>
                              </w:rPr>
                              <w:t>TM</w:t>
                            </w:r>
                            <w:r w:rsidRPr="00BB01BF">
                              <w:rPr>
                                <w:rFonts w:ascii="Arial" w:eastAsia="Arial" w:hAnsi="Arial" w:cs="Arial"/>
                                <w:sz w:val="18"/>
                                <w:szCs w:val="18"/>
                                <w:lang w:bidi="de-DE"/>
                              </w:rPr>
                              <w:t xml:space="preserve"> EC2100S/EC2100</w:t>
                            </w:r>
                          </w:p>
                          <w:p w14:paraId="6174A16A" w14:textId="77777777" w:rsidR="00BB01BF" w:rsidRPr="00BB01BF" w:rsidRDefault="00BB01BF" w:rsidP="00BB01B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E7033" id="_x0000_t202" coordsize="21600,21600" o:spt="202" path="m,l,21600r21600,l21600,xe">
                <v:stroke joinstyle="miter"/>
                <v:path gradientshapeok="t" o:connecttype="rect"/>
              </v:shapetype>
              <v:shape id="テキスト ボックス 17" o:spid="_x0000_s1026" type="#_x0000_t202" style="position:absolute;left:0;text-align:left;margin-left:112pt;margin-top:5.5pt;width:161.5pt;height: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" fillcolor="window" stroked="f" strokeweight=".5pt">
                <v:textbox>
                  <w:txbxContent>
                    <w:p w14:paraId="1BE2A8DB" w14:textId="77777777" w:rsidR="00BB01BF" w:rsidRPr="00BB01BF" w:rsidRDefault="00BB01BF" w:rsidP="00BB01BF">
                      <w:pPr>
                        <w:rPr>
                          <w:rFonts w:ascii="Arial" w:hAnsi="Arial" w:cs="Arial"/>
                          <w:sz w:val="18"/>
                          <w:szCs w:val="18"/>
                        </w:rPr>
                      </w:pPr>
                      <w:r w:rsidRPr="00BB01BF">
                        <w:rPr>
                          <w:rFonts w:ascii="Arial" w:eastAsia="Arial" w:hAnsi="Arial" w:cs="Arial"/>
                          <w:sz w:val="18"/>
                          <w:szCs w:val="18"/>
                          <w:lang w:bidi="de-DE"/>
                        </w:rPr>
                        <w:t xml:space="preserve">Revoria Press </w:t>
                      </w:r>
                      <w:r w:rsidRPr="00BB01BF">
                        <w:rPr>
                          <w:rFonts w:ascii="Arial" w:eastAsia="Arial" w:hAnsi="Arial" w:cs="Arial"/>
                          <w:sz w:val="18"/>
                          <w:szCs w:val="18"/>
                          <w:vertAlign w:val="superscript"/>
                          <w:lang w:bidi="de-DE"/>
                        </w:rPr>
                        <w:t>TM</w:t>
                      </w:r>
                      <w:r w:rsidRPr="00BB01BF">
                        <w:rPr>
                          <w:rFonts w:ascii="Arial" w:eastAsia="Arial" w:hAnsi="Arial" w:cs="Arial"/>
                          <w:sz w:val="18"/>
                          <w:szCs w:val="18"/>
                          <w:lang w:bidi="de-DE"/>
                        </w:rPr>
                        <w:t xml:space="preserve"> EC2100S/EC2100</w:t>
                      </w:r>
                    </w:p>
                    <w:p w14:paraId="6174A16A" w14:textId="77777777" w:rsidR="00BB01BF" w:rsidRPr="00BB01BF" w:rsidRDefault="00BB01BF" w:rsidP="00BB01BF">
                      <w:pPr>
                        <w:rPr>
                          <w:rFonts w:ascii="Arial" w:hAnsi="Arial" w:cs="Arial"/>
                        </w:rPr>
                      </w:pPr>
                    </w:p>
                  </w:txbxContent>
                </v:textbox>
                <w10:wrap anchorx="margin"/>
              </v:shape>
            </w:pict>
          </mc:Fallback>
        </mc:AlternateContent>
      </w:r>
    </w:p>
    <w:p w14:paraId="643BF329" w14:textId="39AAE2B8" w:rsidR="00BB01BF" w:rsidRPr="00EC77E9" w:rsidRDefault="00BB01BF" w:rsidP="004A276C">
      <w:pPr>
        <w:spacing w:line="360" w:lineRule="auto"/>
        <w:jc w:val="both"/>
        <w:rPr>
          <w:rFonts w:ascii="Arial" w:hAnsi="Arial" w:cs="Arial"/>
          <w:lang w:eastAsia="ja-JP"/>
        </w:rPr>
      </w:pPr>
    </w:p>
    <w:p w14:paraId="06C5DD41" w14:textId="7524DEAA" w:rsidR="00BB01BF" w:rsidRPr="00EC77E9" w:rsidRDefault="00BB01BF" w:rsidP="004A276C">
      <w:pPr>
        <w:spacing w:line="360" w:lineRule="auto"/>
        <w:jc w:val="both"/>
        <w:rPr>
          <w:rFonts w:ascii="Arial" w:hAnsi="Arial" w:cs="Arial"/>
          <w:lang w:eastAsia="ja-JP"/>
        </w:rPr>
      </w:pPr>
    </w:p>
    <w:p w14:paraId="111343ED" w14:textId="1D1BAA7B" w:rsidR="00BB01BF" w:rsidRPr="00EC77E9" w:rsidRDefault="00680062" w:rsidP="004A276C">
      <w:pPr>
        <w:spacing w:line="360" w:lineRule="auto"/>
        <w:jc w:val="both"/>
        <w:rPr>
          <w:rFonts w:ascii="Arial" w:hAnsi="Arial" w:cs="Arial"/>
          <w:lang w:eastAsia="ja-JP"/>
        </w:rPr>
      </w:pPr>
      <w:r w:rsidRPr="00EC77E9">
        <w:rPr>
          <w:rFonts w:ascii="Meiryo" w:eastAsia="Meiryo" w:hAnsi="Meiryo" w:cs="Meiryo"/>
          <w:noProof/>
          <w:sz w:val="21"/>
          <w:szCs w:val="21"/>
          <w:lang w:bidi="de-DE"/>
        </w:rPr>
        <mc:AlternateContent>
          <mc:Choice Requires="wps">
            <w:drawing>
              <wp:anchor distT="0" distB="0" distL="114300" distR="114300" simplePos="0" relativeHeight="251665408" behindDoc="0" locked="0" layoutInCell="1" allowOverlap="1" wp14:anchorId="4BCEF4D5" wp14:editId="1DE68282">
                <wp:simplePos x="0" y="0"/>
                <wp:positionH relativeFrom="margin">
                  <wp:posOffset>1470660</wp:posOffset>
                </wp:positionH>
                <wp:positionV relativeFrom="paragraph">
                  <wp:posOffset>202896</wp:posOffset>
                </wp:positionV>
                <wp:extent cx="2051050" cy="215900"/>
                <wp:effectExtent l="0" t="0" r="6350" b="0"/>
                <wp:wrapNone/>
                <wp:docPr id="18" name="テキスト ボックス 18"/>
                <wp:cNvGraphicFramePr/>
                <a:graphic xmlns:a="http://schemas.openxmlformats.org/drawingml/2006/main">
                  <a:graphicData uri="http://schemas.microsoft.com/office/word/2010/wordprocessingShape">
                    <wps:wsp>
                      <wps:cNvSpPr txBox="1"/>
                      <wps:spPr>
                        <a:xfrm>
                          <a:off x="0" y="0"/>
                          <a:ext cx="2051050" cy="215900"/>
                        </a:xfrm>
                        <a:prstGeom prst="rect">
                          <a:avLst/>
                        </a:prstGeom>
                        <a:solidFill>
                          <a:sysClr val="window" lastClr="FFFFFF"/>
                        </a:solidFill>
                        <a:ln w="6350">
                          <a:noFill/>
                        </a:ln>
                      </wps:spPr>
                      <wps:txbx>
                        <w:txbxContent>
                          <w:p w14:paraId="76E5C3B9" w14:textId="77777777" w:rsidR="003B4DF2" w:rsidRPr="003B4DF2" w:rsidRDefault="003B4DF2" w:rsidP="003B4DF2">
                            <w:pPr>
                              <w:rPr>
                                <w:rFonts w:ascii="Arial" w:hAnsi="Arial" w:cs="Arial"/>
                                <w:sz w:val="18"/>
                                <w:szCs w:val="18"/>
                              </w:rPr>
                            </w:pPr>
                            <w:proofErr w:type="spellStart"/>
                            <w:r w:rsidRPr="003B4DF2">
                              <w:rPr>
                                <w:rFonts w:ascii="Arial" w:eastAsia="Arial" w:hAnsi="Arial" w:cs="Arial"/>
                                <w:sz w:val="18"/>
                                <w:szCs w:val="18"/>
                                <w:lang w:bidi="de-DE"/>
                              </w:rPr>
                              <w:t>Revoria</w:t>
                            </w:r>
                            <w:proofErr w:type="spellEnd"/>
                            <w:r w:rsidRPr="003B4DF2">
                              <w:rPr>
                                <w:rFonts w:ascii="Arial" w:eastAsia="Arial" w:hAnsi="Arial" w:cs="Arial"/>
                                <w:sz w:val="18"/>
                                <w:szCs w:val="18"/>
                                <w:lang w:bidi="de-DE"/>
                              </w:rPr>
                              <w:t xml:space="preserve"> Press </w:t>
                            </w:r>
                            <w:r w:rsidRPr="003B4DF2">
                              <w:rPr>
                                <w:rFonts w:ascii="Arial" w:eastAsia="Arial" w:hAnsi="Arial" w:cs="Arial"/>
                                <w:sz w:val="18"/>
                                <w:szCs w:val="18"/>
                                <w:vertAlign w:val="superscript"/>
                                <w:lang w:bidi="de-DE"/>
                              </w:rPr>
                              <w:t>TM</w:t>
                            </w:r>
                            <w:r w:rsidRPr="003B4DF2">
                              <w:rPr>
                                <w:rFonts w:ascii="Arial" w:eastAsia="Arial" w:hAnsi="Arial" w:cs="Arial"/>
                                <w:sz w:val="18"/>
                                <w:szCs w:val="18"/>
                                <w:lang w:bidi="de-DE"/>
                              </w:rPr>
                              <w:t xml:space="preserve"> SC285S/SC285</w:t>
                            </w:r>
                          </w:p>
                          <w:p w14:paraId="67927CC7" w14:textId="77777777" w:rsidR="003B4DF2" w:rsidRPr="003B4DF2" w:rsidRDefault="003B4DF2" w:rsidP="003B4DF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EF4D5" id="テキスト ボックス 18" o:spid="_x0000_s1027" type="#_x0000_t202" style="position:absolute;left:0;text-align:left;margin-left:115.8pt;margin-top:16pt;width:161.5pt;height: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" fillcolor="window" stroked="f" strokeweight=".5pt">
                <v:textbox>
                  <w:txbxContent>
                    <w:p w14:paraId="76E5C3B9" w14:textId="77777777" w:rsidR="003B4DF2" w:rsidRPr="003B4DF2" w:rsidRDefault="003B4DF2" w:rsidP="003B4DF2">
                      <w:pPr>
                        <w:rPr>
                          <w:rFonts w:ascii="Arial" w:hAnsi="Arial" w:cs="Arial"/>
                          <w:sz w:val="18"/>
                          <w:szCs w:val="18"/>
                        </w:rPr>
                      </w:pPr>
                      <w:r w:rsidRPr="003B4DF2">
                        <w:rPr>
                          <w:rFonts w:ascii="Arial" w:eastAsia="Arial" w:hAnsi="Arial" w:cs="Arial"/>
                          <w:sz w:val="18"/>
                          <w:szCs w:val="18"/>
                          <w:lang w:bidi="de-DE"/>
                        </w:rPr>
                        <w:t xml:space="preserve">Revoria Press </w:t>
                      </w:r>
                      <w:r w:rsidRPr="003B4DF2">
                        <w:rPr>
                          <w:rFonts w:ascii="Arial" w:eastAsia="Arial" w:hAnsi="Arial" w:cs="Arial"/>
                          <w:sz w:val="18"/>
                          <w:szCs w:val="18"/>
                          <w:vertAlign w:val="superscript"/>
                          <w:lang w:bidi="de-DE"/>
                        </w:rPr>
                        <w:t>TM</w:t>
                      </w:r>
                      <w:r w:rsidRPr="003B4DF2">
                        <w:rPr>
                          <w:rFonts w:ascii="Arial" w:eastAsia="Arial" w:hAnsi="Arial" w:cs="Arial"/>
                          <w:sz w:val="18"/>
                          <w:szCs w:val="18"/>
                          <w:lang w:bidi="de-DE"/>
                        </w:rPr>
                        <w:t xml:space="preserve"> SC285S/SC285</w:t>
                      </w:r>
                    </w:p>
                    <w:p w14:paraId="67927CC7" w14:textId="77777777" w:rsidR="003B4DF2" w:rsidRPr="003B4DF2" w:rsidRDefault="003B4DF2" w:rsidP="003B4DF2">
                      <w:pPr>
                        <w:rPr>
                          <w:rFonts w:ascii="Arial" w:hAnsi="Arial" w:cs="Arial"/>
                        </w:rPr>
                      </w:pPr>
                    </w:p>
                  </w:txbxContent>
                </v:textbox>
                <w10:wrap anchorx="margin"/>
              </v:shape>
            </w:pict>
          </mc:Fallback>
        </mc:AlternateContent>
      </w:r>
    </w:p>
    <w:p w14:paraId="6A89F6BE" w14:textId="5B45BAC9" w:rsidR="00680062" w:rsidRPr="00EC77E9" w:rsidRDefault="00680062" w:rsidP="00501610">
      <w:pPr>
        <w:spacing w:line="360" w:lineRule="auto"/>
        <w:jc w:val="both"/>
        <w:rPr>
          <w:rFonts w:ascii="Arial" w:hAnsi="Arial" w:cs="Arial"/>
          <w:b/>
          <w:bCs/>
          <w:lang w:eastAsia="ja-JP"/>
        </w:rPr>
      </w:pPr>
    </w:p>
    <w:p w14:paraId="3724FA3F" w14:textId="77777777" w:rsidR="00837611" w:rsidRPr="00EC77E9" w:rsidRDefault="00837611" w:rsidP="00501610">
      <w:pPr>
        <w:spacing w:line="360" w:lineRule="auto"/>
        <w:jc w:val="both"/>
        <w:rPr>
          <w:rFonts w:ascii="Arial" w:hAnsi="Arial" w:cs="Arial"/>
          <w:b/>
          <w:bCs/>
          <w:lang w:eastAsia="ja-JP"/>
        </w:rPr>
      </w:pPr>
    </w:p>
    <w:p w14:paraId="35280B90" w14:textId="6FFD7BF9" w:rsidR="00501610" w:rsidRPr="00EC77E9" w:rsidRDefault="00501610" w:rsidP="00501610">
      <w:pPr>
        <w:spacing w:line="360" w:lineRule="auto"/>
        <w:jc w:val="both"/>
        <w:rPr>
          <w:rFonts w:ascii="Arial" w:hAnsi="Arial" w:cs="Arial"/>
          <w:b/>
          <w:bCs/>
          <w:lang w:eastAsia="ja-JP"/>
        </w:rPr>
      </w:pPr>
      <w:r w:rsidRPr="00EC77E9">
        <w:rPr>
          <w:rFonts w:ascii="Arial" w:eastAsia="Arial" w:hAnsi="Arial" w:cs="Arial" w:hint="eastAsia"/>
          <w:b/>
          <w:lang w:bidi="de-DE"/>
        </w:rPr>
        <w:t>【Hauptmerkmale der neuen Modelle】</w:t>
      </w:r>
    </w:p>
    <w:p w14:paraId="5C50764B" w14:textId="5CBA3667" w:rsidR="00501610" w:rsidRPr="00EC77E9" w:rsidRDefault="00501610" w:rsidP="00501610">
      <w:pPr>
        <w:pStyle w:val="ListParagraph"/>
        <w:numPr>
          <w:ilvl w:val="0"/>
          <w:numId w:val="8"/>
        </w:numPr>
        <w:spacing w:line="360" w:lineRule="auto"/>
        <w:jc w:val="both"/>
        <w:rPr>
          <w:rFonts w:ascii="Arial" w:hAnsi="Arial" w:cs="Arial"/>
          <w:b/>
          <w:bCs/>
          <w:lang w:eastAsia="ja-JP"/>
        </w:rPr>
      </w:pPr>
      <w:proofErr w:type="spellStart"/>
      <w:r w:rsidRPr="00EC77E9">
        <w:rPr>
          <w:rFonts w:ascii="Arial" w:eastAsia="Arial" w:hAnsi="Arial" w:cs="Arial"/>
          <w:b/>
          <w:lang w:bidi="de-DE"/>
        </w:rPr>
        <w:lastRenderedPageBreak/>
        <w:t>Revoria</w:t>
      </w:r>
      <w:proofErr w:type="spellEnd"/>
      <w:r w:rsidRPr="00EC77E9">
        <w:rPr>
          <w:rFonts w:ascii="Arial" w:eastAsia="Arial" w:hAnsi="Arial" w:cs="Arial"/>
          <w:b/>
          <w:lang w:bidi="de-DE"/>
        </w:rPr>
        <w:t xml:space="preserve"> </w:t>
      </w:r>
      <w:proofErr w:type="spellStart"/>
      <w:r w:rsidRPr="00EC77E9">
        <w:rPr>
          <w:rFonts w:ascii="Arial" w:eastAsia="Arial" w:hAnsi="Arial" w:cs="Arial"/>
          <w:b/>
          <w:lang w:bidi="de-DE"/>
        </w:rPr>
        <w:t>Press</w:t>
      </w:r>
      <w:r w:rsidRPr="00EC77E9">
        <w:rPr>
          <w:rFonts w:ascii="Arial" w:eastAsia="Arial" w:hAnsi="Arial" w:cs="Arial"/>
          <w:b/>
          <w:vertAlign w:val="superscript"/>
          <w:lang w:bidi="de-DE"/>
        </w:rPr>
        <w:t>TM</w:t>
      </w:r>
      <w:proofErr w:type="spellEnd"/>
      <w:r w:rsidRPr="00EC77E9">
        <w:rPr>
          <w:rFonts w:ascii="Arial" w:eastAsia="Arial" w:hAnsi="Arial" w:cs="Arial"/>
          <w:b/>
          <w:lang w:bidi="de-DE"/>
        </w:rPr>
        <w:t xml:space="preserve"> EC2100S/SC285S</w:t>
      </w:r>
    </w:p>
    <w:p w14:paraId="1D06FEE9" w14:textId="77777777" w:rsidR="00501610" w:rsidRPr="00EC77E9" w:rsidRDefault="00501610" w:rsidP="00501610">
      <w:pPr>
        <w:pStyle w:val="ListParagraph"/>
        <w:numPr>
          <w:ilvl w:val="0"/>
          <w:numId w:val="10"/>
        </w:numPr>
        <w:spacing w:line="360" w:lineRule="auto"/>
        <w:jc w:val="both"/>
        <w:rPr>
          <w:rFonts w:ascii="Arial" w:hAnsi="Arial" w:cs="Arial"/>
          <w:lang w:eastAsia="ja-JP"/>
        </w:rPr>
      </w:pPr>
      <w:r w:rsidRPr="00EC77E9">
        <w:rPr>
          <w:rFonts w:ascii="Arial" w:eastAsia="Arial" w:hAnsi="Arial" w:cs="Arial"/>
          <w:lang w:bidi="de-DE"/>
        </w:rPr>
        <w:t>Single-Pass-Fünffarbdruckwerk (CMYK plus 1 Spezialtoner); vielfältige unterstützende Funktionen zur einfachen Verwendung von Spezialfarben</w:t>
      </w:r>
    </w:p>
    <w:p w14:paraId="34DD7006" w14:textId="4EC5A074" w:rsidR="00501610" w:rsidRPr="00EC77E9" w:rsidRDefault="00501610" w:rsidP="00501610">
      <w:pPr>
        <w:pStyle w:val="ListParagraph"/>
        <w:numPr>
          <w:ilvl w:val="0"/>
          <w:numId w:val="10"/>
        </w:numPr>
        <w:spacing w:line="360" w:lineRule="auto"/>
        <w:jc w:val="both"/>
        <w:rPr>
          <w:rFonts w:ascii="Arial" w:hAnsi="Arial" w:cs="Arial"/>
          <w:lang w:eastAsia="ja-JP"/>
        </w:rPr>
      </w:pPr>
      <w:r w:rsidRPr="00EC77E9">
        <w:rPr>
          <w:rFonts w:ascii="Arial" w:eastAsia="Arial" w:hAnsi="Arial" w:cs="Arial"/>
          <w:lang w:bidi="de-DE"/>
        </w:rPr>
        <w:t>Spezialtoner in den Farben Transparent, Pink, Spezialrot, Gold und Silber; durch Mischen des hochbrillanten Gold- oder Silbertoners mit CMYK können vielfältige Metallic-Farben erzeugt werden.</w:t>
      </w:r>
    </w:p>
    <w:p w14:paraId="6BA7828D" w14:textId="3B312A89" w:rsidR="00501610" w:rsidRPr="00EC77E9" w:rsidRDefault="00501610" w:rsidP="00501610">
      <w:pPr>
        <w:pStyle w:val="ListParagraph"/>
        <w:numPr>
          <w:ilvl w:val="0"/>
          <w:numId w:val="10"/>
        </w:numPr>
        <w:spacing w:line="360" w:lineRule="auto"/>
        <w:jc w:val="both"/>
        <w:rPr>
          <w:rFonts w:ascii="Arial" w:hAnsi="Arial" w:cs="Arial"/>
          <w:lang w:eastAsia="ja-JP"/>
        </w:rPr>
      </w:pPr>
      <w:r w:rsidRPr="00EC77E9">
        <w:rPr>
          <w:rFonts w:ascii="Arial" w:eastAsia="Arial" w:hAnsi="Arial" w:cs="Arial"/>
          <w:lang w:bidi="de-DE"/>
        </w:rPr>
        <w:t xml:space="preserve">Automatische Aufteilung der Bilddaten in fünf Farben (CMYK plus Pink) auf dem </w:t>
      </w:r>
      <w:proofErr w:type="spellStart"/>
      <w:r w:rsidRPr="00EC77E9">
        <w:rPr>
          <w:rFonts w:ascii="Arial" w:eastAsia="Arial" w:hAnsi="Arial" w:cs="Arial"/>
          <w:lang w:bidi="de-DE"/>
        </w:rPr>
        <w:t>Revoria</w:t>
      </w:r>
      <w:proofErr w:type="spellEnd"/>
      <w:r w:rsidRPr="00EC77E9">
        <w:rPr>
          <w:rFonts w:ascii="Arial" w:eastAsia="Arial" w:hAnsi="Arial" w:cs="Arial"/>
          <w:lang w:bidi="de-DE"/>
        </w:rPr>
        <w:t xml:space="preserve"> </w:t>
      </w:r>
      <w:proofErr w:type="spellStart"/>
      <w:r w:rsidRPr="00EC77E9">
        <w:rPr>
          <w:rFonts w:ascii="Arial" w:eastAsia="Arial" w:hAnsi="Arial" w:cs="Arial"/>
          <w:lang w:bidi="de-DE"/>
        </w:rPr>
        <w:t>Flow</w:t>
      </w:r>
      <w:r w:rsidRPr="00EC77E9">
        <w:rPr>
          <w:rFonts w:ascii="Arial" w:eastAsia="Arial" w:hAnsi="Arial" w:cs="Arial"/>
          <w:vertAlign w:val="superscript"/>
          <w:lang w:bidi="de-DE"/>
        </w:rPr>
        <w:t>TM</w:t>
      </w:r>
      <w:proofErr w:type="spellEnd"/>
      <w:r w:rsidRPr="00EC77E9">
        <w:rPr>
          <w:rFonts w:ascii="Arial" w:eastAsia="Arial" w:hAnsi="Arial" w:cs="Arial"/>
          <w:lang w:bidi="de-DE"/>
        </w:rPr>
        <w:t xml:space="preserve">- bzw. dem </w:t>
      </w:r>
      <w:proofErr w:type="spellStart"/>
      <w:r w:rsidRPr="00EC77E9">
        <w:rPr>
          <w:rFonts w:ascii="Arial" w:eastAsia="Arial" w:hAnsi="Arial" w:cs="Arial"/>
          <w:lang w:bidi="de-DE"/>
        </w:rPr>
        <w:t>Fiery</w:t>
      </w:r>
      <w:proofErr w:type="spellEnd"/>
      <w:r w:rsidRPr="00EC77E9">
        <w:rPr>
          <w:rFonts w:ascii="Arial" w:eastAsia="Arial" w:hAnsi="Arial" w:cs="Arial"/>
          <w:lang w:bidi="de-DE"/>
        </w:rPr>
        <w:t>-Druckserver</w:t>
      </w:r>
    </w:p>
    <w:p w14:paraId="0BC39C2E" w14:textId="77777777" w:rsidR="00501610" w:rsidRPr="00EC77E9" w:rsidRDefault="00501610" w:rsidP="00501610">
      <w:pPr>
        <w:pStyle w:val="ListParagraph"/>
        <w:numPr>
          <w:ilvl w:val="0"/>
          <w:numId w:val="10"/>
        </w:numPr>
        <w:spacing w:line="360" w:lineRule="auto"/>
        <w:jc w:val="both"/>
        <w:rPr>
          <w:rFonts w:ascii="Arial" w:hAnsi="Arial" w:cs="Arial"/>
          <w:lang w:eastAsia="ja-JP"/>
        </w:rPr>
      </w:pPr>
      <w:r w:rsidRPr="00EC77E9">
        <w:rPr>
          <w:rFonts w:ascii="Arial" w:eastAsia="Arial" w:hAnsi="Arial" w:cs="Arial"/>
          <w:lang w:bidi="de-DE"/>
        </w:rPr>
        <w:t>Vorschaufunktion zur Entwurfserstellung und Prüfung der Ausgabe von Spezialfarben, weniger Zeit- und Arbeitsaufwand für Testdrucke</w:t>
      </w:r>
    </w:p>
    <w:p w14:paraId="4122722E" w14:textId="7E332948" w:rsidR="00BB01BF" w:rsidRPr="00EC77E9" w:rsidRDefault="00501610" w:rsidP="00501610">
      <w:pPr>
        <w:pStyle w:val="ListParagraph"/>
        <w:numPr>
          <w:ilvl w:val="0"/>
          <w:numId w:val="10"/>
        </w:numPr>
        <w:spacing w:line="360" w:lineRule="auto"/>
        <w:jc w:val="both"/>
        <w:rPr>
          <w:rFonts w:ascii="Arial" w:hAnsi="Arial" w:cs="Arial"/>
          <w:lang w:eastAsia="ja-JP"/>
        </w:rPr>
      </w:pPr>
      <w:r w:rsidRPr="00EC77E9">
        <w:rPr>
          <w:rFonts w:ascii="Arial" w:eastAsia="Arial" w:hAnsi="Arial" w:cs="Arial"/>
          <w:lang w:bidi="de-DE"/>
        </w:rPr>
        <w:t>Einfacher Spezialtonerwechsel mit wenig Arbeitsaufwand</w:t>
      </w:r>
      <w:r w:rsidRPr="00EC77E9">
        <w:rPr>
          <w:rFonts w:ascii="Arial" w:eastAsia="Arial" w:hAnsi="Arial" w:cs="Arial"/>
          <w:vertAlign w:val="superscript"/>
          <w:lang w:bidi="de-DE"/>
        </w:rPr>
        <w:t>*5</w:t>
      </w:r>
    </w:p>
    <w:p w14:paraId="2178D37B" w14:textId="0418C270" w:rsidR="009F014D" w:rsidRPr="00EC77E9" w:rsidRDefault="00031934" w:rsidP="00031934">
      <w:pPr>
        <w:pStyle w:val="ListParagraph"/>
        <w:numPr>
          <w:ilvl w:val="0"/>
          <w:numId w:val="8"/>
        </w:numPr>
        <w:spacing w:line="360" w:lineRule="auto"/>
        <w:jc w:val="both"/>
        <w:rPr>
          <w:rFonts w:ascii="Arial" w:hAnsi="Arial" w:cs="Arial"/>
          <w:b/>
          <w:bCs/>
          <w:lang w:eastAsia="ja-JP"/>
        </w:rPr>
      </w:pPr>
      <w:proofErr w:type="spellStart"/>
      <w:r w:rsidRPr="00EC77E9">
        <w:rPr>
          <w:rFonts w:ascii="Arial" w:eastAsia="Arial" w:hAnsi="Arial" w:cs="Arial"/>
          <w:b/>
          <w:lang w:bidi="de-DE"/>
        </w:rPr>
        <w:t>Revoria</w:t>
      </w:r>
      <w:proofErr w:type="spellEnd"/>
      <w:r w:rsidRPr="00EC77E9">
        <w:rPr>
          <w:rFonts w:ascii="Arial" w:eastAsia="Arial" w:hAnsi="Arial" w:cs="Arial"/>
          <w:b/>
          <w:lang w:bidi="de-DE"/>
        </w:rPr>
        <w:t xml:space="preserve"> </w:t>
      </w:r>
      <w:proofErr w:type="spellStart"/>
      <w:r w:rsidRPr="00EC77E9">
        <w:rPr>
          <w:rFonts w:ascii="Arial" w:eastAsia="Arial" w:hAnsi="Arial" w:cs="Arial"/>
          <w:b/>
          <w:lang w:bidi="de-DE"/>
        </w:rPr>
        <w:t>Press</w:t>
      </w:r>
      <w:r w:rsidRPr="00EC77E9">
        <w:rPr>
          <w:rFonts w:ascii="Arial" w:eastAsia="Arial" w:hAnsi="Arial" w:cs="Arial"/>
          <w:b/>
          <w:vertAlign w:val="superscript"/>
          <w:lang w:bidi="de-DE"/>
        </w:rPr>
        <w:t>TM</w:t>
      </w:r>
      <w:proofErr w:type="spellEnd"/>
      <w:r w:rsidRPr="00EC77E9">
        <w:rPr>
          <w:rFonts w:ascii="Arial" w:eastAsia="Arial" w:hAnsi="Arial" w:cs="Arial"/>
          <w:b/>
          <w:lang w:bidi="de-DE"/>
        </w:rPr>
        <w:t xml:space="preserve"> EC2100S/EC2100/SC285S/SC285</w:t>
      </w:r>
    </w:p>
    <w:p w14:paraId="16C9BB4C" w14:textId="77777777" w:rsidR="008F3BF3" w:rsidRPr="00EC77E9" w:rsidRDefault="008F3BF3" w:rsidP="008F3BF3">
      <w:pPr>
        <w:pStyle w:val="ListParagraph"/>
        <w:numPr>
          <w:ilvl w:val="0"/>
          <w:numId w:val="11"/>
        </w:numPr>
        <w:spacing w:line="360" w:lineRule="auto"/>
        <w:jc w:val="both"/>
        <w:rPr>
          <w:rFonts w:ascii="Arial" w:hAnsi="Arial" w:cs="Arial"/>
          <w:lang w:eastAsia="ja-JP"/>
        </w:rPr>
      </w:pPr>
      <w:r w:rsidRPr="00EC77E9">
        <w:rPr>
          <w:rFonts w:ascii="Arial" w:eastAsia="Arial" w:hAnsi="Arial" w:cs="Arial"/>
          <w:lang w:bidi="de-DE"/>
        </w:rPr>
        <w:t xml:space="preserve">Geringer Platzbedarf dank kompaktem LED-Druckkopf, hochauflösender Druck mit 2.400 dpi </w:t>
      </w:r>
    </w:p>
    <w:p w14:paraId="0B7E2B68" w14:textId="77777777" w:rsidR="008F3BF3" w:rsidRPr="00EC77E9" w:rsidRDefault="008F3BF3" w:rsidP="008F3BF3">
      <w:pPr>
        <w:pStyle w:val="ListParagraph"/>
        <w:numPr>
          <w:ilvl w:val="0"/>
          <w:numId w:val="11"/>
        </w:numPr>
        <w:spacing w:line="360" w:lineRule="auto"/>
        <w:jc w:val="both"/>
        <w:rPr>
          <w:rFonts w:ascii="Arial" w:hAnsi="Arial" w:cs="Arial"/>
          <w:lang w:eastAsia="ja-JP"/>
        </w:rPr>
      </w:pPr>
      <w:r w:rsidRPr="00EC77E9">
        <w:rPr>
          <w:rFonts w:ascii="Arial" w:eastAsia="Arial" w:hAnsi="Arial" w:cs="Arial"/>
          <w:lang w:bidi="de-DE"/>
        </w:rPr>
        <w:t>Mehr Arbeitsproduktivität durch Hochgeschwindigkeitsdruck: 100 Seiten pro Minute (</w:t>
      </w:r>
      <w:proofErr w:type="spellStart"/>
      <w:r w:rsidRPr="00EC77E9">
        <w:rPr>
          <w:rFonts w:ascii="Arial" w:eastAsia="Arial" w:hAnsi="Arial" w:cs="Arial"/>
          <w:lang w:bidi="de-DE"/>
        </w:rPr>
        <w:t>Revoria</w:t>
      </w:r>
      <w:proofErr w:type="spellEnd"/>
      <w:r w:rsidRPr="00EC77E9">
        <w:rPr>
          <w:rFonts w:ascii="Arial" w:eastAsia="Arial" w:hAnsi="Arial" w:cs="Arial"/>
          <w:lang w:bidi="de-DE"/>
        </w:rPr>
        <w:t xml:space="preserve"> </w:t>
      </w:r>
      <w:proofErr w:type="spellStart"/>
      <w:r w:rsidRPr="00EC77E9">
        <w:rPr>
          <w:rFonts w:ascii="Arial" w:eastAsia="Arial" w:hAnsi="Arial" w:cs="Arial"/>
          <w:lang w:bidi="de-DE"/>
        </w:rPr>
        <w:t>Press</w:t>
      </w:r>
      <w:r w:rsidRPr="00EC77E9">
        <w:rPr>
          <w:rFonts w:ascii="Arial" w:eastAsia="Arial" w:hAnsi="Arial" w:cs="Arial"/>
          <w:vertAlign w:val="superscript"/>
          <w:lang w:bidi="de-DE"/>
        </w:rPr>
        <w:t>TM</w:t>
      </w:r>
      <w:proofErr w:type="spellEnd"/>
      <w:r w:rsidRPr="00EC77E9">
        <w:rPr>
          <w:rFonts w:ascii="Arial" w:eastAsia="Arial" w:hAnsi="Arial" w:cs="Arial"/>
          <w:lang w:bidi="de-DE"/>
        </w:rPr>
        <w:t xml:space="preserve"> EC2100S/EC2100) bzw. 85 Seiten pro Minute (</w:t>
      </w:r>
      <w:proofErr w:type="spellStart"/>
      <w:r w:rsidRPr="00EC77E9">
        <w:rPr>
          <w:rFonts w:ascii="Arial" w:eastAsia="Arial" w:hAnsi="Arial" w:cs="Arial"/>
          <w:lang w:bidi="de-DE"/>
        </w:rPr>
        <w:t>Revoria</w:t>
      </w:r>
      <w:proofErr w:type="spellEnd"/>
      <w:r w:rsidRPr="00EC77E9">
        <w:rPr>
          <w:rFonts w:ascii="Arial" w:eastAsia="Arial" w:hAnsi="Arial" w:cs="Arial"/>
          <w:lang w:bidi="de-DE"/>
        </w:rPr>
        <w:t xml:space="preserve"> </w:t>
      </w:r>
      <w:proofErr w:type="spellStart"/>
      <w:r w:rsidRPr="00EC77E9">
        <w:rPr>
          <w:rFonts w:ascii="Arial" w:eastAsia="Arial" w:hAnsi="Arial" w:cs="Arial"/>
          <w:lang w:bidi="de-DE"/>
        </w:rPr>
        <w:t>Press</w:t>
      </w:r>
      <w:r w:rsidRPr="00EC77E9">
        <w:rPr>
          <w:rFonts w:ascii="Arial" w:eastAsia="Arial" w:hAnsi="Arial" w:cs="Arial"/>
          <w:vertAlign w:val="superscript"/>
          <w:lang w:bidi="de-DE"/>
        </w:rPr>
        <w:t>TM</w:t>
      </w:r>
      <w:proofErr w:type="spellEnd"/>
      <w:r w:rsidRPr="00EC77E9">
        <w:rPr>
          <w:rFonts w:ascii="Arial" w:eastAsia="Arial" w:hAnsi="Arial" w:cs="Arial"/>
          <w:lang w:bidi="de-DE"/>
        </w:rPr>
        <w:t xml:space="preserve"> SC285S/SC285)</w:t>
      </w:r>
    </w:p>
    <w:p w14:paraId="7D30D746" w14:textId="77777777" w:rsidR="008F3BF3" w:rsidRPr="00EC77E9" w:rsidRDefault="008F3BF3" w:rsidP="008F3BF3">
      <w:pPr>
        <w:pStyle w:val="ListParagraph"/>
        <w:numPr>
          <w:ilvl w:val="0"/>
          <w:numId w:val="11"/>
        </w:numPr>
        <w:spacing w:line="360" w:lineRule="auto"/>
        <w:jc w:val="both"/>
        <w:rPr>
          <w:rFonts w:ascii="Arial" w:hAnsi="Arial" w:cs="Arial"/>
          <w:lang w:eastAsia="ja-JP"/>
        </w:rPr>
      </w:pPr>
      <w:r w:rsidRPr="00EC77E9">
        <w:rPr>
          <w:rFonts w:ascii="Arial" w:eastAsia="Arial" w:hAnsi="Arial" w:cs="Arial"/>
          <w:lang w:bidi="de-DE"/>
        </w:rPr>
        <w:t>Flexible Medienführung für ein breites Anwendungsspektrum</w:t>
      </w:r>
    </w:p>
    <w:p w14:paraId="12FDD2ED" w14:textId="77777777" w:rsidR="008F3BF3" w:rsidRPr="00EC77E9" w:rsidRDefault="008F3BF3" w:rsidP="00415AE0">
      <w:pPr>
        <w:pStyle w:val="ListParagraph"/>
        <w:numPr>
          <w:ilvl w:val="1"/>
          <w:numId w:val="11"/>
        </w:numPr>
        <w:spacing w:line="360" w:lineRule="auto"/>
        <w:jc w:val="both"/>
        <w:rPr>
          <w:rFonts w:ascii="Arial" w:hAnsi="Arial" w:cs="Arial"/>
          <w:lang w:eastAsia="ja-JP"/>
        </w:rPr>
      </w:pPr>
      <w:r w:rsidRPr="00EC77E9">
        <w:rPr>
          <w:rFonts w:ascii="Arial" w:eastAsia="Arial" w:hAnsi="Arial" w:cs="Arial"/>
          <w:lang w:bidi="de-DE"/>
        </w:rPr>
        <w:t>Kompakte Bandfixiereinheit für hochwertige Drucke auf strukturiertem Papier</w:t>
      </w:r>
    </w:p>
    <w:p w14:paraId="71D552E8" w14:textId="77777777" w:rsidR="00415AE0" w:rsidRPr="00EC77E9" w:rsidRDefault="008F3BF3" w:rsidP="00415AE0">
      <w:pPr>
        <w:pStyle w:val="ListParagraph"/>
        <w:numPr>
          <w:ilvl w:val="1"/>
          <w:numId w:val="11"/>
        </w:numPr>
        <w:spacing w:line="360" w:lineRule="auto"/>
        <w:jc w:val="both"/>
        <w:rPr>
          <w:rFonts w:ascii="Arial" w:hAnsi="Arial" w:cs="Arial"/>
          <w:lang w:eastAsia="ja-JP"/>
        </w:rPr>
      </w:pPr>
      <w:r w:rsidRPr="00EC77E9">
        <w:rPr>
          <w:rFonts w:ascii="Arial" w:eastAsia="Arial" w:hAnsi="Arial" w:cs="Arial"/>
          <w:lang w:bidi="de-DE"/>
        </w:rPr>
        <w:t xml:space="preserve">Air </w:t>
      </w:r>
      <w:proofErr w:type="spellStart"/>
      <w:r w:rsidRPr="00EC77E9">
        <w:rPr>
          <w:rFonts w:ascii="Arial" w:eastAsia="Arial" w:hAnsi="Arial" w:cs="Arial"/>
          <w:lang w:bidi="de-DE"/>
        </w:rPr>
        <w:t>Suction</w:t>
      </w:r>
      <w:proofErr w:type="spellEnd"/>
      <w:r w:rsidRPr="00EC77E9">
        <w:rPr>
          <w:rFonts w:ascii="Arial" w:eastAsia="Arial" w:hAnsi="Arial" w:cs="Arial"/>
          <w:lang w:bidi="de-DE"/>
        </w:rPr>
        <w:t xml:space="preserve"> Feeder</w:t>
      </w:r>
      <w:r w:rsidRPr="00EC77E9">
        <w:rPr>
          <w:rFonts w:ascii="Arial" w:eastAsia="Arial" w:hAnsi="Arial" w:cs="Arial"/>
          <w:vertAlign w:val="superscript"/>
          <w:lang w:bidi="de-DE"/>
        </w:rPr>
        <w:t>*6</w:t>
      </w:r>
      <w:r w:rsidRPr="00EC77E9">
        <w:rPr>
          <w:rFonts w:ascii="Arial" w:eastAsia="Arial" w:hAnsi="Arial" w:cs="Arial"/>
          <w:lang w:bidi="de-DE"/>
        </w:rPr>
        <w:t xml:space="preserve"> gewährleistet zuverlässigen Einzug von gestrichenem Papier, das zur Haftung neigt; Static </w:t>
      </w:r>
      <w:proofErr w:type="spellStart"/>
      <w:r w:rsidRPr="00EC77E9">
        <w:rPr>
          <w:rFonts w:ascii="Arial" w:eastAsia="Arial" w:hAnsi="Arial" w:cs="Arial"/>
          <w:lang w:bidi="de-DE"/>
        </w:rPr>
        <w:t>Eliminator</w:t>
      </w:r>
      <w:proofErr w:type="spellEnd"/>
      <w:r w:rsidRPr="00EC77E9">
        <w:rPr>
          <w:rFonts w:ascii="Arial" w:eastAsia="Arial" w:hAnsi="Arial" w:cs="Arial"/>
          <w:lang w:bidi="de-DE"/>
        </w:rPr>
        <w:t xml:space="preserve"> D1</w:t>
      </w:r>
      <w:r w:rsidRPr="00EC77E9">
        <w:rPr>
          <w:rFonts w:ascii="Arial" w:eastAsia="Arial" w:hAnsi="Arial" w:cs="Arial"/>
          <w:vertAlign w:val="superscript"/>
          <w:lang w:bidi="de-DE"/>
        </w:rPr>
        <w:t>*6</w:t>
      </w:r>
      <w:r w:rsidRPr="00EC77E9">
        <w:rPr>
          <w:rFonts w:ascii="Arial" w:eastAsia="Arial" w:hAnsi="Arial" w:cs="Arial"/>
          <w:lang w:bidi="de-DE"/>
        </w:rPr>
        <w:t xml:space="preserve"> wirkt durch Beseitigung statischer Aufladung bei Folien und anderen empfindlichen Papierarten einer Haftungsneigung entgegen und steigert die Arbeitseffizienz</w:t>
      </w:r>
    </w:p>
    <w:p w14:paraId="4A2AE00E" w14:textId="77777777" w:rsidR="00415AE0" w:rsidRPr="00EC77E9" w:rsidRDefault="008F3BF3" w:rsidP="00415AE0">
      <w:pPr>
        <w:pStyle w:val="ListParagraph"/>
        <w:numPr>
          <w:ilvl w:val="1"/>
          <w:numId w:val="11"/>
        </w:numPr>
        <w:spacing w:line="360" w:lineRule="auto"/>
        <w:jc w:val="both"/>
        <w:rPr>
          <w:rFonts w:ascii="Arial" w:hAnsi="Arial" w:cs="Arial"/>
          <w:lang w:eastAsia="ja-JP"/>
        </w:rPr>
      </w:pPr>
      <w:r w:rsidRPr="00EC77E9">
        <w:rPr>
          <w:rFonts w:ascii="Arial" w:eastAsia="Arial" w:hAnsi="Arial" w:cs="Arial"/>
          <w:lang w:bidi="de-DE"/>
        </w:rPr>
        <w:t>Verarbeitet Briefumschläge, wasserabweisendes Papier und Verpackungskarton</w:t>
      </w:r>
    </w:p>
    <w:p w14:paraId="149494FE" w14:textId="77777777" w:rsidR="00415AE0" w:rsidRPr="00EC77E9" w:rsidRDefault="008F3BF3" w:rsidP="00415AE0">
      <w:pPr>
        <w:pStyle w:val="ListParagraph"/>
        <w:numPr>
          <w:ilvl w:val="0"/>
          <w:numId w:val="11"/>
        </w:numPr>
        <w:spacing w:line="360" w:lineRule="auto"/>
        <w:jc w:val="both"/>
        <w:rPr>
          <w:rFonts w:ascii="Arial" w:hAnsi="Arial" w:cs="Arial"/>
          <w:lang w:eastAsia="ja-JP"/>
        </w:rPr>
      </w:pPr>
      <w:r w:rsidRPr="00EC77E9">
        <w:rPr>
          <w:rFonts w:ascii="Arial" w:eastAsia="Arial" w:hAnsi="Arial" w:cs="Arial"/>
          <w:lang w:bidi="de-DE"/>
        </w:rPr>
        <w:t xml:space="preserve">Print </w:t>
      </w:r>
      <w:proofErr w:type="spellStart"/>
      <w:r w:rsidRPr="00EC77E9">
        <w:rPr>
          <w:rFonts w:ascii="Arial" w:eastAsia="Arial" w:hAnsi="Arial" w:cs="Arial"/>
          <w:lang w:bidi="de-DE"/>
        </w:rPr>
        <w:t>Inspection</w:t>
      </w:r>
      <w:proofErr w:type="spellEnd"/>
      <w:r w:rsidRPr="00EC77E9">
        <w:rPr>
          <w:rFonts w:ascii="Arial" w:eastAsia="Arial" w:hAnsi="Arial" w:cs="Arial"/>
          <w:lang w:bidi="de-DE"/>
        </w:rPr>
        <w:t xml:space="preserve"> System</w:t>
      </w:r>
      <w:r w:rsidRPr="00EC77E9">
        <w:rPr>
          <w:rFonts w:ascii="Arial" w:eastAsia="Arial" w:hAnsi="Arial" w:cs="Arial"/>
          <w:vertAlign w:val="superscript"/>
          <w:lang w:bidi="de-DE"/>
        </w:rPr>
        <w:t>*6</w:t>
      </w:r>
      <w:r w:rsidRPr="00EC77E9">
        <w:rPr>
          <w:rFonts w:ascii="Arial" w:eastAsia="Arial" w:hAnsi="Arial" w:cs="Arial"/>
          <w:lang w:bidi="de-DE"/>
        </w:rPr>
        <w:t xml:space="preserve"> prüft Drucke in Echtzeit auf Fehler wie Punkte, Kleckse, Punkturlöcher, Streifen und Knitter sowie auf die Lesbarkeit von Schriften und Strichcodes, die Korrektheit fortlaufender Nummerierungen und </w:t>
      </w:r>
      <w:proofErr w:type="spellStart"/>
      <w:r w:rsidRPr="00EC77E9">
        <w:rPr>
          <w:rFonts w:ascii="Arial" w:eastAsia="Arial" w:hAnsi="Arial" w:cs="Arial"/>
          <w:lang w:bidi="de-DE"/>
        </w:rPr>
        <w:t>Registerhaltigkeit</w:t>
      </w:r>
      <w:proofErr w:type="spellEnd"/>
    </w:p>
    <w:p w14:paraId="4A630040" w14:textId="650B8CF2" w:rsidR="00931244" w:rsidRPr="00EC77E9" w:rsidRDefault="00931244" w:rsidP="00976C79">
      <w:pPr>
        <w:pStyle w:val="ListParagraph"/>
        <w:numPr>
          <w:ilvl w:val="0"/>
          <w:numId w:val="11"/>
        </w:numPr>
        <w:spacing w:line="360" w:lineRule="auto"/>
        <w:jc w:val="both"/>
        <w:rPr>
          <w:rFonts w:ascii="Arial" w:hAnsi="Arial" w:cs="Arial"/>
          <w:lang w:eastAsia="ja-JP"/>
        </w:rPr>
      </w:pPr>
      <w:r w:rsidRPr="00EC77E9">
        <w:rPr>
          <w:rFonts w:ascii="Arial" w:eastAsia="Arial" w:hAnsi="Arial" w:cs="Arial"/>
          <w:lang w:bidi="de-DE"/>
        </w:rPr>
        <w:t xml:space="preserve">Die </w:t>
      </w:r>
      <w:proofErr w:type="spellStart"/>
      <w:r w:rsidRPr="00EC77E9">
        <w:rPr>
          <w:rFonts w:ascii="Arial" w:eastAsia="Arial" w:hAnsi="Arial" w:cs="Arial"/>
          <w:lang w:bidi="de-DE"/>
        </w:rPr>
        <w:t>Revoria</w:t>
      </w:r>
      <w:proofErr w:type="spellEnd"/>
      <w:r w:rsidRPr="00EC77E9">
        <w:rPr>
          <w:rFonts w:ascii="Arial" w:eastAsia="Arial" w:hAnsi="Arial" w:cs="Arial"/>
          <w:lang w:bidi="de-DE"/>
        </w:rPr>
        <w:t xml:space="preserve"> </w:t>
      </w:r>
      <w:proofErr w:type="spellStart"/>
      <w:r w:rsidRPr="00EC77E9">
        <w:rPr>
          <w:rFonts w:ascii="Arial" w:eastAsia="Arial" w:hAnsi="Arial" w:cs="Arial"/>
          <w:lang w:bidi="de-DE"/>
        </w:rPr>
        <w:t>Press</w:t>
      </w:r>
      <w:r w:rsidRPr="00EC77E9">
        <w:rPr>
          <w:rFonts w:ascii="Arial" w:eastAsia="Arial" w:hAnsi="Arial" w:cs="Arial"/>
          <w:vertAlign w:val="superscript"/>
          <w:lang w:bidi="de-DE"/>
        </w:rPr>
        <w:t>TM</w:t>
      </w:r>
      <w:proofErr w:type="spellEnd"/>
      <w:r w:rsidRPr="00EC77E9">
        <w:rPr>
          <w:rFonts w:ascii="Arial" w:eastAsia="Arial" w:hAnsi="Arial" w:cs="Arial"/>
          <w:lang w:bidi="de-DE"/>
        </w:rPr>
        <w:t xml:space="preserve"> EC2100S/EC2100 ist mit den Druckservern </w:t>
      </w:r>
      <w:proofErr w:type="spellStart"/>
      <w:r w:rsidRPr="00EC77E9">
        <w:rPr>
          <w:rFonts w:ascii="Arial" w:eastAsia="Arial" w:hAnsi="Arial" w:cs="Arial"/>
          <w:lang w:bidi="de-DE"/>
        </w:rPr>
        <w:t>Revoria</w:t>
      </w:r>
      <w:proofErr w:type="spellEnd"/>
      <w:r w:rsidRPr="00EC77E9">
        <w:rPr>
          <w:rFonts w:ascii="Arial" w:eastAsia="Arial" w:hAnsi="Arial" w:cs="Arial"/>
          <w:lang w:bidi="de-DE"/>
        </w:rPr>
        <w:t xml:space="preserve"> </w:t>
      </w:r>
      <w:proofErr w:type="spellStart"/>
      <w:r w:rsidRPr="00EC77E9">
        <w:rPr>
          <w:rFonts w:ascii="Arial" w:eastAsia="Arial" w:hAnsi="Arial" w:cs="Arial"/>
          <w:lang w:bidi="de-DE"/>
        </w:rPr>
        <w:t>Flow</w:t>
      </w:r>
      <w:r w:rsidRPr="00EC77E9">
        <w:rPr>
          <w:rFonts w:ascii="Arial" w:eastAsia="Arial" w:hAnsi="Arial" w:cs="Arial"/>
          <w:vertAlign w:val="superscript"/>
          <w:lang w:bidi="de-DE"/>
        </w:rPr>
        <w:t>TM</w:t>
      </w:r>
      <w:proofErr w:type="spellEnd"/>
      <w:r w:rsidRPr="00EC77E9">
        <w:rPr>
          <w:rFonts w:ascii="Arial" w:eastAsia="Arial" w:hAnsi="Arial" w:cs="Arial"/>
          <w:lang w:bidi="de-DE"/>
        </w:rPr>
        <w:t xml:space="preserve"> und </w:t>
      </w:r>
      <w:proofErr w:type="spellStart"/>
      <w:r w:rsidRPr="00EC77E9">
        <w:rPr>
          <w:rFonts w:ascii="Arial" w:eastAsia="Arial" w:hAnsi="Arial" w:cs="Arial"/>
          <w:lang w:bidi="de-DE"/>
        </w:rPr>
        <w:t>Fiery</w:t>
      </w:r>
      <w:proofErr w:type="spellEnd"/>
      <w:r w:rsidRPr="00EC77E9">
        <w:rPr>
          <w:rFonts w:ascii="Arial" w:eastAsia="Arial" w:hAnsi="Arial" w:cs="Arial"/>
          <w:vertAlign w:val="superscript"/>
          <w:lang w:bidi="de-DE"/>
        </w:rPr>
        <w:t>®</w:t>
      </w:r>
      <w:r w:rsidRPr="00EC77E9">
        <w:rPr>
          <w:rFonts w:ascii="Arial" w:eastAsia="Arial" w:hAnsi="Arial" w:cs="Arial"/>
          <w:lang w:bidi="de-DE"/>
        </w:rPr>
        <w:t xml:space="preserve"> EC21/EC22 kompatibel. Die </w:t>
      </w:r>
      <w:proofErr w:type="spellStart"/>
      <w:r w:rsidRPr="00EC77E9">
        <w:rPr>
          <w:rFonts w:ascii="Arial" w:eastAsia="Arial" w:hAnsi="Arial" w:cs="Arial"/>
          <w:lang w:bidi="de-DE"/>
        </w:rPr>
        <w:t>Revoria</w:t>
      </w:r>
      <w:proofErr w:type="spellEnd"/>
      <w:r w:rsidRPr="00EC77E9">
        <w:rPr>
          <w:rFonts w:ascii="Arial" w:eastAsia="Arial" w:hAnsi="Arial" w:cs="Arial"/>
          <w:lang w:bidi="de-DE"/>
        </w:rPr>
        <w:t xml:space="preserve"> </w:t>
      </w:r>
      <w:proofErr w:type="spellStart"/>
      <w:r w:rsidRPr="00EC77E9">
        <w:rPr>
          <w:rFonts w:ascii="Arial" w:eastAsia="Arial" w:hAnsi="Arial" w:cs="Arial"/>
          <w:lang w:bidi="de-DE"/>
        </w:rPr>
        <w:t>Press</w:t>
      </w:r>
      <w:r w:rsidRPr="00EC77E9">
        <w:rPr>
          <w:rFonts w:ascii="Arial" w:eastAsia="Arial" w:hAnsi="Arial" w:cs="Arial"/>
          <w:vertAlign w:val="superscript"/>
          <w:lang w:bidi="de-DE"/>
        </w:rPr>
        <w:t>TM</w:t>
      </w:r>
      <w:proofErr w:type="spellEnd"/>
      <w:r w:rsidRPr="00EC77E9">
        <w:rPr>
          <w:rFonts w:ascii="Arial" w:eastAsia="Arial" w:hAnsi="Arial" w:cs="Arial"/>
          <w:lang w:bidi="de-DE"/>
        </w:rPr>
        <w:t xml:space="preserve"> SC285S/SC285 ist mit den Druckservern </w:t>
      </w:r>
      <w:proofErr w:type="spellStart"/>
      <w:r w:rsidRPr="00EC77E9">
        <w:rPr>
          <w:rFonts w:ascii="Arial" w:eastAsia="Arial" w:hAnsi="Arial" w:cs="Arial"/>
          <w:lang w:bidi="de-DE"/>
        </w:rPr>
        <w:t>Revoria</w:t>
      </w:r>
      <w:proofErr w:type="spellEnd"/>
      <w:r w:rsidRPr="00EC77E9">
        <w:rPr>
          <w:rFonts w:ascii="Arial" w:eastAsia="Arial" w:hAnsi="Arial" w:cs="Arial"/>
          <w:lang w:bidi="de-DE"/>
        </w:rPr>
        <w:t xml:space="preserve"> </w:t>
      </w:r>
      <w:proofErr w:type="spellStart"/>
      <w:r w:rsidRPr="00EC77E9">
        <w:rPr>
          <w:rFonts w:ascii="Arial" w:eastAsia="Arial" w:hAnsi="Arial" w:cs="Arial"/>
          <w:lang w:bidi="de-DE"/>
        </w:rPr>
        <w:t>Flow</w:t>
      </w:r>
      <w:r w:rsidRPr="00EC77E9">
        <w:rPr>
          <w:rFonts w:ascii="Arial" w:eastAsia="Arial" w:hAnsi="Arial" w:cs="Arial"/>
          <w:vertAlign w:val="superscript"/>
          <w:lang w:bidi="de-DE"/>
        </w:rPr>
        <w:t>TM</w:t>
      </w:r>
      <w:proofErr w:type="spellEnd"/>
      <w:r w:rsidRPr="00EC77E9">
        <w:rPr>
          <w:rFonts w:ascii="Arial" w:eastAsia="Arial" w:hAnsi="Arial" w:cs="Arial"/>
          <w:lang w:bidi="de-DE"/>
        </w:rPr>
        <w:t xml:space="preserve"> und </w:t>
      </w:r>
      <w:proofErr w:type="spellStart"/>
      <w:r w:rsidRPr="00EC77E9">
        <w:rPr>
          <w:rFonts w:ascii="Arial" w:eastAsia="Arial" w:hAnsi="Arial" w:cs="Arial"/>
          <w:lang w:bidi="de-DE"/>
        </w:rPr>
        <w:t>Fiery</w:t>
      </w:r>
      <w:proofErr w:type="spellEnd"/>
      <w:r w:rsidRPr="00EC77E9">
        <w:rPr>
          <w:rFonts w:ascii="Arial" w:eastAsia="Arial" w:hAnsi="Arial" w:cs="Arial"/>
          <w:vertAlign w:val="superscript"/>
          <w:lang w:bidi="de-DE"/>
        </w:rPr>
        <w:t>®</w:t>
      </w:r>
      <w:r w:rsidRPr="00EC77E9">
        <w:rPr>
          <w:rFonts w:ascii="Arial" w:eastAsia="Arial" w:hAnsi="Arial" w:cs="Arial"/>
          <w:lang w:bidi="de-DE"/>
        </w:rPr>
        <w:t xml:space="preserve"> </w:t>
      </w:r>
      <w:r w:rsidRPr="00EC77E9">
        <w:rPr>
          <w:rFonts w:ascii="Arial" w:eastAsia="Arial" w:hAnsi="Arial" w:cs="Arial"/>
          <w:lang w:bidi="de-DE"/>
        </w:rPr>
        <w:lastRenderedPageBreak/>
        <w:t>SC21/SC22C kompatibel. Der Druckserver kann nach Bedarf gewählt werden.</w:t>
      </w:r>
    </w:p>
    <w:p w14:paraId="2EF872F7" w14:textId="77777777" w:rsidR="002C663F" w:rsidRPr="00EC77E9" w:rsidRDefault="002C663F" w:rsidP="00F84933">
      <w:pPr>
        <w:spacing w:after="0" w:line="360" w:lineRule="auto"/>
        <w:jc w:val="both"/>
        <w:rPr>
          <w:rFonts w:ascii="Arial" w:hAnsi="Arial" w:cs="Arial"/>
          <w:sz w:val="18"/>
          <w:szCs w:val="18"/>
          <w:lang w:eastAsia="ja-JP"/>
        </w:rPr>
      </w:pPr>
    </w:p>
    <w:p w14:paraId="3FAE7167" w14:textId="58116910" w:rsidR="00F84933" w:rsidRPr="00EC77E9" w:rsidRDefault="00F84933" w:rsidP="00F84933">
      <w:pPr>
        <w:spacing w:after="0" w:line="360" w:lineRule="auto"/>
        <w:jc w:val="both"/>
        <w:rPr>
          <w:rFonts w:ascii="Arial" w:hAnsi="Arial" w:cs="Arial"/>
          <w:sz w:val="18"/>
          <w:szCs w:val="18"/>
          <w:lang w:eastAsia="ja-JP"/>
        </w:rPr>
      </w:pPr>
      <w:r w:rsidRPr="00EC77E9">
        <w:rPr>
          <w:rFonts w:ascii="Arial" w:eastAsia="Arial" w:hAnsi="Arial" w:cs="Arial"/>
          <w:sz w:val="18"/>
          <w:szCs w:val="18"/>
          <w:lang w:bidi="de-DE"/>
        </w:rPr>
        <w:t xml:space="preserve">*1: Transparent, Pink, Spezialrot, Gold und Silber, die Verfügbarkeit von Gold und Silber wird zu einem späteren Zeitpunkt bekannt gegeben. </w:t>
      </w:r>
    </w:p>
    <w:p w14:paraId="2241634C" w14:textId="77777777" w:rsidR="00F84933" w:rsidRPr="00EC77E9" w:rsidRDefault="00F84933" w:rsidP="00F84933">
      <w:pPr>
        <w:spacing w:after="0" w:line="360" w:lineRule="auto"/>
        <w:jc w:val="both"/>
        <w:rPr>
          <w:rFonts w:ascii="Arial" w:hAnsi="Arial" w:cs="Arial"/>
          <w:sz w:val="18"/>
          <w:szCs w:val="18"/>
          <w:lang w:eastAsia="ja-JP"/>
        </w:rPr>
      </w:pPr>
      <w:r w:rsidRPr="00EC77E9">
        <w:rPr>
          <w:rFonts w:ascii="Arial" w:eastAsia="Arial" w:hAnsi="Arial" w:cs="Arial"/>
          <w:sz w:val="18"/>
          <w:szCs w:val="18"/>
          <w:lang w:bidi="de-DE"/>
        </w:rPr>
        <w:t>*2: 52 g/m² bis 400 g/m², ungestrichenes A4-Papier und CMYK</w:t>
      </w:r>
    </w:p>
    <w:p w14:paraId="418B1D25" w14:textId="77777777" w:rsidR="00F84933" w:rsidRPr="00EC77E9" w:rsidRDefault="00F84933" w:rsidP="00F84933">
      <w:pPr>
        <w:spacing w:after="0" w:line="360" w:lineRule="auto"/>
        <w:jc w:val="both"/>
        <w:rPr>
          <w:rFonts w:ascii="Arial" w:hAnsi="Arial" w:cs="Arial"/>
          <w:sz w:val="18"/>
          <w:szCs w:val="18"/>
          <w:lang w:eastAsia="ja-JP"/>
        </w:rPr>
      </w:pPr>
      <w:r w:rsidRPr="00EC77E9">
        <w:rPr>
          <w:rFonts w:ascii="Arial" w:eastAsia="Arial" w:hAnsi="Arial" w:cs="Arial"/>
          <w:sz w:val="18"/>
          <w:szCs w:val="18"/>
          <w:lang w:bidi="de-DE"/>
        </w:rPr>
        <w:t xml:space="preserve">*3: Bei Einsatz des Air </w:t>
      </w:r>
      <w:proofErr w:type="spellStart"/>
      <w:r w:rsidRPr="00EC77E9">
        <w:rPr>
          <w:rFonts w:ascii="Arial" w:eastAsia="Arial" w:hAnsi="Arial" w:cs="Arial"/>
          <w:sz w:val="18"/>
          <w:szCs w:val="18"/>
          <w:lang w:bidi="de-DE"/>
        </w:rPr>
        <w:t>Suction</w:t>
      </w:r>
      <w:proofErr w:type="spellEnd"/>
      <w:r w:rsidRPr="00EC77E9">
        <w:rPr>
          <w:rFonts w:ascii="Arial" w:eastAsia="Arial" w:hAnsi="Arial" w:cs="Arial"/>
          <w:sz w:val="18"/>
          <w:szCs w:val="18"/>
          <w:lang w:bidi="de-DE"/>
        </w:rPr>
        <w:t xml:space="preserve"> Feeders</w:t>
      </w:r>
    </w:p>
    <w:p w14:paraId="10E9F9AC" w14:textId="77777777" w:rsidR="00F84933" w:rsidRPr="00EC77E9" w:rsidRDefault="00F84933" w:rsidP="00F84933">
      <w:pPr>
        <w:spacing w:after="0" w:line="360" w:lineRule="auto"/>
        <w:jc w:val="both"/>
        <w:rPr>
          <w:rFonts w:ascii="Arial" w:hAnsi="Arial" w:cs="Arial"/>
          <w:sz w:val="18"/>
          <w:szCs w:val="18"/>
          <w:lang w:eastAsia="ja-JP"/>
        </w:rPr>
      </w:pPr>
      <w:r w:rsidRPr="00EC77E9">
        <w:rPr>
          <w:rFonts w:ascii="Arial" w:eastAsia="Arial" w:hAnsi="Arial" w:cs="Arial"/>
          <w:sz w:val="18"/>
          <w:szCs w:val="18"/>
          <w:lang w:bidi="de-DE"/>
        </w:rPr>
        <w:t>*4: Erfordert Installation eines optionalen Papiereinzugs/Ausgabefachs für lange Bogen</w:t>
      </w:r>
    </w:p>
    <w:p w14:paraId="7B1BFE2B" w14:textId="77777777" w:rsidR="00F84933" w:rsidRPr="00EC77E9" w:rsidRDefault="00F84933" w:rsidP="00F84933">
      <w:pPr>
        <w:spacing w:after="0" w:line="360" w:lineRule="auto"/>
        <w:jc w:val="both"/>
        <w:rPr>
          <w:rFonts w:ascii="Arial" w:hAnsi="Arial" w:cs="Arial"/>
          <w:sz w:val="18"/>
          <w:szCs w:val="18"/>
          <w:lang w:eastAsia="ja-JP"/>
        </w:rPr>
      </w:pPr>
      <w:r w:rsidRPr="00EC77E9">
        <w:rPr>
          <w:rFonts w:ascii="Arial" w:eastAsia="Arial" w:hAnsi="Arial" w:cs="Arial"/>
          <w:sz w:val="18"/>
          <w:szCs w:val="18"/>
          <w:lang w:bidi="de-DE"/>
        </w:rPr>
        <w:t>*5: Spezialtonerwechsel, vorherige Schulung erforderlich</w:t>
      </w:r>
    </w:p>
    <w:p w14:paraId="596D1E14" w14:textId="7BF2AAC8" w:rsidR="00CB56D0" w:rsidRPr="00EC77E9" w:rsidRDefault="00F84933" w:rsidP="00F84933">
      <w:pPr>
        <w:spacing w:after="0" w:line="360" w:lineRule="auto"/>
        <w:jc w:val="both"/>
        <w:rPr>
          <w:rFonts w:ascii="Arial" w:hAnsi="Arial" w:cs="Arial"/>
          <w:sz w:val="18"/>
          <w:szCs w:val="18"/>
          <w:lang w:eastAsia="ja-JP"/>
        </w:rPr>
      </w:pPr>
      <w:r w:rsidRPr="00EC77E9">
        <w:rPr>
          <w:rFonts w:ascii="Arial" w:eastAsia="Arial" w:hAnsi="Arial" w:cs="Arial"/>
          <w:sz w:val="18"/>
          <w:szCs w:val="18"/>
          <w:lang w:bidi="de-DE"/>
        </w:rPr>
        <w:t>*6: Option</w:t>
      </w:r>
    </w:p>
    <w:p w14:paraId="75731718" w14:textId="77777777" w:rsidR="00CB56D0" w:rsidRPr="00EC77E9" w:rsidRDefault="00CB56D0" w:rsidP="004A276C">
      <w:pPr>
        <w:spacing w:line="360" w:lineRule="auto"/>
        <w:jc w:val="both"/>
        <w:rPr>
          <w:rFonts w:ascii="Arial" w:hAnsi="Arial" w:cs="Arial"/>
          <w:lang w:eastAsia="ja-JP"/>
        </w:rPr>
      </w:pPr>
    </w:p>
    <w:p w14:paraId="22BACBFE" w14:textId="77777777" w:rsidR="00BA110A" w:rsidRPr="00EC77E9" w:rsidRDefault="00DF0F80" w:rsidP="00D71F39">
      <w:pPr>
        <w:spacing w:line="360" w:lineRule="auto"/>
        <w:jc w:val="center"/>
        <w:rPr>
          <w:rFonts w:ascii="Arial" w:hAnsi="Arial" w:cs="Arial"/>
        </w:rPr>
      </w:pPr>
      <w:r w:rsidRPr="00EC77E9">
        <w:rPr>
          <w:rFonts w:ascii="Arial" w:eastAsia="Arial" w:hAnsi="Arial" w:cs="Arial"/>
          <w:b/>
          <w:color w:val="000000" w:themeColor="text1"/>
          <w:lang w:bidi="de-DE"/>
        </w:rPr>
        <w:t>ENDE</w:t>
      </w:r>
    </w:p>
    <w:p w14:paraId="3EC35B64" w14:textId="77777777" w:rsidR="00EC36CF" w:rsidRPr="00EC77E9" w:rsidRDefault="00EC36CF" w:rsidP="004E079D">
      <w:pPr>
        <w:spacing w:after="0" w:line="240" w:lineRule="auto"/>
        <w:jc w:val="both"/>
        <w:rPr>
          <w:rFonts w:ascii="Arial" w:hAnsi="Arial" w:cs="Arial"/>
          <w:color w:val="000000" w:themeColor="text1"/>
          <w:sz w:val="20"/>
          <w:szCs w:val="20"/>
        </w:rPr>
      </w:pPr>
    </w:p>
    <w:p w14:paraId="693CD177" w14:textId="77777777" w:rsidR="00711FDB" w:rsidRDefault="00711FDB" w:rsidP="00711F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Über FUJIFILM Corporation</w:t>
      </w:r>
      <w:r>
        <w:rPr>
          <w:rStyle w:val="normaltextrun"/>
          <w:rFonts w:ascii="Arial" w:hAnsi="Arial" w:cs="Arial"/>
          <w:sz w:val="20"/>
          <w:szCs w:val="20"/>
        </w:rPr>
        <w:t>        </w:t>
      </w:r>
      <w:r>
        <w:rPr>
          <w:rStyle w:val="eop"/>
          <w:rFonts w:ascii="Arial" w:hAnsi="Arial" w:cs="Arial"/>
          <w:sz w:val="20"/>
          <w:szCs w:val="20"/>
        </w:rPr>
        <w:t> </w:t>
      </w:r>
    </w:p>
    <w:p w14:paraId="5D3CA429" w14:textId="77777777" w:rsidR="00711FDB" w:rsidRDefault="00711FDB" w:rsidP="00711F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rPr>
        <w:t>Healthcare</w:t>
      </w:r>
      <w:proofErr w:type="spellEnd"/>
      <w:r>
        <w:rPr>
          <w:rStyle w:val="normaltextrun"/>
          <w:rFonts w:ascii="Arial" w:hAnsi="Arial" w:cs="Arial"/>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7A72A23E" w14:textId="77777777" w:rsidR="00711FDB" w:rsidRDefault="00711FDB" w:rsidP="00711F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1AC70D33" w14:textId="77777777" w:rsidR="00711FDB" w:rsidRDefault="00711FDB" w:rsidP="00711F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61522DEC" w14:textId="77777777" w:rsidR="00711FDB" w:rsidRDefault="00711FDB" w:rsidP="00711FDB">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28B8B31E" w14:textId="77777777" w:rsidR="00711FDB" w:rsidRDefault="00711FDB" w:rsidP="00711F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Division</w:t>
      </w:r>
      <w:r>
        <w:rPr>
          <w:rStyle w:val="normaltextrun"/>
          <w:rFonts w:ascii="Arial"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oder </w:t>
      </w:r>
      <w:hyperlink r:id="rId12"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50BC4D74" w14:textId="77777777" w:rsidR="00711FDB" w:rsidRDefault="00711FDB" w:rsidP="00711F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62F446E3" w14:textId="77777777" w:rsidR="00711FDB" w:rsidRDefault="00711FDB" w:rsidP="00711F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Für zusätzliche Informationen wenden Sie sich bitte an</w:t>
      </w:r>
      <w:r>
        <w:rPr>
          <w:rStyle w:val="normaltextrun"/>
          <w:rFonts w:ascii="Arial" w:hAnsi="Arial" w:cs="Arial"/>
          <w:sz w:val="20"/>
          <w:szCs w:val="20"/>
        </w:rPr>
        <w:t>        </w:t>
      </w:r>
      <w:r>
        <w:rPr>
          <w:rStyle w:val="eop"/>
          <w:rFonts w:ascii="Arial" w:hAnsi="Arial" w:cs="Arial"/>
          <w:sz w:val="20"/>
          <w:szCs w:val="20"/>
        </w:rPr>
        <w:t> </w:t>
      </w:r>
    </w:p>
    <w:p w14:paraId="505053F2" w14:textId="77777777" w:rsidR="00711FDB" w:rsidRDefault="00711FDB" w:rsidP="00711F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34B150D1" w14:textId="77777777" w:rsidR="00711FDB" w:rsidRDefault="00711FDB" w:rsidP="00711F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11763CF8" w14:textId="77777777" w:rsidR="00711FDB" w:rsidRDefault="00711FDB" w:rsidP="00711F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3"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000D9DCF" w14:textId="77777777" w:rsidR="00711FDB" w:rsidRDefault="00711FDB" w:rsidP="00711F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p w14:paraId="5A48F5D9" w14:textId="6BB065C3" w:rsidR="00ED1FDF" w:rsidRPr="00BF0F57" w:rsidRDefault="00ED1FDF" w:rsidP="00711FDB">
      <w:pPr>
        <w:pStyle w:val="paragraph"/>
        <w:spacing w:before="0" w:beforeAutospacing="0" w:after="0" w:afterAutospacing="0"/>
        <w:jc w:val="both"/>
        <w:textAlignment w:val="baseline"/>
        <w:rPr>
          <w:rFonts w:ascii="Arial" w:hAnsi="Arial" w:cs="Arial"/>
          <w:sz w:val="20"/>
          <w:szCs w:val="20"/>
        </w:rPr>
      </w:pPr>
    </w:p>
    <w:sectPr w:rsidR="00ED1FDF" w:rsidRPr="00BF0F57"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98F9D" w14:textId="77777777" w:rsidR="00B734BF" w:rsidRDefault="00B734BF" w:rsidP="00155739">
      <w:pPr>
        <w:spacing w:after="0" w:line="240" w:lineRule="auto"/>
      </w:pPr>
      <w:r>
        <w:separator/>
      </w:r>
    </w:p>
  </w:endnote>
  <w:endnote w:type="continuationSeparator" w:id="0">
    <w:p w14:paraId="3137B7BE" w14:textId="77777777" w:rsidR="00B734BF" w:rsidRDefault="00B734BF" w:rsidP="00155739">
      <w:pPr>
        <w:spacing w:after="0" w:line="240" w:lineRule="auto"/>
      </w:pPr>
      <w:r>
        <w:continuationSeparator/>
      </w:r>
    </w:p>
  </w:endnote>
  <w:endnote w:type="continuationNotice" w:id="1">
    <w:p w14:paraId="66A19DB8" w14:textId="77777777" w:rsidR="00B734BF" w:rsidRDefault="00B73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F6BFB" w14:textId="77777777" w:rsidR="00B734BF" w:rsidRDefault="00B734BF" w:rsidP="00155739">
      <w:pPr>
        <w:spacing w:after="0" w:line="240" w:lineRule="auto"/>
      </w:pPr>
      <w:r>
        <w:separator/>
      </w:r>
    </w:p>
  </w:footnote>
  <w:footnote w:type="continuationSeparator" w:id="0">
    <w:p w14:paraId="6D3C2ECF" w14:textId="77777777" w:rsidR="00B734BF" w:rsidRDefault="00B734BF" w:rsidP="00155739">
      <w:pPr>
        <w:spacing w:after="0" w:line="240" w:lineRule="auto"/>
      </w:pPr>
      <w:r>
        <w:continuationSeparator/>
      </w:r>
    </w:p>
  </w:footnote>
  <w:footnote w:type="continuationNotice" w:id="1">
    <w:p w14:paraId="05732296" w14:textId="77777777" w:rsidR="00B734BF" w:rsidRDefault="00B734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de-DE"/>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de-DE"/>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E9D76"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A0261"/>
    <w:multiLevelType w:val="hybridMultilevel"/>
    <w:tmpl w:val="D1F42F80"/>
    <w:lvl w:ilvl="0" w:tplc="08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55131CC"/>
    <w:multiLevelType w:val="hybridMultilevel"/>
    <w:tmpl w:val="6DDCF69E"/>
    <w:lvl w:ilvl="0" w:tplc="08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73F3919"/>
    <w:multiLevelType w:val="hybridMultilevel"/>
    <w:tmpl w:val="26A84BE4"/>
    <w:lvl w:ilvl="0" w:tplc="257A441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798206">
    <w:abstractNumId w:val="2"/>
  </w:num>
  <w:num w:numId="2" w16cid:durableId="389766604">
    <w:abstractNumId w:val="9"/>
  </w:num>
  <w:num w:numId="3" w16cid:durableId="378552252">
    <w:abstractNumId w:val="8"/>
  </w:num>
  <w:num w:numId="4" w16cid:durableId="204146262">
    <w:abstractNumId w:val="0"/>
  </w:num>
  <w:num w:numId="5" w16cid:durableId="1052776007">
    <w:abstractNumId w:val="7"/>
  </w:num>
  <w:num w:numId="6" w16cid:durableId="1680280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7014754">
    <w:abstractNumId w:val="6"/>
  </w:num>
  <w:num w:numId="8" w16cid:durableId="171531292">
    <w:abstractNumId w:val="5"/>
  </w:num>
  <w:num w:numId="9" w16cid:durableId="1546405057">
    <w:abstractNumId w:val="1"/>
  </w:num>
  <w:num w:numId="10" w16cid:durableId="1022125781">
    <w:abstractNumId w:val="4"/>
  </w:num>
  <w:num w:numId="11" w16cid:durableId="1086147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2A65"/>
    <w:rsid w:val="00003BB9"/>
    <w:rsid w:val="000042D1"/>
    <w:rsid w:val="000044B6"/>
    <w:rsid w:val="0000465B"/>
    <w:rsid w:val="00004917"/>
    <w:rsid w:val="00004E74"/>
    <w:rsid w:val="000052D5"/>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1934"/>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3E5A"/>
    <w:rsid w:val="00074C52"/>
    <w:rsid w:val="000760A6"/>
    <w:rsid w:val="000762D4"/>
    <w:rsid w:val="00076658"/>
    <w:rsid w:val="000773FD"/>
    <w:rsid w:val="0008157E"/>
    <w:rsid w:val="00083261"/>
    <w:rsid w:val="00083278"/>
    <w:rsid w:val="000847C3"/>
    <w:rsid w:val="000853BC"/>
    <w:rsid w:val="00085FCC"/>
    <w:rsid w:val="00086C10"/>
    <w:rsid w:val="00087B3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BBF"/>
    <w:rsid w:val="000D1148"/>
    <w:rsid w:val="000D2A0C"/>
    <w:rsid w:val="000D2A8F"/>
    <w:rsid w:val="000D2CA6"/>
    <w:rsid w:val="000D3D6C"/>
    <w:rsid w:val="000D3F70"/>
    <w:rsid w:val="000D7FB9"/>
    <w:rsid w:val="000E0D7E"/>
    <w:rsid w:val="000E1F05"/>
    <w:rsid w:val="000E233C"/>
    <w:rsid w:val="000E2576"/>
    <w:rsid w:val="000E25D4"/>
    <w:rsid w:val="000E7EE8"/>
    <w:rsid w:val="000F1DC3"/>
    <w:rsid w:val="000F1E88"/>
    <w:rsid w:val="000F32CE"/>
    <w:rsid w:val="000F4568"/>
    <w:rsid w:val="000F6DC8"/>
    <w:rsid w:val="000F749B"/>
    <w:rsid w:val="00104704"/>
    <w:rsid w:val="00105709"/>
    <w:rsid w:val="001071AF"/>
    <w:rsid w:val="00107F3F"/>
    <w:rsid w:val="00110C09"/>
    <w:rsid w:val="00112A75"/>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B"/>
    <w:rsid w:val="001A7A8F"/>
    <w:rsid w:val="001B2962"/>
    <w:rsid w:val="001B2F60"/>
    <w:rsid w:val="001B567D"/>
    <w:rsid w:val="001B652D"/>
    <w:rsid w:val="001B7263"/>
    <w:rsid w:val="001B77F2"/>
    <w:rsid w:val="001C0933"/>
    <w:rsid w:val="001C0FBD"/>
    <w:rsid w:val="001C267D"/>
    <w:rsid w:val="001C463D"/>
    <w:rsid w:val="001D0026"/>
    <w:rsid w:val="001D45C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065B8"/>
    <w:rsid w:val="002101C8"/>
    <w:rsid w:val="00210586"/>
    <w:rsid w:val="00211FAE"/>
    <w:rsid w:val="002126F3"/>
    <w:rsid w:val="0021279E"/>
    <w:rsid w:val="00213ABC"/>
    <w:rsid w:val="00214577"/>
    <w:rsid w:val="00214CDD"/>
    <w:rsid w:val="002160E5"/>
    <w:rsid w:val="00216666"/>
    <w:rsid w:val="00216E7C"/>
    <w:rsid w:val="00217F53"/>
    <w:rsid w:val="00220EE7"/>
    <w:rsid w:val="00222052"/>
    <w:rsid w:val="002225EA"/>
    <w:rsid w:val="00224700"/>
    <w:rsid w:val="0022556F"/>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7177C"/>
    <w:rsid w:val="00272981"/>
    <w:rsid w:val="00272D2B"/>
    <w:rsid w:val="002740F1"/>
    <w:rsid w:val="002749CA"/>
    <w:rsid w:val="002760B0"/>
    <w:rsid w:val="00277C08"/>
    <w:rsid w:val="00282C51"/>
    <w:rsid w:val="00284DF2"/>
    <w:rsid w:val="00286A9E"/>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1089"/>
    <w:rsid w:val="002B2F0F"/>
    <w:rsid w:val="002B3E14"/>
    <w:rsid w:val="002B5FCB"/>
    <w:rsid w:val="002C195C"/>
    <w:rsid w:val="002C2366"/>
    <w:rsid w:val="002C2E12"/>
    <w:rsid w:val="002C45C3"/>
    <w:rsid w:val="002C49A9"/>
    <w:rsid w:val="002C5CE8"/>
    <w:rsid w:val="002C5DCE"/>
    <w:rsid w:val="002C663F"/>
    <w:rsid w:val="002D2A30"/>
    <w:rsid w:val="002D6721"/>
    <w:rsid w:val="002D7F83"/>
    <w:rsid w:val="002E126E"/>
    <w:rsid w:val="002E1BD8"/>
    <w:rsid w:val="002E228F"/>
    <w:rsid w:val="002E7529"/>
    <w:rsid w:val="002E76AA"/>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7DF8"/>
    <w:rsid w:val="003800CE"/>
    <w:rsid w:val="00392513"/>
    <w:rsid w:val="0039287A"/>
    <w:rsid w:val="00392CB5"/>
    <w:rsid w:val="0039587C"/>
    <w:rsid w:val="003960A2"/>
    <w:rsid w:val="003974C4"/>
    <w:rsid w:val="003A219A"/>
    <w:rsid w:val="003A5AF7"/>
    <w:rsid w:val="003A66B2"/>
    <w:rsid w:val="003A726F"/>
    <w:rsid w:val="003B0AF9"/>
    <w:rsid w:val="003B4246"/>
    <w:rsid w:val="003B4DF2"/>
    <w:rsid w:val="003B4FF2"/>
    <w:rsid w:val="003B6431"/>
    <w:rsid w:val="003B6975"/>
    <w:rsid w:val="003B6E71"/>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4A16"/>
    <w:rsid w:val="003F5073"/>
    <w:rsid w:val="003F600A"/>
    <w:rsid w:val="003F7D92"/>
    <w:rsid w:val="00400D8B"/>
    <w:rsid w:val="00401237"/>
    <w:rsid w:val="004017A0"/>
    <w:rsid w:val="004039D6"/>
    <w:rsid w:val="00405715"/>
    <w:rsid w:val="0041071D"/>
    <w:rsid w:val="00410F16"/>
    <w:rsid w:val="004116E6"/>
    <w:rsid w:val="004139FC"/>
    <w:rsid w:val="00413FDD"/>
    <w:rsid w:val="004147CF"/>
    <w:rsid w:val="00415AE0"/>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3464"/>
    <w:rsid w:val="00464C6E"/>
    <w:rsid w:val="00466492"/>
    <w:rsid w:val="00466857"/>
    <w:rsid w:val="004673F2"/>
    <w:rsid w:val="00467E9E"/>
    <w:rsid w:val="00471153"/>
    <w:rsid w:val="00472108"/>
    <w:rsid w:val="00472D10"/>
    <w:rsid w:val="00473DBE"/>
    <w:rsid w:val="00474588"/>
    <w:rsid w:val="00476861"/>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A0A40"/>
    <w:rsid w:val="004A20E9"/>
    <w:rsid w:val="004A276C"/>
    <w:rsid w:val="004A3BD0"/>
    <w:rsid w:val="004A46C0"/>
    <w:rsid w:val="004A5EC7"/>
    <w:rsid w:val="004A5F85"/>
    <w:rsid w:val="004A7C69"/>
    <w:rsid w:val="004B1092"/>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5EAA"/>
    <w:rsid w:val="004E6444"/>
    <w:rsid w:val="004E6F01"/>
    <w:rsid w:val="004E7E2C"/>
    <w:rsid w:val="004F152F"/>
    <w:rsid w:val="004F1892"/>
    <w:rsid w:val="004F3F11"/>
    <w:rsid w:val="004F4EF3"/>
    <w:rsid w:val="004F53EF"/>
    <w:rsid w:val="00501610"/>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7B51"/>
    <w:rsid w:val="00561944"/>
    <w:rsid w:val="00562F34"/>
    <w:rsid w:val="00563389"/>
    <w:rsid w:val="00564DC8"/>
    <w:rsid w:val="00564F53"/>
    <w:rsid w:val="00566904"/>
    <w:rsid w:val="005722D5"/>
    <w:rsid w:val="00575CE7"/>
    <w:rsid w:val="00580538"/>
    <w:rsid w:val="005824EF"/>
    <w:rsid w:val="005835EC"/>
    <w:rsid w:val="0058364F"/>
    <w:rsid w:val="00583FBE"/>
    <w:rsid w:val="0058438B"/>
    <w:rsid w:val="00584901"/>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6EC9"/>
    <w:rsid w:val="005E72B8"/>
    <w:rsid w:val="005F154E"/>
    <w:rsid w:val="005F16A3"/>
    <w:rsid w:val="005F1A15"/>
    <w:rsid w:val="005F1B2B"/>
    <w:rsid w:val="005F2D06"/>
    <w:rsid w:val="005F3E4F"/>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2F01"/>
    <w:rsid w:val="00634C08"/>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57A1C"/>
    <w:rsid w:val="006612D2"/>
    <w:rsid w:val="00664169"/>
    <w:rsid w:val="006668F2"/>
    <w:rsid w:val="0067139C"/>
    <w:rsid w:val="00672D1E"/>
    <w:rsid w:val="00672DC3"/>
    <w:rsid w:val="00674DF5"/>
    <w:rsid w:val="0067613A"/>
    <w:rsid w:val="006761CB"/>
    <w:rsid w:val="00680062"/>
    <w:rsid w:val="00680BC1"/>
    <w:rsid w:val="0068198B"/>
    <w:rsid w:val="00681DF3"/>
    <w:rsid w:val="006822DB"/>
    <w:rsid w:val="00683479"/>
    <w:rsid w:val="0068533D"/>
    <w:rsid w:val="00686C68"/>
    <w:rsid w:val="0069086F"/>
    <w:rsid w:val="00690D6E"/>
    <w:rsid w:val="0069127F"/>
    <w:rsid w:val="00692DCC"/>
    <w:rsid w:val="00693228"/>
    <w:rsid w:val="00693CE3"/>
    <w:rsid w:val="00693D7B"/>
    <w:rsid w:val="00694A20"/>
    <w:rsid w:val="006956B0"/>
    <w:rsid w:val="0069606A"/>
    <w:rsid w:val="006972CE"/>
    <w:rsid w:val="00697D8B"/>
    <w:rsid w:val="006A008C"/>
    <w:rsid w:val="006A04A0"/>
    <w:rsid w:val="006A0EEB"/>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9A"/>
    <w:rsid w:val="006E1FBD"/>
    <w:rsid w:val="006E2712"/>
    <w:rsid w:val="006E601F"/>
    <w:rsid w:val="006E64F4"/>
    <w:rsid w:val="006E692F"/>
    <w:rsid w:val="006F161F"/>
    <w:rsid w:val="006F18A7"/>
    <w:rsid w:val="006F1931"/>
    <w:rsid w:val="006F4431"/>
    <w:rsid w:val="006F6536"/>
    <w:rsid w:val="006F7DB9"/>
    <w:rsid w:val="00700343"/>
    <w:rsid w:val="00700E78"/>
    <w:rsid w:val="00702243"/>
    <w:rsid w:val="0070586D"/>
    <w:rsid w:val="0070627E"/>
    <w:rsid w:val="00706B37"/>
    <w:rsid w:val="007076DF"/>
    <w:rsid w:val="00707CCF"/>
    <w:rsid w:val="00707E1A"/>
    <w:rsid w:val="00710119"/>
    <w:rsid w:val="00710908"/>
    <w:rsid w:val="00711FDB"/>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40AE"/>
    <w:rsid w:val="00735E0E"/>
    <w:rsid w:val="00735F23"/>
    <w:rsid w:val="0074198F"/>
    <w:rsid w:val="007435A1"/>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DDA"/>
    <w:rsid w:val="007F006C"/>
    <w:rsid w:val="007F1342"/>
    <w:rsid w:val="007F2856"/>
    <w:rsid w:val="007F3294"/>
    <w:rsid w:val="007F5334"/>
    <w:rsid w:val="007F6871"/>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CAD"/>
    <w:rsid w:val="00836F4F"/>
    <w:rsid w:val="00837611"/>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50C"/>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536E"/>
    <w:rsid w:val="008A6388"/>
    <w:rsid w:val="008B0E54"/>
    <w:rsid w:val="008B443D"/>
    <w:rsid w:val="008B4A76"/>
    <w:rsid w:val="008B587A"/>
    <w:rsid w:val="008B76B3"/>
    <w:rsid w:val="008C04A8"/>
    <w:rsid w:val="008C2895"/>
    <w:rsid w:val="008C2C5A"/>
    <w:rsid w:val="008C3784"/>
    <w:rsid w:val="008C4057"/>
    <w:rsid w:val="008C5E40"/>
    <w:rsid w:val="008C7549"/>
    <w:rsid w:val="008D18A5"/>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3BF3"/>
    <w:rsid w:val="008F43FE"/>
    <w:rsid w:val="008F4BBE"/>
    <w:rsid w:val="008F5188"/>
    <w:rsid w:val="008F6175"/>
    <w:rsid w:val="008F6611"/>
    <w:rsid w:val="008F667D"/>
    <w:rsid w:val="009011A6"/>
    <w:rsid w:val="00902977"/>
    <w:rsid w:val="00903C0F"/>
    <w:rsid w:val="00903F7E"/>
    <w:rsid w:val="009049C7"/>
    <w:rsid w:val="0090554D"/>
    <w:rsid w:val="00907750"/>
    <w:rsid w:val="009157DE"/>
    <w:rsid w:val="0091599A"/>
    <w:rsid w:val="0091604F"/>
    <w:rsid w:val="00916D9E"/>
    <w:rsid w:val="00920A93"/>
    <w:rsid w:val="009215F3"/>
    <w:rsid w:val="009218C6"/>
    <w:rsid w:val="00922579"/>
    <w:rsid w:val="009232F2"/>
    <w:rsid w:val="00923751"/>
    <w:rsid w:val="009239B3"/>
    <w:rsid w:val="00927974"/>
    <w:rsid w:val="00930298"/>
    <w:rsid w:val="009309E5"/>
    <w:rsid w:val="00931244"/>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C79"/>
    <w:rsid w:val="00976E9B"/>
    <w:rsid w:val="009774C3"/>
    <w:rsid w:val="0098182C"/>
    <w:rsid w:val="00982721"/>
    <w:rsid w:val="009835E0"/>
    <w:rsid w:val="00985698"/>
    <w:rsid w:val="009865DA"/>
    <w:rsid w:val="00986C4D"/>
    <w:rsid w:val="00987BEA"/>
    <w:rsid w:val="00991481"/>
    <w:rsid w:val="009960B8"/>
    <w:rsid w:val="009967CD"/>
    <w:rsid w:val="00996C13"/>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014D"/>
    <w:rsid w:val="009F1851"/>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1A2C"/>
    <w:rsid w:val="00A42435"/>
    <w:rsid w:val="00A4261E"/>
    <w:rsid w:val="00A42945"/>
    <w:rsid w:val="00A44054"/>
    <w:rsid w:val="00A44146"/>
    <w:rsid w:val="00A50798"/>
    <w:rsid w:val="00A50BAA"/>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81A8C"/>
    <w:rsid w:val="00A903D0"/>
    <w:rsid w:val="00A9217A"/>
    <w:rsid w:val="00A967D8"/>
    <w:rsid w:val="00A9784B"/>
    <w:rsid w:val="00AA2E8A"/>
    <w:rsid w:val="00AA2F30"/>
    <w:rsid w:val="00AA358C"/>
    <w:rsid w:val="00AA4013"/>
    <w:rsid w:val="00AA570A"/>
    <w:rsid w:val="00AA7C33"/>
    <w:rsid w:val="00AA7D3B"/>
    <w:rsid w:val="00AB109C"/>
    <w:rsid w:val="00AB1862"/>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5615"/>
    <w:rsid w:val="00B36646"/>
    <w:rsid w:val="00B36AC3"/>
    <w:rsid w:val="00B3737C"/>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40B4"/>
    <w:rsid w:val="00B65AFE"/>
    <w:rsid w:val="00B70AEC"/>
    <w:rsid w:val="00B71BC6"/>
    <w:rsid w:val="00B72600"/>
    <w:rsid w:val="00B734BF"/>
    <w:rsid w:val="00B73864"/>
    <w:rsid w:val="00B73EC1"/>
    <w:rsid w:val="00B778A0"/>
    <w:rsid w:val="00B81E55"/>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695"/>
    <w:rsid w:val="00BA6AA6"/>
    <w:rsid w:val="00BB01BF"/>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0AA"/>
    <w:rsid w:val="00C34871"/>
    <w:rsid w:val="00C3645B"/>
    <w:rsid w:val="00C37DE1"/>
    <w:rsid w:val="00C37F57"/>
    <w:rsid w:val="00C42BC6"/>
    <w:rsid w:val="00C43DC8"/>
    <w:rsid w:val="00C43F7A"/>
    <w:rsid w:val="00C462BE"/>
    <w:rsid w:val="00C50DD9"/>
    <w:rsid w:val="00C52868"/>
    <w:rsid w:val="00C52B3C"/>
    <w:rsid w:val="00C55A7C"/>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2C72"/>
    <w:rsid w:val="00C830E3"/>
    <w:rsid w:val="00C83E14"/>
    <w:rsid w:val="00C85718"/>
    <w:rsid w:val="00C86C4B"/>
    <w:rsid w:val="00C87212"/>
    <w:rsid w:val="00C90946"/>
    <w:rsid w:val="00C9124D"/>
    <w:rsid w:val="00C91391"/>
    <w:rsid w:val="00C91F4F"/>
    <w:rsid w:val="00C927C3"/>
    <w:rsid w:val="00C94153"/>
    <w:rsid w:val="00CA1AAB"/>
    <w:rsid w:val="00CA2117"/>
    <w:rsid w:val="00CA2521"/>
    <w:rsid w:val="00CA5899"/>
    <w:rsid w:val="00CA5FFB"/>
    <w:rsid w:val="00CA6F47"/>
    <w:rsid w:val="00CA730B"/>
    <w:rsid w:val="00CB05D3"/>
    <w:rsid w:val="00CB1847"/>
    <w:rsid w:val="00CB224A"/>
    <w:rsid w:val="00CB42FC"/>
    <w:rsid w:val="00CB469B"/>
    <w:rsid w:val="00CB4997"/>
    <w:rsid w:val="00CB4DBA"/>
    <w:rsid w:val="00CB56D0"/>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D00AB0"/>
    <w:rsid w:val="00D0162F"/>
    <w:rsid w:val="00D01D68"/>
    <w:rsid w:val="00D075F1"/>
    <w:rsid w:val="00D07A3F"/>
    <w:rsid w:val="00D10992"/>
    <w:rsid w:val="00D11534"/>
    <w:rsid w:val="00D125BB"/>
    <w:rsid w:val="00D13ADF"/>
    <w:rsid w:val="00D145A0"/>
    <w:rsid w:val="00D15326"/>
    <w:rsid w:val="00D1586E"/>
    <w:rsid w:val="00D15FF0"/>
    <w:rsid w:val="00D20DF1"/>
    <w:rsid w:val="00D21903"/>
    <w:rsid w:val="00D23236"/>
    <w:rsid w:val="00D238B6"/>
    <w:rsid w:val="00D24FE4"/>
    <w:rsid w:val="00D263C7"/>
    <w:rsid w:val="00D26DC1"/>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1F39"/>
    <w:rsid w:val="00D7389E"/>
    <w:rsid w:val="00D74D6E"/>
    <w:rsid w:val="00D753ED"/>
    <w:rsid w:val="00D83DF6"/>
    <w:rsid w:val="00D84456"/>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6844"/>
    <w:rsid w:val="00EA6B29"/>
    <w:rsid w:val="00EA7027"/>
    <w:rsid w:val="00EB05A2"/>
    <w:rsid w:val="00EB0CBA"/>
    <w:rsid w:val="00EB22D2"/>
    <w:rsid w:val="00EB23B2"/>
    <w:rsid w:val="00EB2F8C"/>
    <w:rsid w:val="00EB305B"/>
    <w:rsid w:val="00EB49C4"/>
    <w:rsid w:val="00EB5802"/>
    <w:rsid w:val="00EB6ADC"/>
    <w:rsid w:val="00EB74FA"/>
    <w:rsid w:val="00EB79FE"/>
    <w:rsid w:val="00EB7B21"/>
    <w:rsid w:val="00EB7F11"/>
    <w:rsid w:val="00EC126D"/>
    <w:rsid w:val="00EC1CAA"/>
    <w:rsid w:val="00EC36CF"/>
    <w:rsid w:val="00EC754F"/>
    <w:rsid w:val="00EC77E9"/>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7B8B"/>
    <w:rsid w:val="00F1033D"/>
    <w:rsid w:val="00F10377"/>
    <w:rsid w:val="00F10D8F"/>
    <w:rsid w:val="00F11D2E"/>
    <w:rsid w:val="00F12A71"/>
    <w:rsid w:val="00F12FE2"/>
    <w:rsid w:val="00F14F21"/>
    <w:rsid w:val="00F15AC1"/>
    <w:rsid w:val="00F15CD7"/>
    <w:rsid w:val="00F16CAA"/>
    <w:rsid w:val="00F229DC"/>
    <w:rsid w:val="00F23741"/>
    <w:rsid w:val="00F25B85"/>
    <w:rsid w:val="00F262AD"/>
    <w:rsid w:val="00F3060B"/>
    <w:rsid w:val="00F30EF5"/>
    <w:rsid w:val="00F311E9"/>
    <w:rsid w:val="00F329B7"/>
    <w:rsid w:val="00F4195D"/>
    <w:rsid w:val="00F42FAF"/>
    <w:rsid w:val="00F463F5"/>
    <w:rsid w:val="00F46E30"/>
    <w:rsid w:val="00F477BB"/>
    <w:rsid w:val="00F47C2C"/>
    <w:rsid w:val="00F52042"/>
    <w:rsid w:val="00F5337D"/>
    <w:rsid w:val="00F5373C"/>
    <w:rsid w:val="00F54D1F"/>
    <w:rsid w:val="00F569A1"/>
    <w:rsid w:val="00F56AF7"/>
    <w:rsid w:val="00F64DA9"/>
    <w:rsid w:val="00F65020"/>
    <w:rsid w:val="00F65ABE"/>
    <w:rsid w:val="00F66227"/>
    <w:rsid w:val="00F66E51"/>
    <w:rsid w:val="00F670E0"/>
    <w:rsid w:val="00F677A9"/>
    <w:rsid w:val="00F70551"/>
    <w:rsid w:val="00F70669"/>
    <w:rsid w:val="00F72045"/>
    <w:rsid w:val="00F72901"/>
    <w:rsid w:val="00F73AEC"/>
    <w:rsid w:val="00F74168"/>
    <w:rsid w:val="00F755AF"/>
    <w:rsid w:val="00F755B3"/>
    <w:rsid w:val="00F7731F"/>
    <w:rsid w:val="00F778BE"/>
    <w:rsid w:val="00F804C9"/>
    <w:rsid w:val="00F81380"/>
    <w:rsid w:val="00F81930"/>
    <w:rsid w:val="00F8312B"/>
    <w:rsid w:val="00F832F5"/>
    <w:rsid w:val="00F84933"/>
    <w:rsid w:val="00F85794"/>
    <w:rsid w:val="00F86C8A"/>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5F8"/>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8F43F0E"/>
    <w:rsid w:val="09F54582"/>
    <w:rsid w:val="0A389116"/>
    <w:rsid w:val="10AC4A67"/>
    <w:rsid w:val="1308D34D"/>
    <w:rsid w:val="198EAD46"/>
    <w:rsid w:val="1B061440"/>
    <w:rsid w:val="23786EB5"/>
    <w:rsid w:val="280C4A4B"/>
    <w:rsid w:val="2A9309B1"/>
    <w:rsid w:val="31E6BF21"/>
    <w:rsid w:val="32063729"/>
    <w:rsid w:val="3440BCE5"/>
    <w:rsid w:val="3D2350FB"/>
    <w:rsid w:val="43796837"/>
    <w:rsid w:val="47289E05"/>
    <w:rsid w:val="48D1DD09"/>
    <w:rsid w:val="4C916757"/>
    <w:rsid w:val="5AEC1C4D"/>
    <w:rsid w:val="5BE493CE"/>
    <w:rsid w:val="5E234BFD"/>
    <w:rsid w:val="5EACD688"/>
    <w:rsid w:val="5EBA02A5"/>
    <w:rsid w:val="645AC80F"/>
    <w:rsid w:val="67C90D13"/>
    <w:rsid w:val="69C2B524"/>
    <w:rsid w:val="6CE65EFB"/>
    <w:rsid w:val="6E86411B"/>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39003613">
      <w:bodyDiv w:val="1"/>
      <w:marLeft w:val="0"/>
      <w:marRight w:val="0"/>
      <w:marTop w:val="0"/>
      <w:marBottom w:val="0"/>
      <w:divBdr>
        <w:top w:val="none" w:sz="0" w:space="0" w:color="auto"/>
        <w:left w:val="none" w:sz="0" w:space="0" w:color="auto"/>
        <w:bottom w:val="none" w:sz="0" w:space="0" w:color="auto"/>
        <w:right w:val="none" w:sz="0" w:space="0" w:color="auto"/>
      </w:divBdr>
      <w:divsChild>
        <w:div w:id="1458455363">
          <w:marLeft w:val="0"/>
          <w:marRight w:val="0"/>
          <w:marTop w:val="0"/>
          <w:marBottom w:val="0"/>
          <w:divBdr>
            <w:top w:val="none" w:sz="0" w:space="0" w:color="auto"/>
            <w:left w:val="none" w:sz="0" w:space="0" w:color="auto"/>
            <w:bottom w:val="none" w:sz="0" w:space="0" w:color="auto"/>
            <w:right w:val="none" w:sz="0" w:space="0" w:color="auto"/>
          </w:divBdr>
        </w:div>
        <w:div w:id="180969415">
          <w:marLeft w:val="0"/>
          <w:marRight w:val="0"/>
          <w:marTop w:val="0"/>
          <w:marBottom w:val="0"/>
          <w:divBdr>
            <w:top w:val="none" w:sz="0" w:space="0" w:color="auto"/>
            <w:left w:val="none" w:sz="0" w:space="0" w:color="auto"/>
            <w:bottom w:val="none" w:sz="0" w:space="0" w:color="auto"/>
            <w:right w:val="none" w:sz="0" w:space="0" w:color="auto"/>
          </w:divBdr>
        </w:div>
        <w:div w:id="157771789">
          <w:marLeft w:val="0"/>
          <w:marRight w:val="0"/>
          <w:marTop w:val="0"/>
          <w:marBottom w:val="0"/>
          <w:divBdr>
            <w:top w:val="none" w:sz="0" w:space="0" w:color="auto"/>
            <w:left w:val="none" w:sz="0" w:space="0" w:color="auto"/>
            <w:bottom w:val="none" w:sz="0" w:space="0" w:color="auto"/>
            <w:right w:val="none" w:sz="0" w:space="0" w:color="auto"/>
          </w:divBdr>
        </w:div>
        <w:div w:id="1758818958">
          <w:marLeft w:val="0"/>
          <w:marRight w:val="0"/>
          <w:marTop w:val="0"/>
          <w:marBottom w:val="0"/>
          <w:divBdr>
            <w:top w:val="none" w:sz="0" w:space="0" w:color="auto"/>
            <w:left w:val="none" w:sz="0" w:space="0" w:color="auto"/>
            <w:bottom w:val="none" w:sz="0" w:space="0" w:color="auto"/>
            <w:right w:val="none" w:sz="0" w:space="0" w:color="auto"/>
          </w:divBdr>
        </w:div>
        <w:div w:id="1836803602">
          <w:marLeft w:val="0"/>
          <w:marRight w:val="0"/>
          <w:marTop w:val="0"/>
          <w:marBottom w:val="0"/>
          <w:divBdr>
            <w:top w:val="none" w:sz="0" w:space="0" w:color="auto"/>
            <w:left w:val="none" w:sz="0" w:space="0" w:color="auto"/>
            <w:bottom w:val="none" w:sz="0" w:space="0" w:color="auto"/>
            <w:right w:val="none" w:sz="0" w:space="0" w:color="auto"/>
          </w:divBdr>
        </w:div>
        <w:div w:id="1642803415">
          <w:marLeft w:val="0"/>
          <w:marRight w:val="0"/>
          <w:marTop w:val="0"/>
          <w:marBottom w:val="0"/>
          <w:divBdr>
            <w:top w:val="none" w:sz="0" w:space="0" w:color="auto"/>
            <w:left w:val="none" w:sz="0" w:space="0" w:color="auto"/>
            <w:bottom w:val="none" w:sz="0" w:space="0" w:color="auto"/>
            <w:right w:val="none" w:sz="0" w:space="0" w:color="auto"/>
          </w:divBdr>
        </w:div>
        <w:div w:id="963846231">
          <w:marLeft w:val="0"/>
          <w:marRight w:val="0"/>
          <w:marTop w:val="0"/>
          <w:marBottom w:val="0"/>
          <w:divBdr>
            <w:top w:val="none" w:sz="0" w:space="0" w:color="auto"/>
            <w:left w:val="none" w:sz="0" w:space="0" w:color="auto"/>
            <w:bottom w:val="none" w:sz="0" w:space="0" w:color="auto"/>
            <w:right w:val="none" w:sz="0" w:space="0" w:color="auto"/>
          </w:divBdr>
        </w:div>
        <w:div w:id="693921484">
          <w:marLeft w:val="0"/>
          <w:marRight w:val="0"/>
          <w:marTop w:val="0"/>
          <w:marBottom w:val="0"/>
          <w:divBdr>
            <w:top w:val="none" w:sz="0" w:space="0" w:color="auto"/>
            <w:left w:val="none" w:sz="0" w:space="0" w:color="auto"/>
            <w:bottom w:val="none" w:sz="0" w:space="0" w:color="auto"/>
            <w:right w:val="none" w:sz="0" w:space="0" w:color="auto"/>
          </w:divBdr>
        </w:div>
        <w:div w:id="1506552556">
          <w:marLeft w:val="0"/>
          <w:marRight w:val="0"/>
          <w:marTop w:val="0"/>
          <w:marBottom w:val="0"/>
          <w:divBdr>
            <w:top w:val="none" w:sz="0" w:space="0" w:color="auto"/>
            <w:left w:val="none" w:sz="0" w:space="0" w:color="auto"/>
            <w:bottom w:val="none" w:sz="0" w:space="0" w:color="auto"/>
            <w:right w:val="none" w:sz="0" w:space="0" w:color="auto"/>
          </w:divBdr>
        </w:div>
        <w:div w:id="856041450">
          <w:marLeft w:val="0"/>
          <w:marRight w:val="0"/>
          <w:marTop w:val="0"/>
          <w:marBottom w:val="0"/>
          <w:divBdr>
            <w:top w:val="none" w:sz="0" w:space="0" w:color="auto"/>
            <w:left w:val="none" w:sz="0" w:space="0" w:color="auto"/>
            <w:bottom w:val="none" w:sz="0" w:space="0" w:color="auto"/>
            <w:right w:val="none" w:sz="0" w:space="0" w:color="auto"/>
          </w:divBdr>
        </w:div>
        <w:div w:id="1132408018">
          <w:marLeft w:val="0"/>
          <w:marRight w:val="0"/>
          <w:marTop w:val="0"/>
          <w:marBottom w:val="0"/>
          <w:divBdr>
            <w:top w:val="none" w:sz="0" w:space="0" w:color="auto"/>
            <w:left w:val="none" w:sz="0" w:space="0" w:color="auto"/>
            <w:bottom w:val="none" w:sz="0" w:space="0" w:color="auto"/>
            <w:right w:val="none" w:sz="0" w:space="0" w:color="auto"/>
          </w:divBdr>
        </w:div>
        <w:div w:id="12457405">
          <w:marLeft w:val="0"/>
          <w:marRight w:val="0"/>
          <w:marTop w:val="0"/>
          <w:marBottom w:val="0"/>
          <w:divBdr>
            <w:top w:val="none" w:sz="0" w:space="0" w:color="auto"/>
            <w:left w:val="none" w:sz="0" w:space="0" w:color="auto"/>
            <w:bottom w:val="none" w:sz="0" w:space="0" w:color="auto"/>
            <w:right w:val="none" w:sz="0" w:space="0" w:color="auto"/>
          </w:divBdr>
        </w:div>
      </w:divsChild>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rter@adcomms.co.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youtube.com/FujifilmGSEurope"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ujifilmprint.eu/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93B372-1BBF-4943-A672-F4B5226AD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182F4-782D-4F57-845E-B627F111A332}">
  <ds:schemaRefs>
    <ds:schemaRef ds:uri="http://schemas.microsoft.com/sharepoint/v3/contenttype/forms"/>
  </ds:schemaRefs>
</ds:datastoreItem>
</file>

<file path=customXml/itemProps3.xml><?xml version="1.0" encoding="utf-8"?>
<ds:datastoreItem xmlns:ds="http://schemas.openxmlformats.org/officeDocument/2006/customXml" ds:itemID="{45B9F36C-8438-4495-964A-41C0246D4202}"/>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6609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2024-05-23T07:54:00Z</dcterms:created>
  <dcterms:modified xsi:type="dcterms:W3CDTF">2024-05-24T11:42:00Z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