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B717" w14:textId="77777777" w:rsidR="001B50B8" w:rsidRPr="00856751" w:rsidRDefault="001B50B8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7E1B718" w14:textId="1A33766C" w:rsidR="001B50B8" w:rsidRPr="00856751" w:rsidRDefault="001B50B8" w:rsidP="004E079D">
      <w:pPr>
        <w:spacing w:line="360" w:lineRule="auto"/>
        <w:jc w:val="both"/>
        <w:rPr>
          <w:rFonts w:ascii="Arial" w:hAnsi="Arial" w:cs="Arial"/>
          <w:b/>
          <w:bCs/>
        </w:rPr>
      </w:pPr>
      <w:r w:rsidRPr="00856751">
        <w:rPr>
          <w:rFonts w:ascii="Arial" w:eastAsia="Arial" w:hAnsi="Arial" w:cs="Arial" w:hint="eastAsia"/>
          <w:b/>
          <w:lang w:bidi="pl-PL"/>
        </w:rPr>
        <w:t>28</w:t>
      </w:r>
      <w:r w:rsidR="008B4CC3" w:rsidRPr="00856751">
        <w:rPr>
          <w:rFonts w:ascii="Arial" w:eastAsia="Arial" w:hAnsi="Arial" w:cs="Arial"/>
          <w:b/>
          <w:lang w:bidi="pl-PL"/>
        </w:rPr>
        <w:t xml:space="preserve"> maja 2024 r.</w:t>
      </w:r>
    </w:p>
    <w:p w14:paraId="77E1B719" w14:textId="65F4B70F" w:rsidR="001B50B8" w:rsidRPr="00856751" w:rsidRDefault="001B50B8" w:rsidP="008F3863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856751">
        <w:rPr>
          <w:rFonts w:ascii="Arial" w:eastAsia="Arial" w:hAnsi="Arial" w:cs="Arial" w:hint="eastAsia"/>
          <w:b/>
          <w:lang w:bidi="pl-PL"/>
        </w:rPr>
        <w:t>Fujifilm wprowadza nowy dodatek do rodziny Acuity Ultra Hybrid, z automatyzacją</w:t>
      </w:r>
    </w:p>
    <w:p w14:paraId="34EE002F" w14:textId="6EB37264" w:rsidR="001B50B8" w:rsidRPr="00856751" w:rsidRDefault="001B50B8" w:rsidP="75CE576C">
      <w:pPr>
        <w:spacing w:line="360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856751">
        <w:rPr>
          <w:rFonts w:ascii="Arial" w:eastAsia="Arial" w:hAnsi="Arial" w:cs="Arial"/>
          <w:sz w:val="22"/>
          <w:szCs w:val="22"/>
          <w:lang w:bidi="pl-PL"/>
        </w:rPr>
        <w:t>Firma Fujifilm ma przyjemność zaprezentować na targach drupa (pawilon 8b / A02) trzecią generację Acuity Hybrid – NOWY model Acuity Ultra Hybrid Pro.</w:t>
      </w:r>
    </w:p>
    <w:p w14:paraId="20E936BB" w14:textId="2989CA64" w:rsidR="001B50B8" w:rsidRPr="00856751" w:rsidRDefault="001B50B8" w:rsidP="75CE576C">
      <w:pPr>
        <w:spacing w:line="360" w:lineRule="auto"/>
        <w:jc w:val="both"/>
      </w:pPr>
      <w:r w:rsidRPr="00856751">
        <w:rPr>
          <w:noProof/>
          <w:lang w:bidi="pl-PL"/>
        </w:rPr>
        <w:drawing>
          <wp:inline distT="0" distB="0" distL="0" distR="0" wp14:anchorId="6DA4EDD2" wp14:editId="399968B2">
            <wp:extent cx="4686300" cy="2171700"/>
            <wp:effectExtent l="0" t="0" r="0" b="0"/>
            <wp:docPr id="420149867" name="図 420149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6751">
        <w:rPr>
          <w:lang w:bidi="pl-PL"/>
        </w:rPr>
        <w:t xml:space="preserve"> </w:t>
      </w:r>
    </w:p>
    <w:p w14:paraId="77E1B71B" w14:textId="30D95950" w:rsidR="001B50B8" w:rsidRPr="00856751" w:rsidRDefault="00D87C31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6751">
        <w:rPr>
          <w:rFonts w:ascii="Arial" w:eastAsia="Arial" w:hAnsi="Arial" w:cs="Arial"/>
          <w:sz w:val="22"/>
          <w:szCs w:val="22"/>
          <w:lang w:bidi="pl-PL"/>
        </w:rPr>
        <w:t>Podobnie, jak w przypadku innych produktów z tej serii, dwukrotnie większa karetka pozwala osiągnąć krople wielkości 3,5 pikolitra, a prędkość drukowania przekracza 600 m²/godz. (ponad 100 płyt o wymiarach 8 x 4 stopy na godzinę).</w:t>
      </w:r>
    </w:p>
    <w:p w14:paraId="77E1B71C" w14:textId="77777777" w:rsidR="001B50B8" w:rsidRPr="00856751" w:rsidRDefault="001B50B8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6751">
        <w:rPr>
          <w:rFonts w:ascii="Arial" w:eastAsia="Arial" w:hAnsi="Arial" w:cs="Arial"/>
          <w:sz w:val="22"/>
          <w:szCs w:val="22"/>
          <w:lang w:bidi="pl-PL"/>
        </w:rPr>
        <w:t>Model Acuity Ultra Hybrid Pro wykorzystuje opatentowaną technologię atramentów Fujifilm, które przylegają do szerokiej gamy nośników, i został specjalnie zaprojektowany do sztywnych i rolowych podłoży.</w:t>
      </w:r>
    </w:p>
    <w:p w14:paraId="77E1B71D" w14:textId="77777777" w:rsidR="001B50B8" w:rsidRPr="00856751" w:rsidRDefault="001B50B8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6751">
        <w:rPr>
          <w:rFonts w:ascii="Arial" w:eastAsia="Arial" w:hAnsi="Arial" w:cs="Arial"/>
          <w:sz w:val="22"/>
          <w:szCs w:val="22"/>
          <w:lang w:bidi="pl-PL"/>
        </w:rPr>
        <w:t>Aby wesprzeć produkcję wysokonakładową, nowy model Acuity Ultra Hybrid Pro można sprawnie zintegrować z nowym systemem automatyzacji. System ten zaprojektowano z myślą o automatycznej obsłudze materiałów sztywnych, aby umożliwić jednemu operatorowi obsługę całego procesu „z palety na paletę” na maszynie.</w:t>
      </w:r>
    </w:p>
    <w:p w14:paraId="77E1B71E" w14:textId="77777777" w:rsidR="001B50B8" w:rsidRPr="00856751" w:rsidRDefault="001B50B8" w:rsidP="008C170B">
      <w:pPr>
        <w:spacing w:line="360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856751">
        <w:rPr>
          <w:rFonts w:ascii="Arial" w:eastAsia="Arial" w:hAnsi="Arial" w:cs="Arial"/>
          <w:sz w:val="22"/>
          <w:szCs w:val="22"/>
          <w:lang w:bidi="pl-PL"/>
        </w:rPr>
        <w:t xml:space="preserve">Solidna konstrukcja systemu automatyzacji nie tylko przyspiesza produkcję, ale także pozwala skorzystać z częściowej lub pełnej automatyzacji. System </w:t>
      </w:r>
      <w:r w:rsidRPr="00856751">
        <w:rPr>
          <w:rFonts w:ascii="Arial" w:eastAsia="Arial" w:hAnsi="Arial" w:cs="Arial"/>
          <w:sz w:val="22"/>
          <w:szCs w:val="22"/>
          <w:lang w:bidi="pl-PL"/>
        </w:rPr>
        <w:lastRenderedPageBreak/>
        <w:t>automatyzacji posiada opcję załadunku do podawania materiału do maszyny oraz system rozładunku do rozładunku materiału z maszyny na paletę.</w:t>
      </w:r>
    </w:p>
    <w:p w14:paraId="77E1B71F" w14:textId="6A85CA6D" w:rsidR="001B50B8" w:rsidRPr="00856751" w:rsidRDefault="001B50B8" w:rsidP="00520CCE">
      <w:pPr>
        <w:spacing w:line="360" w:lineRule="auto"/>
        <w:rPr>
          <w:rFonts w:ascii="Arial" w:hAnsi="Arial" w:cs="Arial"/>
          <w:sz w:val="22"/>
          <w:szCs w:val="22"/>
        </w:rPr>
      </w:pPr>
      <w:r w:rsidRPr="00856751">
        <w:rPr>
          <w:rFonts w:ascii="Arial" w:eastAsia="Arial" w:hAnsi="Arial" w:cs="Arial"/>
          <w:sz w:val="22"/>
          <w:szCs w:val="22"/>
          <w:lang w:bidi="pl-PL"/>
        </w:rPr>
        <w:t>Na targach drupa 2024 z dumą prezentujemy nową generację w naszej rodzinie Acuity – model Acuity Ultra Hybrid Pro z opcjami automatyzacji. W firmie Fujifilm jesteśmy przekonani, że słuchając naszych klientów i rynku będziemy dostarczać rozwiązania, które rozwijają się wraz z Twoją firmą.</w:t>
      </w:r>
    </w:p>
    <w:p w14:paraId="13D10D7E" w14:textId="77777777" w:rsidR="00D001F1" w:rsidRPr="00856751" w:rsidRDefault="00D001F1" w:rsidP="00520CCE">
      <w:pPr>
        <w:spacing w:line="360" w:lineRule="auto"/>
        <w:rPr>
          <w:rFonts w:ascii="Arial" w:hAnsi="Arial" w:cs="Arial"/>
          <w:sz w:val="22"/>
          <w:szCs w:val="22"/>
        </w:rPr>
      </w:pPr>
    </w:p>
    <w:p w14:paraId="77E1B720" w14:textId="77777777" w:rsidR="001B50B8" w:rsidRPr="00856751" w:rsidRDefault="001B50B8" w:rsidP="00D71F39">
      <w:pPr>
        <w:spacing w:line="360" w:lineRule="auto"/>
        <w:jc w:val="center"/>
        <w:rPr>
          <w:rFonts w:ascii="Arial" w:hAnsi="Arial" w:cs="Arial"/>
        </w:rPr>
      </w:pPr>
      <w:r w:rsidRPr="00856751">
        <w:rPr>
          <w:rFonts w:ascii="Arial" w:eastAsia="Arial" w:hAnsi="Arial" w:cs="Arial"/>
          <w:b/>
          <w:color w:val="000000" w:themeColor="text1"/>
          <w:lang w:bidi="pl-PL"/>
        </w:rPr>
        <w:t>KONIEC</w:t>
      </w:r>
    </w:p>
    <w:p w14:paraId="77E1B721" w14:textId="77777777" w:rsidR="001B50B8" w:rsidRPr="00856751" w:rsidRDefault="001B50B8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E1B722" w14:textId="77777777" w:rsidR="001B50B8" w:rsidRPr="00856751" w:rsidRDefault="001B50B8" w:rsidP="198EAD46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F0A8A23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262559B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17ADC93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16CAEE5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17E6993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09A4FE4D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19BC97E8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731C6124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22C79552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DB82C5A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8A500F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3E2E47B6" w14:textId="77777777" w:rsidR="00613C6C" w:rsidRDefault="00613C6C" w:rsidP="0061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FD9D396" w14:textId="77777777" w:rsidR="00D001F1" w:rsidRPr="00BF0F57" w:rsidRDefault="00D001F1" w:rsidP="00613C6C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D001F1" w:rsidRPr="00BF0F57" w:rsidSect="00F25B85">
      <w:head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1803" w14:textId="77777777" w:rsidR="001B50B8" w:rsidRDefault="001B50B8">
      <w:pPr>
        <w:spacing w:after="0" w:line="240" w:lineRule="auto"/>
      </w:pPr>
      <w:r>
        <w:separator/>
      </w:r>
    </w:p>
  </w:endnote>
  <w:endnote w:type="continuationSeparator" w:id="0">
    <w:p w14:paraId="521F2D77" w14:textId="77777777" w:rsidR="001B50B8" w:rsidRDefault="001B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294FB" w14:textId="77777777" w:rsidR="001B50B8" w:rsidRDefault="001B50B8">
      <w:pPr>
        <w:spacing w:after="0" w:line="240" w:lineRule="auto"/>
      </w:pPr>
      <w:r>
        <w:separator/>
      </w:r>
    </w:p>
  </w:footnote>
  <w:footnote w:type="continuationSeparator" w:id="0">
    <w:p w14:paraId="032B9ED5" w14:textId="77777777" w:rsidR="001B50B8" w:rsidRDefault="001B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B729" w14:textId="35B90B31" w:rsidR="001B50B8" w:rsidRDefault="00D001F1" w:rsidP="00155739">
    <w:r w:rsidRPr="00D001F1">
      <w:rPr>
        <w:noProof/>
        <w:lang w:bidi="pl-PL"/>
      </w:rPr>
      <w:t xml:space="preserve"> </w:t>
    </w:r>
    <w:r>
      <w:rPr>
        <w:noProof/>
        <w:lang w:bidi="pl-PL"/>
      </w:rPr>
      <w:drawing>
        <wp:inline distT="0" distB="0" distL="0" distR="0" wp14:anchorId="70089A20" wp14:editId="150DAE3F">
          <wp:extent cx="2117090" cy="353060"/>
          <wp:effectExtent l="0" t="0" r="0" b="8890"/>
          <wp:docPr id="122495697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ew Fuji Logo official 20060712A1000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1B72A" w14:textId="7DD70A3D" w:rsidR="001B50B8" w:rsidRDefault="001B50B8"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1B72E" wp14:editId="0AC9E15B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0"/>
              <wp:wrapNone/>
              <wp:docPr id="85839654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60148" id="Rectangle 1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" fillcolor="#209772" stroked="f">
              <w10:wrap anchorx="page"/>
            </v:rect>
          </w:pict>
        </mc:Fallback>
      </mc:AlternateContent>
    </w:r>
  </w:p>
  <w:p w14:paraId="77E1B72B" w14:textId="77777777" w:rsidR="001B50B8" w:rsidRDefault="001B50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A3"/>
    <w:rsid w:val="000A6325"/>
    <w:rsid w:val="001B50B8"/>
    <w:rsid w:val="00244A77"/>
    <w:rsid w:val="00290CE2"/>
    <w:rsid w:val="003B72F1"/>
    <w:rsid w:val="00477FA6"/>
    <w:rsid w:val="004A74FE"/>
    <w:rsid w:val="00613C6C"/>
    <w:rsid w:val="00643858"/>
    <w:rsid w:val="007E4871"/>
    <w:rsid w:val="00856751"/>
    <w:rsid w:val="008B4CC3"/>
    <w:rsid w:val="00A44432"/>
    <w:rsid w:val="00B81556"/>
    <w:rsid w:val="00BB67A3"/>
    <w:rsid w:val="00D001F1"/>
    <w:rsid w:val="00D87C31"/>
    <w:rsid w:val="00DB6657"/>
    <w:rsid w:val="00DE7484"/>
    <w:rsid w:val="00E33730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33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87C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F1"/>
  </w:style>
  <w:style w:type="paragraph" w:styleId="Footer">
    <w:name w:val="footer"/>
    <w:basedOn w:val="Normal"/>
    <w:link w:val="FooterChar"/>
    <w:uiPriority w:val="99"/>
    <w:unhideWhenUsed/>
    <w:rsid w:val="00D0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F1"/>
  </w:style>
  <w:style w:type="character" w:styleId="Hyperlink">
    <w:name w:val="Hyperlink"/>
    <w:basedOn w:val="DefaultParagraphFont"/>
    <w:uiPriority w:val="99"/>
    <w:unhideWhenUsed/>
    <w:rsid w:val="00D001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F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1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customStyle="1" w:styleId="normaltextrun">
    <w:name w:val="normaltextrun"/>
    <w:basedOn w:val="DefaultParagraphFont"/>
    <w:rsid w:val="00613C6C"/>
  </w:style>
  <w:style w:type="character" w:customStyle="1" w:styleId="tabchar">
    <w:name w:val="tabchar"/>
    <w:basedOn w:val="DefaultParagraphFont"/>
    <w:rsid w:val="00613C6C"/>
  </w:style>
  <w:style w:type="character" w:customStyle="1" w:styleId="eop">
    <w:name w:val="eop"/>
    <w:basedOn w:val="DefaultParagraphFont"/>
    <w:rsid w:val="0061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rter@adcomms.co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youtube.com/FujifilmGSEur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jifilmprint.eu/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FE77DC-1B35-407D-A732-0CA59934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F0D9A-1782-4643-B135-83D7A88BB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319A7-A301-4C4A-B970-AB1ABD97F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2024-05-23T07:54:00Z</dcterms:created>
  <dcterms:modified xsi:type="dcterms:W3CDTF">2024-05-24T11:35:00Z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