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0154" w14:textId="77777777" w:rsidR="000A49A0" w:rsidRPr="00D74485" w:rsidRDefault="000A49A0" w:rsidP="000A49A0">
      <w:pPr>
        <w:spacing w:line="360" w:lineRule="auto"/>
        <w:jc w:val="both"/>
        <w:rPr>
          <w:rFonts w:ascii="Arial" w:hAnsi="Arial" w:cs="Arial"/>
          <w:b/>
          <w:bCs/>
          <w:lang w:val="en-US"/>
        </w:rPr>
      </w:pPr>
    </w:p>
    <w:p w14:paraId="7FA0C7F7" w14:textId="2C223491" w:rsidR="000A49A0" w:rsidRPr="00D74485" w:rsidRDefault="00EB59E5" w:rsidP="000A49A0">
      <w:pPr>
        <w:spacing w:line="360" w:lineRule="auto"/>
        <w:jc w:val="both"/>
        <w:rPr>
          <w:rFonts w:ascii="Arial" w:hAnsi="Arial" w:cs="Arial"/>
          <w:b/>
          <w:bCs/>
        </w:rPr>
      </w:pPr>
      <w:r w:rsidRPr="00D74485">
        <w:rPr>
          <w:rFonts w:ascii="Arial" w:eastAsia="Arial" w:hAnsi="Arial" w:cs="Arial"/>
          <w:b/>
          <w:lang w:bidi="de-DE"/>
        </w:rPr>
        <w:t>29. Mai 2024</w:t>
      </w:r>
    </w:p>
    <w:p w14:paraId="47CA319B" w14:textId="77777777" w:rsidR="000A49A0" w:rsidRPr="00D74485" w:rsidRDefault="000A49A0" w:rsidP="000A49A0">
      <w:pPr>
        <w:spacing w:line="360" w:lineRule="auto"/>
        <w:jc w:val="both"/>
        <w:rPr>
          <w:rFonts w:ascii="Arial" w:hAnsi="Arial" w:cs="Arial"/>
          <w:b/>
          <w:bCs/>
          <w:sz w:val="24"/>
          <w:szCs w:val="24"/>
        </w:rPr>
      </w:pPr>
      <w:r w:rsidRPr="00D74485">
        <w:rPr>
          <w:rFonts w:ascii="Arial" w:eastAsia="Arial" w:hAnsi="Arial" w:cs="Arial"/>
          <w:b/>
          <w:sz w:val="24"/>
          <w:szCs w:val="24"/>
          <w:lang w:bidi="de-DE"/>
        </w:rPr>
        <w:t xml:space="preserve">Fujifilm vermeldet Ausbau der strategischen Reseller-Partnerschaft mit </w:t>
      </w:r>
      <w:proofErr w:type="spellStart"/>
      <w:r w:rsidRPr="00D74485">
        <w:rPr>
          <w:rFonts w:ascii="Arial" w:eastAsia="Arial" w:hAnsi="Arial" w:cs="Arial"/>
          <w:b/>
          <w:sz w:val="24"/>
          <w:szCs w:val="24"/>
          <w:lang w:bidi="de-DE"/>
        </w:rPr>
        <w:t>XMPie</w:t>
      </w:r>
      <w:proofErr w:type="spellEnd"/>
      <w:r w:rsidRPr="00D74485">
        <w:rPr>
          <w:rFonts w:ascii="Arial" w:eastAsia="Arial" w:hAnsi="Arial" w:cs="Arial"/>
          <w:b/>
          <w:sz w:val="24"/>
          <w:szCs w:val="24"/>
          <w:lang w:bidi="de-DE"/>
        </w:rPr>
        <w:t xml:space="preserve"> auf </w:t>
      </w:r>
      <w:proofErr w:type="spellStart"/>
      <w:r w:rsidRPr="00D74485">
        <w:rPr>
          <w:rFonts w:ascii="Arial" w:eastAsia="Arial" w:hAnsi="Arial" w:cs="Arial"/>
          <w:b/>
          <w:sz w:val="24"/>
          <w:szCs w:val="24"/>
          <w:lang w:bidi="de-DE"/>
        </w:rPr>
        <w:t>drupa</w:t>
      </w:r>
      <w:proofErr w:type="spellEnd"/>
      <w:r w:rsidRPr="00D74485">
        <w:rPr>
          <w:rFonts w:ascii="Arial" w:eastAsia="Arial" w:hAnsi="Arial" w:cs="Arial"/>
          <w:b/>
          <w:sz w:val="24"/>
          <w:szCs w:val="24"/>
          <w:lang w:bidi="de-DE"/>
        </w:rPr>
        <w:t xml:space="preserve"> 2024</w:t>
      </w:r>
    </w:p>
    <w:p w14:paraId="32DDE45F" w14:textId="77777777" w:rsidR="000A49A0" w:rsidRPr="00D74485" w:rsidRDefault="000A49A0" w:rsidP="000A49A0">
      <w:pPr>
        <w:spacing w:line="360" w:lineRule="auto"/>
        <w:jc w:val="both"/>
        <w:rPr>
          <w:rFonts w:ascii="Arial" w:hAnsi="Arial" w:cs="Arial"/>
          <w:i/>
          <w:iCs/>
        </w:rPr>
      </w:pPr>
      <w:r w:rsidRPr="00D74485">
        <w:rPr>
          <w:rFonts w:ascii="Arial" w:eastAsia="Arial" w:hAnsi="Arial" w:cs="Arial"/>
          <w:i/>
          <w:lang w:bidi="de-DE"/>
        </w:rPr>
        <w:t xml:space="preserve">Durch die Partnerschaft erhält der europäische Druckmarkt Zugang zu hochmodernen Lösungen für variable Daten. Beide Unternehmen werden auf der Messe entsprechende Möglichkeiten anhand des Drucks personalisierter, dynamischer Comics auf einer </w:t>
      </w:r>
      <w:proofErr w:type="spellStart"/>
      <w:r w:rsidRPr="00D74485">
        <w:rPr>
          <w:rFonts w:ascii="Arial" w:eastAsia="Arial" w:hAnsi="Arial" w:cs="Arial"/>
          <w:i/>
          <w:lang w:bidi="de-DE"/>
        </w:rPr>
        <w:t>Revoria</w:t>
      </w:r>
      <w:proofErr w:type="spellEnd"/>
      <w:r w:rsidRPr="00D74485">
        <w:rPr>
          <w:rFonts w:ascii="Arial" w:eastAsia="Arial" w:hAnsi="Arial" w:cs="Arial"/>
          <w:i/>
          <w:lang w:bidi="de-DE"/>
        </w:rPr>
        <w:t xml:space="preserve"> Press PC1120 von Fujifilm vorführen.</w:t>
      </w:r>
    </w:p>
    <w:p w14:paraId="058EDAEB"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Fujifilm gibt heute den Abschluss einer Reseller-Vereinbarung für Europa mit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bekannt. Das zu Xerox gehörende Unternehmen ist ein global führender Anbieter von Software für den Druck mit variablen Daten. Die Vereinbarung unterstreicht das Bestreben </w:t>
      </w:r>
      <w:proofErr w:type="spellStart"/>
      <w:r w:rsidRPr="00D74485">
        <w:rPr>
          <w:rFonts w:ascii="Arial" w:eastAsia="Arial" w:hAnsi="Arial" w:cs="Arial"/>
          <w:lang w:bidi="de-DE"/>
        </w:rPr>
        <w:t>Fujifilms</w:t>
      </w:r>
      <w:proofErr w:type="spellEnd"/>
      <w:r w:rsidRPr="00D74485">
        <w:rPr>
          <w:rFonts w:ascii="Arial" w:eastAsia="Arial" w:hAnsi="Arial" w:cs="Arial"/>
          <w:lang w:bidi="de-DE"/>
        </w:rPr>
        <w:t>, den Kunden umfassende Lösungen für Print-On-Demand (POD) anzubieten.</w:t>
      </w:r>
    </w:p>
    <w:p w14:paraId="54712B02" w14:textId="77777777" w:rsidR="000A49A0" w:rsidRPr="00D74485" w:rsidRDefault="000A49A0" w:rsidP="000A49A0">
      <w:pPr>
        <w:spacing w:line="360" w:lineRule="auto"/>
        <w:jc w:val="both"/>
        <w:rPr>
          <w:rFonts w:ascii="Arial" w:hAnsi="Arial" w:cs="Arial"/>
        </w:rPr>
      </w:pP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hat über dreißig Jahre Erfahrung in diesem Bereich und hat seine Stellung als Spezialist für variable Daten mit individuellen Inhalten für Print- und digitale Marketingkampagnen gefestigt. Im Rahmen der neuen Vereinbarung kann Fujifilm die innovative Software von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nahtlos in sein POD-Angebot integrieren und seinen Kunden so topaktuelle Lösungen anbieten.</w:t>
      </w:r>
    </w:p>
    <w:p w14:paraId="148BCA10"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Insbesondere in Kombination mit XMF </w:t>
      </w:r>
      <w:proofErr w:type="spellStart"/>
      <w:r w:rsidRPr="00D74485">
        <w:rPr>
          <w:rFonts w:ascii="Arial" w:eastAsia="Arial" w:hAnsi="Arial" w:cs="Arial"/>
          <w:lang w:bidi="de-DE"/>
        </w:rPr>
        <w:t>PressReady</w:t>
      </w:r>
      <w:proofErr w:type="spellEnd"/>
      <w:r w:rsidRPr="00D74485">
        <w:rPr>
          <w:rFonts w:ascii="Arial" w:eastAsia="Arial" w:hAnsi="Arial" w:cs="Arial"/>
          <w:lang w:bidi="de-DE"/>
        </w:rPr>
        <w:t xml:space="preserve"> einer leistungsstarken und vielseitigen Workflow-Lösung von Fujifilm zur Rationalisierung des Digitaldruckbetriebs, bietet die Software von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eine nahtlose Komplettlösung für die Erstellung, Verwaltung und Durchführung personalisierter Druckkampagnen.</w:t>
      </w:r>
    </w:p>
    <w:p w14:paraId="51D39596"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Die bestehende Reseller-Vereinbarung für Nordamerika und die Asien-Pazifikregion wird nun auf Europa ausgeweitet. Europäische Kunden kommen so in den Genuss umfassender Softwarelösungen für variable Daten, mit deren Hilfe sie die Effizienz und Wirksamkeit ihres Druckbetriebs steigern können.</w:t>
      </w:r>
    </w:p>
    <w:p w14:paraId="57A72B99" w14:textId="374763FC"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 „Unsere Kunden möchte ihre Marketing-Kampagnen und Rücklaufquoten verbessern. Mit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können sie unter Einsatz der Personalisierung und effizienter Workflows relevante Marketingbotschaften zur Erreichung der </w:t>
      </w:r>
      <w:r w:rsidRPr="00D74485">
        <w:rPr>
          <w:rFonts w:ascii="Arial" w:eastAsia="Arial" w:hAnsi="Arial" w:cs="Arial"/>
          <w:lang w:bidi="de-DE"/>
        </w:rPr>
        <w:lastRenderedPageBreak/>
        <w:t xml:space="preserve">gewünschten Zielgruppen erstellen“, erklärt Yaron </w:t>
      </w:r>
      <w:proofErr w:type="spellStart"/>
      <w:r w:rsidRPr="00D74485">
        <w:rPr>
          <w:rFonts w:ascii="Arial" w:eastAsia="Arial" w:hAnsi="Arial" w:cs="Arial"/>
          <w:lang w:bidi="de-DE"/>
        </w:rPr>
        <w:t>Mohaban</w:t>
      </w:r>
      <w:proofErr w:type="spellEnd"/>
      <w:r w:rsidRPr="00D74485">
        <w:rPr>
          <w:rFonts w:ascii="Arial" w:eastAsia="Arial" w:hAnsi="Arial" w:cs="Arial"/>
          <w:lang w:bidi="de-DE"/>
        </w:rPr>
        <w:t xml:space="preserve">, </w:t>
      </w:r>
      <w:proofErr w:type="spellStart"/>
      <w:r w:rsidRPr="00D74485">
        <w:rPr>
          <w:rFonts w:ascii="Arial" w:eastAsia="Arial" w:hAnsi="Arial" w:cs="Arial"/>
          <w:lang w:bidi="de-DE"/>
        </w:rPr>
        <w:t>Vice</w:t>
      </w:r>
      <w:proofErr w:type="spellEnd"/>
      <w:r w:rsidRPr="00D74485">
        <w:rPr>
          <w:rFonts w:ascii="Arial" w:eastAsia="Arial" w:hAnsi="Arial" w:cs="Arial"/>
          <w:lang w:bidi="de-DE"/>
        </w:rPr>
        <w:t xml:space="preserve"> </w:t>
      </w:r>
      <w:proofErr w:type="spellStart"/>
      <w:r w:rsidRPr="00D74485">
        <w:rPr>
          <w:rFonts w:ascii="Arial" w:eastAsia="Arial" w:hAnsi="Arial" w:cs="Arial"/>
          <w:lang w:bidi="de-DE"/>
        </w:rPr>
        <w:t>President</w:t>
      </w:r>
      <w:proofErr w:type="spellEnd"/>
      <w:r w:rsidRPr="00D74485">
        <w:rPr>
          <w:rFonts w:ascii="Arial" w:eastAsia="Arial" w:hAnsi="Arial" w:cs="Arial"/>
          <w:lang w:bidi="de-DE"/>
        </w:rPr>
        <w:t xml:space="preserve"> </w:t>
      </w:r>
      <w:proofErr w:type="spellStart"/>
      <w:r w:rsidRPr="00D74485">
        <w:rPr>
          <w:rFonts w:ascii="Arial" w:eastAsia="Arial" w:hAnsi="Arial" w:cs="Arial"/>
          <w:lang w:bidi="de-DE"/>
        </w:rPr>
        <w:t>of</w:t>
      </w:r>
      <w:proofErr w:type="spellEnd"/>
      <w:r w:rsidRPr="00D74485">
        <w:rPr>
          <w:rFonts w:ascii="Arial" w:eastAsia="Arial" w:hAnsi="Arial" w:cs="Arial"/>
          <w:lang w:bidi="de-DE"/>
        </w:rPr>
        <w:t xml:space="preserve"> EMEA Sales bei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„Wir sind stolz darauf, diese Partnerschaft auf der </w:t>
      </w:r>
      <w:proofErr w:type="spellStart"/>
      <w:r w:rsidRPr="00D74485">
        <w:rPr>
          <w:rFonts w:ascii="Arial" w:eastAsia="Arial" w:hAnsi="Arial" w:cs="Arial"/>
          <w:lang w:bidi="de-DE"/>
        </w:rPr>
        <w:t>drupa</w:t>
      </w:r>
      <w:proofErr w:type="spellEnd"/>
      <w:r w:rsidRPr="00D74485">
        <w:rPr>
          <w:rFonts w:ascii="Arial" w:eastAsia="Arial" w:hAnsi="Arial" w:cs="Arial"/>
          <w:lang w:bidi="de-DE"/>
        </w:rPr>
        <w:t xml:space="preserve"> zu präsentieren.“</w:t>
      </w:r>
    </w:p>
    <w:p w14:paraId="43406B37"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Partner Fujifilm ist ebenfalls stolz, die Zusammenarbeit mit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auf der </w:t>
      </w:r>
      <w:proofErr w:type="spellStart"/>
      <w:r w:rsidRPr="00D74485">
        <w:rPr>
          <w:rFonts w:ascii="Arial" w:eastAsia="Arial" w:hAnsi="Arial" w:cs="Arial"/>
          <w:lang w:bidi="de-DE"/>
        </w:rPr>
        <w:t>drupa</w:t>
      </w:r>
      <w:proofErr w:type="spellEnd"/>
      <w:r w:rsidRPr="00D74485">
        <w:rPr>
          <w:rFonts w:ascii="Arial" w:eastAsia="Arial" w:hAnsi="Arial" w:cs="Arial"/>
          <w:lang w:bidi="de-DE"/>
        </w:rPr>
        <w:t xml:space="preserve"> bekannt zu geben. Messebesucher können am Stand von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die Leistungsfähigkeit der KI-gesteuerten Software für variable Daten anhand dynamischer Comics aus erster Hand erleben. Die Comics werden dann an den Fujifilm-Stand </w:t>
      </w:r>
      <w:bookmarkStart w:id="0" w:name="_Hlk166683498"/>
      <w:r w:rsidRPr="00D74485">
        <w:rPr>
          <w:rFonts w:ascii="Arial" w:eastAsia="Arial" w:hAnsi="Arial" w:cs="Arial"/>
          <w:b/>
          <w:lang w:bidi="de-DE"/>
        </w:rPr>
        <w:t xml:space="preserve">(Halle 8b/A02) </w:t>
      </w:r>
      <w:bookmarkEnd w:id="0"/>
      <w:r w:rsidRPr="00D74485">
        <w:rPr>
          <w:rFonts w:ascii="Arial" w:eastAsia="Arial" w:hAnsi="Arial" w:cs="Arial"/>
          <w:lang w:bidi="de-DE"/>
        </w:rPr>
        <w:t xml:space="preserve">gesendet und auf der </w:t>
      </w:r>
      <w:proofErr w:type="spellStart"/>
      <w:r w:rsidRPr="00D74485">
        <w:rPr>
          <w:rFonts w:ascii="Arial" w:eastAsia="Arial" w:hAnsi="Arial" w:cs="Arial"/>
          <w:lang w:bidi="de-DE"/>
        </w:rPr>
        <w:t>Revoria</w:t>
      </w:r>
      <w:proofErr w:type="spellEnd"/>
      <w:r w:rsidRPr="00D74485">
        <w:rPr>
          <w:rFonts w:ascii="Arial" w:eastAsia="Arial" w:hAnsi="Arial" w:cs="Arial"/>
          <w:lang w:bidi="de-DE"/>
        </w:rPr>
        <w:t xml:space="preserve"> Press PC1120 gedruckt.</w:t>
      </w:r>
    </w:p>
    <w:p w14:paraId="195E06A2"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John Davies, Workflow </w:t>
      </w:r>
      <w:proofErr w:type="spellStart"/>
      <w:r w:rsidRPr="00D74485">
        <w:rPr>
          <w:rFonts w:ascii="Arial" w:eastAsia="Arial" w:hAnsi="Arial" w:cs="Arial"/>
          <w:lang w:bidi="de-DE"/>
        </w:rPr>
        <w:t>Product</w:t>
      </w:r>
      <w:proofErr w:type="spellEnd"/>
      <w:r w:rsidRPr="00D74485">
        <w:rPr>
          <w:rFonts w:ascii="Arial" w:eastAsia="Arial" w:hAnsi="Arial" w:cs="Arial"/>
          <w:lang w:bidi="de-DE"/>
        </w:rPr>
        <w:t xml:space="preserve"> Group Manager bei Fujifilm Europe, kommentiert: „Wir sind stets bestrebt, die Entwicklung der Kundenanforderungen durch Innovationen und den Ausbau unseres Angebots mitzugehen. Unsere Partnerschaft mit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unterstreicht unser Engagement für innovative Lösungen, mit denen unsere Kunden auf dem heutigen dynamischen Markt erfolgreich sein können.“</w:t>
      </w:r>
    </w:p>
    <w:p w14:paraId="47312CAC"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Die neue Vereinbarung baut auf der langjährigen, im Rahmen der Zusammenarbeit an der Fujifilm Jet Press 720 gegründeten Partnerschaft zwischen Fujifilm und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auf. Auf ihrer Basis können Fujifilm und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den Druck mit variablen Daten neu definieren und Kunden in ganz Europa beispiellose Möglichkeiten und Flexibilität bieten.</w:t>
      </w:r>
    </w:p>
    <w:p w14:paraId="3CD3387C" w14:textId="77777777" w:rsidR="000A49A0" w:rsidRPr="00D74485" w:rsidRDefault="000A49A0" w:rsidP="000A49A0">
      <w:pPr>
        <w:spacing w:line="360" w:lineRule="auto"/>
        <w:jc w:val="both"/>
        <w:rPr>
          <w:rFonts w:ascii="Arial" w:hAnsi="Arial" w:cs="Arial"/>
        </w:rPr>
      </w:pPr>
      <w:r w:rsidRPr="00D74485">
        <w:rPr>
          <w:rFonts w:ascii="Arial" w:eastAsia="Arial" w:hAnsi="Arial" w:cs="Arial"/>
          <w:lang w:bidi="de-DE"/>
        </w:rPr>
        <w:t xml:space="preserve">Davies führt aus: „Als POD-Pioniere freuen wir uns über den Ausbau unserer Partnerschaft mit </w:t>
      </w:r>
      <w:proofErr w:type="spellStart"/>
      <w:r w:rsidRPr="00D74485">
        <w:rPr>
          <w:rFonts w:ascii="Arial" w:eastAsia="Arial" w:hAnsi="Arial" w:cs="Arial"/>
          <w:lang w:bidi="de-DE"/>
        </w:rPr>
        <w:t>XMPie</w:t>
      </w:r>
      <w:proofErr w:type="spellEnd"/>
      <w:r w:rsidRPr="00D74485">
        <w:rPr>
          <w:rFonts w:ascii="Arial" w:eastAsia="Arial" w:hAnsi="Arial" w:cs="Arial"/>
          <w:lang w:bidi="de-DE"/>
        </w:rPr>
        <w:t>, dank derer wir nun auch Kunden in Europa einzigartige Lösungen für variable Daten bieten können.</w:t>
      </w:r>
    </w:p>
    <w:p w14:paraId="0E2AD101" w14:textId="09FB1589" w:rsidR="000A49A0" w:rsidRPr="00D74485" w:rsidRDefault="000A49A0" w:rsidP="000A49A0">
      <w:pPr>
        <w:spacing w:line="360" w:lineRule="auto"/>
        <w:jc w:val="both"/>
        <w:rPr>
          <w:rFonts w:ascii="Arial" w:hAnsi="Arial" w:cs="Arial"/>
          <w:lang w:eastAsia="ja-JP"/>
        </w:rPr>
      </w:pPr>
      <w:r w:rsidRPr="00D74485">
        <w:rPr>
          <w:rFonts w:ascii="Arial" w:eastAsia="Arial" w:hAnsi="Arial" w:cs="Arial"/>
          <w:lang w:bidi="de-DE"/>
        </w:rPr>
        <w:t xml:space="preserve">Weitere Informationen erhalten Sie auf der </w:t>
      </w:r>
      <w:proofErr w:type="spellStart"/>
      <w:r w:rsidRPr="00D74485">
        <w:rPr>
          <w:rFonts w:ascii="Arial" w:eastAsia="Arial" w:hAnsi="Arial" w:cs="Arial"/>
          <w:lang w:bidi="de-DE"/>
        </w:rPr>
        <w:t>drupa</w:t>
      </w:r>
      <w:proofErr w:type="spellEnd"/>
      <w:r w:rsidRPr="00D74485">
        <w:rPr>
          <w:rFonts w:ascii="Arial" w:eastAsia="Arial" w:hAnsi="Arial" w:cs="Arial"/>
          <w:lang w:bidi="de-DE"/>
        </w:rPr>
        <w:t xml:space="preserve"> bei Fujifilm (Halle 8b/A02) und </w:t>
      </w:r>
      <w:proofErr w:type="spellStart"/>
      <w:r w:rsidRPr="00D74485">
        <w:rPr>
          <w:rFonts w:ascii="Arial" w:eastAsia="Arial" w:hAnsi="Arial" w:cs="Arial"/>
          <w:lang w:bidi="de-DE"/>
        </w:rPr>
        <w:t>XMPie</w:t>
      </w:r>
      <w:proofErr w:type="spellEnd"/>
      <w:r w:rsidRPr="00D74485">
        <w:rPr>
          <w:rFonts w:ascii="Arial" w:eastAsia="Arial" w:hAnsi="Arial" w:cs="Arial"/>
          <w:lang w:bidi="de-DE"/>
        </w:rPr>
        <w:t xml:space="preserve"> (Halle 7/D05).</w:t>
      </w:r>
    </w:p>
    <w:p w14:paraId="1BA0D2AE" w14:textId="77777777" w:rsidR="000A49A0" w:rsidRPr="00D74485" w:rsidRDefault="000A49A0" w:rsidP="000A49A0">
      <w:pPr>
        <w:pStyle w:val="Paragraphedeliste"/>
        <w:spacing w:line="360" w:lineRule="auto"/>
        <w:jc w:val="both"/>
        <w:rPr>
          <w:rFonts w:ascii="Arial" w:hAnsi="Arial" w:cs="Arial"/>
          <w:lang w:eastAsia="ja-JP"/>
        </w:rPr>
      </w:pPr>
    </w:p>
    <w:p w14:paraId="03BF2359" w14:textId="77777777" w:rsidR="000A49A0" w:rsidRPr="00D74485" w:rsidRDefault="000A49A0" w:rsidP="000A49A0">
      <w:pPr>
        <w:spacing w:line="360" w:lineRule="auto"/>
        <w:jc w:val="center"/>
        <w:rPr>
          <w:rFonts w:ascii="Arial" w:hAnsi="Arial" w:cs="Arial"/>
          <w:lang w:val="en-US"/>
        </w:rPr>
      </w:pPr>
      <w:r w:rsidRPr="00D74485">
        <w:rPr>
          <w:rFonts w:ascii="Arial" w:eastAsia="Arial" w:hAnsi="Arial" w:cs="Arial"/>
          <w:b/>
          <w:color w:val="000000" w:themeColor="text1"/>
          <w:lang w:val="en-US" w:bidi="de-DE"/>
        </w:rPr>
        <w:t>ENDE</w:t>
      </w:r>
    </w:p>
    <w:p w14:paraId="56BBC168" w14:textId="77777777" w:rsidR="000A49A0" w:rsidRPr="00D74485" w:rsidRDefault="000A49A0" w:rsidP="000A49A0">
      <w:pPr>
        <w:spacing w:after="0" w:line="240" w:lineRule="auto"/>
        <w:jc w:val="both"/>
        <w:rPr>
          <w:rFonts w:ascii="Arial" w:hAnsi="Arial" w:cs="Arial"/>
          <w:color w:val="000000" w:themeColor="text1"/>
          <w:sz w:val="20"/>
          <w:szCs w:val="20"/>
          <w:lang w:val="en-US"/>
        </w:rPr>
      </w:pPr>
    </w:p>
    <w:p w14:paraId="7BF795D5" w14:textId="77777777" w:rsidR="000A49A0" w:rsidRPr="00D74485" w:rsidRDefault="000A49A0" w:rsidP="000A49A0">
      <w:pPr>
        <w:spacing w:after="0" w:line="240" w:lineRule="auto"/>
        <w:jc w:val="both"/>
        <w:rPr>
          <w:rFonts w:ascii="Arial" w:hAnsi="Arial" w:cs="Arial"/>
          <w:color w:val="000000" w:themeColor="text1"/>
          <w:sz w:val="20"/>
          <w:szCs w:val="20"/>
          <w:lang w:val="en-US"/>
        </w:rPr>
      </w:pPr>
    </w:p>
    <w:p w14:paraId="643C1186" w14:textId="77777777" w:rsidR="000A49A0" w:rsidRPr="00D74485" w:rsidRDefault="000A49A0" w:rsidP="000A49A0">
      <w:pPr>
        <w:spacing w:after="0" w:line="240" w:lineRule="auto"/>
        <w:jc w:val="both"/>
        <w:rPr>
          <w:rFonts w:ascii="Arial" w:hAnsi="Arial" w:cs="Arial"/>
          <w:color w:val="000000" w:themeColor="text1"/>
          <w:sz w:val="20"/>
          <w:szCs w:val="20"/>
          <w:lang w:val="en-US"/>
        </w:rPr>
      </w:pPr>
    </w:p>
    <w:p w14:paraId="6F793956"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b/>
          <w:bCs/>
          <w:color w:val="000000" w:themeColor="text1"/>
          <w:sz w:val="20"/>
          <w:szCs w:val="20"/>
          <w:lang w:val="en-US" w:eastAsia="en-US"/>
        </w:rPr>
        <w:t>About FUJIFILM Corporation</w:t>
      </w:r>
      <w:r w:rsidRPr="00D74485">
        <w:rPr>
          <w:rStyle w:val="normaltextrun"/>
          <w:rFonts w:ascii="Arial" w:hAnsi="Arial" w:cs="Arial"/>
          <w:b/>
          <w:bCs/>
          <w:color w:val="000000" w:themeColor="text1"/>
          <w:sz w:val="20"/>
          <w:szCs w:val="20"/>
          <w:lang w:val="en-US" w:eastAsia="en-US"/>
        </w:rPr>
        <w:tab/>
        <w:t> </w:t>
      </w:r>
    </w:p>
    <w:p w14:paraId="18999B85"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color w:val="000000" w:themeColor="text1"/>
          <w:sz w:val="20"/>
          <w:szCs w:val="20"/>
          <w:lang w:val="en-US" w:eastAsia="en-US"/>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57EFF9C8"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eop"/>
          <w:rFonts w:ascii="Arial" w:hAnsi="Arial" w:cs="Arial"/>
          <w:color w:val="000000" w:themeColor="text1"/>
          <w:sz w:val="20"/>
          <w:szCs w:val="20"/>
          <w:lang w:val="en-US" w:eastAsia="en-US"/>
        </w:rPr>
        <w:t>  </w:t>
      </w:r>
    </w:p>
    <w:p w14:paraId="2C4E5DE6"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b/>
          <w:bCs/>
          <w:color w:val="000000" w:themeColor="text1"/>
          <w:sz w:val="20"/>
          <w:szCs w:val="20"/>
          <w:lang w:val="en-US" w:eastAsia="en-US"/>
        </w:rPr>
        <w:t>About FUJIFILM Graphic Communications Division  </w:t>
      </w:r>
    </w:p>
    <w:p w14:paraId="55751E24"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color w:val="000000" w:themeColor="text1"/>
          <w:sz w:val="20"/>
          <w:szCs w:val="20"/>
          <w:lang w:val="en-US" w:eastAsia="en-US"/>
        </w:rPr>
        <w:t xml:space="preserve">FUJIFILM Graphic Communications Division is a stable, long-term partner </w:t>
      </w:r>
      <w:proofErr w:type="spellStart"/>
      <w:r w:rsidRPr="00D74485">
        <w:rPr>
          <w:rStyle w:val="normaltextrun"/>
          <w:rFonts w:ascii="Arial" w:hAnsi="Arial" w:cs="Arial"/>
          <w:color w:val="000000" w:themeColor="text1"/>
          <w:sz w:val="20"/>
          <w:szCs w:val="20"/>
          <w:lang w:val="en-US" w:eastAsia="en-US"/>
        </w:rPr>
        <w:t>focussed</w:t>
      </w:r>
      <w:proofErr w:type="spellEnd"/>
      <w:r w:rsidRPr="00D74485">
        <w:rPr>
          <w:rStyle w:val="normaltextrun"/>
          <w:rFonts w:ascii="Arial" w:hAnsi="Arial" w:cs="Arial"/>
          <w:color w:val="000000" w:themeColor="text1"/>
          <w:sz w:val="20"/>
          <w:szCs w:val="20"/>
          <w:lang w:val="en-US" w:eastAsia="en-US"/>
        </w:rPr>
        <w:t xml:space="preserve">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w:t>
      </w:r>
      <w:proofErr w:type="spellStart"/>
      <w:r w:rsidRPr="00D74485">
        <w:rPr>
          <w:rStyle w:val="normaltextrun"/>
          <w:rFonts w:ascii="Arial" w:hAnsi="Arial" w:cs="Arial"/>
          <w:color w:val="000000" w:themeColor="text1"/>
          <w:sz w:val="20"/>
          <w:szCs w:val="20"/>
          <w:lang w:val="en-US" w:eastAsia="en-US"/>
        </w:rPr>
        <w:t>minimising</w:t>
      </w:r>
      <w:proofErr w:type="spellEnd"/>
      <w:r w:rsidRPr="00D74485">
        <w:rPr>
          <w:rStyle w:val="normaltextrun"/>
          <w:rFonts w:ascii="Arial" w:hAnsi="Arial" w:cs="Arial"/>
          <w:color w:val="000000" w:themeColor="text1"/>
          <w:sz w:val="20"/>
          <w:szCs w:val="20"/>
          <w:lang w:val="en-US" w:eastAsia="en-US"/>
        </w:rPr>
        <w:t xml:space="preserve"> the environmental impact of its products and operations, proactively working to preserve the environment, and strives to educate printers about environmental best practice. For more information, visit </w:t>
      </w:r>
      <w:r w:rsidRPr="00D74485">
        <w:rPr>
          <w:rStyle w:val="normaltextrun"/>
          <w:rFonts w:ascii="Arial" w:hAnsi="Arial" w:cs="Arial"/>
          <w:color w:val="0000FF"/>
          <w:sz w:val="20"/>
          <w:szCs w:val="20"/>
          <w:u w:val="single"/>
          <w:lang w:val="en-US" w:eastAsia="en-US"/>
        </w:rPr>
        <w:t>fujifilmprint.eu</w:t>
      </w:r>
      <w:r w:rsidRPr="00D74485">
        <w:rPr>
          <w:rStyle w:val="normaltextrun"/>
          <w:rFonts w:ascii="Arial" w:hAnsi="Arial" w:cs="Arial"/>
          <w:sz w:val="20"/>
          <w:szCs w:val="20"/>
          <w:lang w:val="en-US" w:eastAsia="en-US"/>
        </w:rPr>
        <w:t xml:space="preserve"> or </w:t>
      </w:r>
      <w:hyperlink r:id="rId7">
        <w:r w:rsidRPr="00D74485">
          <w:rPr>
            <w:rStyle w:val="normaltextrun"/>
            <w:rFonts w:ascii="Arial" w:hAnsi="Arial" w:cs="Arial"/>
            <w:color w:val="0000FF"/>
            <w:sz w:val="20"/>
            <w:szCs w:val="20"/>
            <w:u w:val="single"/>
            <w:lang w:val="en-US" w:eastAsia="en-US"/>
          </w:rPr>
          <w:t>youtube.com/</w:t>
        </w:r>
        <w:proofErr w:type="spellStart"/>
        <w:r w:rsidRPr="00D74485">
          <w:rPr>
            <w:rStyle w:val="normaltextrun"/>
            <w:rFonts w:ascii="Arial" w:hAnsi="Arial" w:cs="Arial"/>
            <w:color w:val="0000FF"/>
            <w:sz w:val="20"/>
            <w:szCs w:val="20"/>
            <w:u w:val="single"/>
            <w:lang w:val="en-US" w:eastAsia="en-US"/>
          </w:rPr>
          <w:t>FujifilmGSEurope</w:t>
        </w:r>
        <w:proofErr w:type="spellEnd"/>
      </w:hyperlink>
      <w:r w:rsidRPr="00D74485">
        <w:rPr>
          <w:rStyle w:val="normaltextrun"/>
          <w:rFonts w:ascii="Arial" w:hAnsi="Arial" w:cs="Arial"/>
          <w:sz w:val="20"/>
          <w:szCs w:val="20"/>
          <w:lang w:val="en-US" w:eastAsia="en-US"/>
        </w:rPr>
        <w:t xml:space="preserve"> or follow us on @FujifilmPrint. </w:t>
      </w:r>
    </w:p>
    <w:p w14:paraId="09121FE7"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eop"/>
          <w:rFonts w:ascii="Arial" w:hAnsi="Arial" w:cs="Arial"/>
          <w:color w:val="000000" w:themeColor="text1"/>
          <w:sz w:val="20"/>
          <w:szCs w:val="20"/>
          <w:lang w:val="en-US" w:eastAsia="en-US"/>
        </w:rPr>
        <w:t>  </w:t>
      </w:r>
    </w:p>
    <w:p w14:paraId="175E85B6"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b/>
          <w:bCs/>
          <w:color w:val="000000" w:themeColor="text1"/>
          <w:sz w:val="20"/>
          <w:szCs w:val="20"/>
          <w:lang w:val="en-US" w:eastAsia="en-US"/>
        </w:rPr>
        <w:t>For further information contact: </w:t>
      </w:r>
    </w:p>
    <w:p w14:paraId="203C51B7"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lang w:val="en-US"/>
        </w:rPr>
      </w:pPr>
      <w:r w:rsidRPr="00D74485">
        <w:rPr>
          <w:rStyle w:val="normaltextrun"/>
          <w:rFonts w:ascii="Arial" w:hAnsi="Arial" w:cs="Arial"/>
          <w:color w:val="000000" w:themeColor="text1"/>
          <w:sz w:val="20"/>
          <w:szCs w:val="20"/>
          <w:lang w:val="en-US" w:eastAsia="en-US"/>
        </w:rPr>
        <w:t>Daniel Porter </w:t>
      </w:r>
    </w:p>
    <w:p w14:paraId="45178E9B"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rPr>
      </w:pPr>
      <w:r w:rsidRPr="00D74485">
        <w:rPr>
          <w:rStyle w:val="normaltextrun"/>
          <w:rFonts w:ascii="Arial" w:hAnsi="Arial" w:cs="Arial"/>
          <w:color w:val="000000" w:themeColor="text1"/>
          <w:sz w:val="20"/>
          <w:szCs w:val="20"/>
          <w:lang w:eastAsia="en-US"/>
        </w:rPr>
        <w:t>AD Communications</w:t>
      </w:r>
      <w:r w:rsidRPr="00D74485">
        <w:rPr>
          <w:rStyle w:val="normaltextrun"/>
          <w:rFonts w:ascii="Arial" w:hAnsi="Arial" w:cs="Arial"/>
          <w:color w:val="000000" w:themeColor="text1"/>
          <w:sz w:val="20"/>
          <w:szCs w:val="20"/>
          <w:lang w:eastAsia="en-US"/>
        </w:rPr>
        <w:tab/>
        <w:t> </w:t>
      </w:r>
    </w:p>
    <w:p w14:paraId="33C6A1D5"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rPr>
      </w:pPr>
      <w:r w:rsidRPr="00D74485">
        <w:rPr>
          <w:rStyle w:val="normaltextrun"/>
          <w:rFonts w:ascii="Arial" w:hAnsi="Arial" w:cs="Arial"/>
          <w:color w:val="000000" w:themeColor="text1"/>
          <w:sz w:val="20"/>
          <w:szCs w:val="20"/>
          <w:lang w:eastAsia="en-US"/>
        </w:rPr>
        <w:t xml:space="preserve">E: </w:t>
      </w:r>
      <w:hyperlink r:id="rId8">
        <w:r w:rsidRPr="00D74485">
          <w:rPr>
            <w:rStyle w:val="normaltextrun"/>
            <w:rFonts w:ascii="Arial" w:hAnsi="Arial" w:cs="Arial"/>
            <w:color w:val="0000FF"/>
            <w:sz w:val="20"/>
            <w:szCs w:val="20"/>
            <w:u w:val="single"/>
            <w:lang w:eastAsia="en-US"/>
          </w:rPr>
          <w:t>dporter@adcomms.co.uk</w:t>
        </w:r>
      </w:hyperlink>
      <w:r w:rsidRPr="00D74485">
        <w:rPr>
          <w:rStyle w:val="eop"/>
          <w:rFonts w:ascii="Arial" w:hAnsi="Arial" w:cs="Arial"/>
          <w:sz w:val="20"/>
          <w:szCs w:val="20"/>
          <w:lang w:eastAsia="en-US"/>
        </w:rPr>
        <w:t> </w:t>
      </w:r>
    </w:p>
    <w:p w14:paraId="663B33D4" w14:textId="77777777" w:rsidR="000A49A0" w:rsidRPr="00D74485" w:rsidRDefault="000A49A0" w:rsidP="000A49A0">
      <w:pPr>
        <w:pStyle w:val="paragraph"/>
        <w:spacing w:before="0" w:beforeAutospacing="0" w:after="0" w:afterAutospacing="0"/>
        <w:jc w:val="both"/>
        <w:textAlignment w:val="baseline"/>
        <w:rPr>
          <w:rFonts w:ascii="Arial" w:hAnsi="Arial" w:cs="Arial"/>
          <w:sz w:val="20"/>
          <w:szCs w:val="20"/>
        </w:rPr>
      </w:pPr>
      <w:r w:rsidRPr="00D74485">
        <w:rPr>
          <w:rStyle w:val="normaltextrun"/>
          <w:rFonts w:ascii="Arial" w:hAnsi="Arial" w:cs="Arial"/>
          <w:color w:val="000000" w:themeColor="text1"/>
          <w:sz w:val="20"/>
          <w:szCs w:val="20"/>
          <w:lang w:eastAsia="en-US"/>
        </w:rPr>
        <w:t>Tel: +44 (0)1372 464470 </w:t>
      </w:r>
    </w:p>
    <w:p w14:paraId="44FAA9EB" w14:textId="5A63B50C" w:rsidR="003836D1" w:rsidRPr="000A49A0" w:rsidRDefault="003836D1" w:rsidP="000A49A0"/>
    <w:sectPr w:rsidR="003836D1" w:rsidRPr="000A49A0" w:rsidSect="00B91B34">
      <w:headerReference w:type="default" r:id="rId9"/>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AFFD" w14:textId="77777777" w:rsidR="00273579" w:rsidRDefault="00273579">
      <w:pPr>
        <w:spacing w:after="0" w:line="240" w:lineRule="auto"/>
      </w:pPr>
      <w:r>
        <w:separator/>
      </w:r>
    </w:p>
  </w:endnote>
  <w:endnote w:type="continuationSeparator" w:id="0">
    <w:p w14:paraId="61B14DA9" w14:textId="77777777" w:rsidR="00273579" w:rsidRDefault="0027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1F84" w14:textId="77777777" w:rsidR="00273579" w:rsidRDefault="00273579">
      <w:pPr>
        <w:spacing w:after="0" w:line="240" w:lineRule="auto"/>
      </w:pPr>
      <w:r>
        <w:separator/>
      </w:r>
    </w:p>
  </w:footnote>
  <w:footnote w:type="continuationSeparator" w:id="0">
    <w:p w14:paraId="1EC52302" w14:textId="77777777" w:rsidR="00273579" w:rsidRDefault="0027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En-tte"/>
    </w:pPr>
    <w:r>
      <w:rPr>
        <w:b/>
        <w:noProof/>
        <w:lang w:bidi="de-DE"/>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En-tte"/>
    </w:pPr>
    <w:r>
      <w:rPr>
        <w:noProof/>
        <w:lang w:bidi="de-DE"/>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3EF5"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81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0A49A0"/>
    <w:rsid w:val="000A52D5"/>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5140E"/>
    <w:rsid w:val="003605D9"/>
    <w:rsid w:val="00361E81"/>
    <w:rsid w:val="003836D1"/>
    <w:rsid w:val="00396045"/>
    <w:rsid w:val="003D1580"/>
    <w:rsid w:val="003F375C"/>
    <w:rsid w:val="0040414D"/>
    <w:rsid w:val="004103F3"/>
    <w:rsid w:val="0043167A"/>
    <w:rsid w:val="00432B3B"/>
    <w:rsid w:val="004354BF"/>
    <w:rsid w:val="0045721A"/>
    <w:rsid w:val="0047287E"/>
    <w:rsid w:val="0048509F"/>
    <w:rsid w:val="00493EA7"/>
    <w:rsid w:val="0054550D"/>
    <w:rsid w:val="00575DF4"/>
    <w:rsid w:val="00584E52"/>
    <w:rsid w:val="005B1823"/>
    <w:rsid w:val="005C57DD"/>
    <w:rsid w:val="005D441F"/>
    <w:rsid w:val="006C7BFB"/>
    <w:rsid w:val="00700A2D"/>
    <w:rsid w:val="00713E2C"/>
    <w:rsid w:val="00715CE5"/>
    <w:rsid w:val="0073428F"/>
    <w:rsid w:val="00752123"/>
    <w:rsid w:val="00777610"/>
    <w:rsid w:val="007C7130"/>
    <w:rsid w:val="00802EF4"/>
    <w:rsid w:val="008219E6"/>
    <w:rsid w:val="00835FAD"/>
    <w:rsid w:val="0085059A"/>
    <w:rsid w:val="00882A5D"/>
    <w:rsid w:val="00970B79"/>
    <w:rsid w:val="00981E79"/>
    <w:rsid w:val="00981F1A"/>
    <w:rsid w:val="009E5998"/>
    <w:rsid w:val="009E699D"/>
    <w:rsid w:val="00A1306E"/>
    <w:rsid w:val="00A5506D"/>
    <w:rsid w:val="00A617A1"/>
    <w:rsid w:val="00A73CDF"/>
    <w:rsid w:val="00A92ABC"/>
    <w:rsid w:val="00A96B36"/>
    <w:rsid w:val="00AC3F1E"/>
    <w:rsid w:val="00B250B9"/>
    <w:rsid w:val="00B74220"/>
    <w:rsid w:val="00B91B34"/>
    <w:rsid w:val="00B949B4"/>
    <w:rsid w:val="00BA0BED"/>
    <w:rsid w:val="00BB6CD2"/>
    <w:rsid w:val="00BE3312"/>
    <w:rsid w:val="00C0040E"/>
    <w:rsid w:val="00C11659"/>
    <w:rsid w:val="00C4512B"/>
    <w:rsid w:val="00C641BC"/>
    <w:rsid w:val="00CA5439"/>
    <w:rsid w:val="00CB0207"/>
    <w:rsid w:val="00D04C7F"/>
    <w:rsid w:val="00D74485"/>
    <w:rsid w:val="00DA726F"/>
    <w:rsid w:val="00DB2920"/>
    <w:rsid w:val="00DC5D42"/>
    <w:rsid w:val="00E0008F"/>
    <w:rsid w:val="00E00484"/>
    <w:rsid w:val="00E34038"/>
    <w:rsid w:val="00E34B28"/>
    <w:rsid w:val="00E82DB1"/>
    <w:rsid w:val="00EB59E5"/>
    <w:rsid w:val="00EB638E"/>
    <w:rsid w:val="00EC6B2A"/>
    <w:rsid w:val="00F12144"/>
    <w:rsid w:val="00F26F14"/>
    <w:rsid w:val="00F319CD"/>
    <w:rsid w:val="00F73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3D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Titre1">
    <w:name w:val="heading 1"/>
    <w:basedOn w:val="Normal"/>
    <w:next w:val="Normal"/>
    <w:link w:val="Titre1C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60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F60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F60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F60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F60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F60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F60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F6015"/>
    <w:rPr>
      <w:rFonts w:eastAsiaTheme="majorEastAsia" w:cstheme="majorBidi"/>
      <w:color w:val="272727" w:themeColor="text1" w:themeTint="D8"/>
    </w:rPr>
  </w:style>
  <w:style w:type="paragraph" w:styleId="Titre">
    <w:name w:val="Title"/>
    <w:basedOn w:val="Normal"/>
    <w:next w:val="Normal"/>
    <w:link w:val="TitreC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F60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F60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6015"/>
    <w:pPr>
      <w:spacing w:before="160"/>
      <w:jc w:val="center"/>
    </w:pPr>
    <w:rPr>
      <w:i/>
      <w:iCs/>
      <w:color w:val="404040" w:themeColor="text1" w:themeTint="BF"/>
    </w:rPr>
  </w:style>
  <w:style w:type="character" w:customStyle="1" w:styleId="CitationCar">
    <w:name w:val="Citation Car"/>
    <w:basedOn w:val="Policepardfaut"/>
    <w:link w:val="Citation"/>
    <w:uiPriority w:val="29"/>
    <w:rsid w:val="002F6015"/>
    <w:rPr>
      <w:i/>
      <w:iCs/>
      <w:color w:val="404040" w:themeColor="text1" w:themeTint="BF"/>
    </w:rPr>
  </w:style>
  <w:style w:type="paragraph" w:styleId="Paragraphedeliste">
    <w:name w:val="List Paragraph"/>
    <w:basedOn w:val="Normal"/>
    <w:uiPriority w:val="34"/>
    <w:qFormat/>
    <w:rsid w:val="002F6015"/>
    <w:pPr>
      <w:ind w:left="720"/>
      <w:contextualSpacing/>
    </w:pPr>
  </w:style>
  <w:style w:type="character" w:styleId="Accentuationintense">
    <w:name w:val="Intense Emphasis"/>
    <w:basedOn w:val="Policepardfaut"/>
    <w:uiPriority w:val="21"/>
    <w:qFormat/>
    <w:rsid w:val="002F6015"/>
    <w:rPr>
      <w:i/>
      <w:iCs/>
      <w:color w:val="0F4761" w:themeColor="accent1" w:themeShade="BF"/>
    </w:rPr>
  </w:style>
  <w:style w:type="paragraph" w:styleId="Citationintense">
    <w:name w:val="Intense Quote"/>
    <w:basedOn w:val="Normal"/>
    <w:next w:val="Normal"/>
    <w:link w:val="CitationintenseC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F6015"/>
    <w:rPr>
      <w:i/>
      <w:iCs/>
      <w:color w:val="0F4761" w:themeColor="accent1" w:themeShade="BF"/>
    </w:rPr>
  </w:style>
  <w:style w:type="character" w:styleId="Rfrenceintense">
    <w:name w:val="Intense Reference"/>
    <w:basedOn w:val="Policepardfaut"/>
    <w:uiPriority w:val="32"/>
    <w:qFormat/>
    <w:rsid w:val="002F6015"/>
    <w:rPr>
      <w:b/>
      <w:bCs/>
      <w:smallCaps/>
      <w:color w:val="0F4761" w:themeColor="accent1" w:themeShade="BF"/>
      <w:spacing w:val="5"/>
    </w:rPr>
  </w:style>
  <w:style w:type="paragraph" w:styleId="En-tte">
    <w:name w:val="header"/>
    <w:basedOn w:val="Normal"/>
    <w:link w:val="En-tteCar"/>
    <w:uiPriority w:val="99"/>
    <w:unhideWhenUsed/>
    <w:rsid w:val="002F6015"/>
    <w:pPr>
      <w:tabs>
        <w:tab w:val="center" w:pos="4513"/>
        <w:tab w:val="right" w:pos="9026"/>
      </w:tabs>
      <w:spacing w:after="0" w:line="240" w:lineRule="auto"/>
    </w:pPr>
  </w:style>
  <w:style w:type="character" w:customStyle="1" w:styleId="En-tteCar">
    <w:name w:val="En-tête Car"/>
    <w:basedOn w:val="Policepardfaut"/>
    <w:link w:val="En-tte"/>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2F6015"/>
  </w:style>
  <w:style w:type="character" w:customStyle="1" w:styleId="eop">
    <w:name w:val="eop"/>
    <w:basedOn w:val="Policepardfaut"/>
    <w:rsid w:val="002F6015"/>
  </w:style>
  <w:style w:type="paragraph" w:styleId="Rvision">
    <w:name w:val="Revision"/>
    <w:hidden/>
    <w:uiPriority w:val="99"/>
    <w:semiHidden/>
    <w:rsid w:val="0073428F"/>
    <w:pPr>
      <w:spacing w:after="0" w:line="240" w:lineRule="auto"/>
    </w:pPr>
    <w:rPr>
      <w:rFonts w:eastAsia="MS Mincho"/>
      <w:kern w:val="0"/>
      <w14:ligatures w14:val="none"/>
    </w:rPr>
  </w:style>
  <w:style w:type="paragraph" w:styleId="Pieddepage">
    <w:name w:val="footer"/>
    <w:basedOn w:val="Normal"/>
    <w:link w:val="PieddepageCar"/>
    <w:uiPriority w:val="99"/>
    <w:unhideWhenUsed/>
    <w:rsid w:val="00457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21A"/>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ter@adcomms.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youtube.com/FujifilmGSEurop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82D10-4231-4404-8B2A-2A7F2BAAF7EB}"/>
</file>

<file path=customXml/itemProps2.xml><?xml version="1.0" encoding="utf-8"?>
<ds:datastoreItem xmlns:ds="http://schemas.openxmlformats.org/officeDocument/2006/customXml" ds:itemID="{D1123A9B-498D-48BE-8EE2-0E3B44F16EDC}"/>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4409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2024-05-27T15:03:00Z</dcterms:created>
  <dcterms:modified xsi:type="dcterms:W3CDTF">2024-05-27T15:05:00Z</dcterms:modified>
</cp:coreProperties>
</file>