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93AD4" w14:textId="77777777" w:rsidR="00B30D02" w:rsidRPr="00301AF1" w:rsidRDefault="00B30D02">
      <w:pPr>
        <w:spacing w:line="360" w:lineRule="auto"/>
        <w:rPr>
          <w:rFonts w:ascii="Arial" w:eastAsia="Arial" w:hAnsi="Arial" w:cs="Arial"/>
          <w:b/>
          <w:color w:val="000000"/>
        </w:rPr>
      </w:pPr>
    </w:p>
    <w:p w14:paraId="6292BCFE" w14:textId="26FA6FBE" w:rsidR="00B30D02" w:rsidRPr="00301AF1" w:rsidRDefault="001D0E71">
      <w:pPr>
        <w:spacing w:line="360" w:lineRule="auto"/>
        <w:jc w:val="both"/>
        <w:rPr>
          <w:rFonts w:ascii="Arial" w:eastAsia="Arial" w:hAnsi="Arial" w:cs="Arial"/>
          <w:b/>
        </w:rPr>
      </w:pPr>
      <w:r>
        <w:rPr>
          <w:rFonts w:ascii="Arial" w:eastAsia="Arial" w:hAnsi="Arial" w:cs="Arial"/>
          <w:b/>
          <w:lang w:bidi="de-DE"/>
        </w:rPr>
        <w:t>20</w:t>
      </w:r>
      <w:r w:rsidR="00B67D23" w:rsidRPr="00301AF1">
        <w:rPr>
          <w:rFonts w:ascii="Arial" w:eastAsia="Arial" w:hAnsi="Arial" w:cs="Arial"/>
          <w:b/>
          <w:lang w:bidi="de-DE"/>
        </w:rPr>
        <w:t>. Juni 2024</w:t>
      </w:r>
    </w:p>
    <w:p w14:paraId="32693E48" w14:textId="141EFAA7" w:rsidR="00B30D02" w:rsidRPr="00301AF1" w:rsidRDefault="00B67D23">
      <w:pPr>
        <w:spacing w:line="360" w:lineRule="auto"/>
        <w:jc w:val="both"/>
        <w:rPr>
          <w:rFonts w:ascii="Arial" w:eastAsia="Arial" w:hAnsi="Arial" w:cs="Arial"/>
          <w:b/>
          <w:color w:val="FF0000"/>
          <w:sz w:val="24"/>
          <w:szCs w:val="24"/>
        </w:rPr>
      </w:pPr>
      <w:r w:rsidRPr="00301AF1">
        <w:rPr>
          <w:rFonts w:ascii="Arial" w:eastAsia="Arial" w:hAnsi="Arial" w:cs="Arial"/>
          <w:b/>
          <w:sz w:val="24"/>
          <w:szCs w:val="24"/>
          <w:lang w:bidi="de-DE"/>
        </w:rPr>
        <w:t>Fujifilm und Zeitungsriese DPG Media schließen Vertrag über Offsetdruckplatten</w:t>
      </w:r>
    </w:p>
    <w:p w14:paraId="0A871A1D" w14:textId="77777777" w:rsidR="00B30D02" w:rsidRPr="00301AF1" w:rsidRDefault="00B67D23">
      <w:pPr>
        <w:spacing w:line="360" w:lineRule="auto"/>
        <w:jc w:val="both"/>
        <w:rPr>
          <w:rFonts w:ascii="Arial" w:eastAsia="Arial" w:hAnsi="Arial" w:cs="Arial"/>
        </w:rPr>
      </w:pPr>
      <w:r w:rsidRPr="00301AF1">
        <w:rPr>
          <w:rFonts w:ascii="Arial" w:eastAsia="Arial" w:hAnsi="Arial" w:cs="Arial"/>
          <w:lang w:bidi="de-DE"/>
        </w:rPr>
        <w:t xml:space="preserve">Auf einer von Neuheiten aus dem Digitaldruck dominierten </w:t>
      </w:r>
      <w:proofErr w:type="spellStart"/>
      <w:r w:rsidRPr="00301AF1">
        <w:rPr>
          <w:rFonts w:ascii="Arial" w:eastAsia="Arial" w:hAnsi="Arial" w:cs="Arial"/>
          <w:lang w:bidi="de-DE"/>
        </w:rPr>
        <w:t>drupa</w:t>
      </w:r>
      <w:proofErr w:type="spellEnd"/>
      <w:r w:rsidRPr="00301AF1">
        <w:rPr>
          <w:rFonts w:ascii="Arial" w:eastAsia="Arial" w:hAnsi="Arial" w:cs="Arial"/>
          <w:lang w:bidi="de-DE"/>
        </w:rPr>
        <w:t xml:space="preserve"> unterstreicht Fujifilm mit der Bekanntmachung eines gigantischen Geschäfts mit dem Medienkonzern DPG Media sein Erbe im Offsetdruck und sein ungebrochenes Engagement für Kunden dieser Sparte.</w:t>
      </w:r>
    </w:p>
    <w:p w14:paraId="7C0188B9" w14:textId="6FABB67F" w:rsidR="00B30D02" w:rsidRPr="00301AF1" w:rsidRDefault="00B67D23">
      <w:pPr>
        <w:spacing w:line="360" w:lineRule="auto"/>
        <w:jc w:val="both"/>
        <w:rPr>
          <w:rFonts w:ascii="Arial" w:eastAsia="Arial" w:hAnsi="Arial" w:cs="Arial"/>
        </w:rPr>
      </w:pPr>
      <w:r w:rsidRPr="00301AF1">
        <w:rPr>
          <w:rFonts w:ascii="Arial" w:eastAsia="Arial" w:hAnsi="Arial" w:cs="Arial"/>
          <w:lang w:bidi="de-DE"/>
        </w:rPr>
        <w:t xml:space="preserve">Auf der </w:t>
      </w:r>
      <w:proofErr w:type="spellStart"/>
      <w:r w:rsidRPr="00301AF1">
        <w:rPr>
          <w:rFonts w:ascii="Arial" w:eastAsia="Arial" w:hAnsi="Arial" w:cs="Arial"/>
          <w:lang w:bidi="de-DE"/>
        </w:rPr>
        <w:t>drupa</w:t>
      </w:r>
      <w:proofErr w:type="spellEnd"/>
      <w:r w:rsidRPr="00301AF1">
        <w:rPr>
          <w:rFonts w:ascii="Arial" w:eastAsia="Arial" w:hAnsi="Arial" w:cs="Arial"/>
          <w:lang w:bidi="de-DE"/>
        </w:rPr>
        <w:t xml:space="preserve"> 2024 bestätigte der niederländische Zeitungskonzern eine Investition in sechs Thermo-CTP-Belichter des Modells </w:t>
      </w:r>
      <w:proofErr w:type="spellStart"/>
      <w:r w:rsidRPr="00301AF1">
        <w:rPr>
          <w:rFonts w:ascii="Arial" w:eastAsia="Arial" w:hAnsi="Arial" w:cs="Arial"/>
          <w:lang w:bidi="de-DE"/>
        </w:rPr>
        <w:t>XStream</w:t>
      </w:r>
      <w:proofErr w:type="spellEnd"/>
      <w:r w:rsidRPr="00301AF1">
        <w:rPr>
          <w:rFonts w:ascii="Arial" w:eastAsia="Arial" w:hAnsi="Arial" w:cs="Arial"/>
          <w:lang w:bidi="de-DE"/>
        </w:rPr>
        <w:t xml:space="preserve"> sowie prozesslose </w:t>
      </w:r>
      <w:proofErr w:type="spellStart"/>
      <w:r w:rsidRPr="00301AF1">
        <w:rPr>
          <w:rFonts w:ascii="Arial" w:eastAsia="Arial" w:hAnsi="Arial" w:cs="Arial"/>
          <w:lang w:bidi="de-DE"/>
        </w:rPr>
        <w:t>Superia</w:t>
      </w:r>
      <w:proofErr w:type="spellEnd"/>
      <w:r w:rsidRPr="00301AF1">
        <w:rPr>
          <w:rFonts w:ascii="Arial" w:eastAsia="Arial" w:hAnsi="Arial" w:cs="Arial"/>
          <w:lang w:bidi="de-DE"/>
        </w:rPr>
        <w:t xml:space="preserve"> ZX-N-Platten in großer Stückzahl.</w:t>
      </w:r>
    </w:p>
    <w:p w14:paraId="61E71844" w14:textId="77777777" w:rsidR="00B30D02" w:rsidRPr="00301AF1" w:rsidRDefault="00B67D23">
      <w:pPr>
        <w:spacing w:line="360" w:lineRule="auto"/>
        <w:jc w:val="both"/>
        <w:rPr>
          <w:rFonts w:ascii="Arial" w:eastAsia="Arial" w:hAnsi="Arial" w:cs="Arial"/>
        </w:rPr>
      </w:pPr>
      <w:r w:rsidRPr="00301AF1">
        <w:rPr>
          <w:rFonts w:ascii="Arial" w:eastAsia="Arial" w:hAnsi="Arial" w:cs="Arial"/>
          <w:lang w:bidi="de-DE"/>
        </w:rPr>
        <w:t xml:space="preserve">Der Vertragsabschluss erfolgte u. a. im Rahmen des </w:t>
      </w:r>
      <w:proofErr w:type="spellStart"/>
      <w:r w:rsidRPr="00301AF1">
        <w:rPr>
          <w:rFonts w:ascii="Arial" w:eastAsia="Arial" w:hAnsi="Arial" w:cs="Arial"/>
          <w:lang w:bidi="de-DE"/>
        </w:rPr>
        <w:t>Platesense</w:t>
      </w:r>
      <w:proofErr w:type="spellEnd"/>
      <w:r w:rsidRPr="00301AF1">
        <w:rPr>
          <w:rFonts w:ascii="Arial" w:eastAsia="Arial" w:hAnsi="Arial" w:cs="Arial"/>
          <w:lang w:bidi="de-DE"/>
        </w:rPr>
        <w:t>-Programms von Fujifilm, bei dem Fujifilm die Kunden mit Druckplatten und allen zugehörigen CTP-Geräten und Verbrauchsmaterialien beliefert. Darüber hinaus übernimmt Fujifilm die Abfall- und Aluminiumsammlung (wodurch die Druckereien weniger anfällig für Aluminiumpreisschwankungen werden) und die Wartung und den Support für den Druckplattenentwickler.</w:t>
      </w:r>
    </w:p>
    <w:p w14:paraId="799ADAAA" w14:textId="02BC018F" w:rsidR="00B30D02" w:rsidRPr="00301AF1" w:rsidRDefault="00B67D23">
      <w:pPr>
        <w:spacing w:line="360" w:lineRule="auto"/>
        <w:jc w:val="both"/>
        <w:rPr>
          <w:rFonts w:ascii="Arial" w:eastAsia="Arial" w:hAnsi="Arial" w:cs="Arial"/>
        </w:rPr>
      </w:pPr>
      <w:r w:rsidRPr="00301AF1">
        <w:rPr>
          <w:rFonts w:ascii="Arial" w:eastAsia="Arial" w:hAnsi="Arial" w:cs="Arial"/>
          <w:lang w:bidi="de-DE"/>
        </w:rPr>
        <w:t xml:space="preserve">DPG Media-Druckleiter Andre </w:t>
      </w:r>
      <w:proofErr w:type="spellStart"/>
      <w:r w:rsidRPr="00301AF1">
        <w:rPr>
          <w:rFonts w:ascii="Arial" w:eastAsia="Arial" w:hAnsi="Arial" w:cs="Arial"/>
          <w:lang w:bidi="de-DE"/>
        </w:rPr>
        <w:t>Fokkema</w:t>
      </w:r>
      <w:proofErr w:type="spellEnd"/>
      <w:r w:rsidRPr="00301AF1">
        <w:rPr>
          <w:rFonts w:ascii="Arial" w:eastAsia="Arial" w:hAnsi="Arial" w:cs="Arial"/>
          <w:lang w:bidi="de-DE"/>
        </w:rPr>
        <w:t xml:space="preserve"> erklärt: „Wir haben uns für Fujifilm als etabliertes Unternehmen entschieden, das bewährte und hochwertige Drucktechnik anbietet. Unser Ziel ist die unbeaufsichtigte Plattenproduktion. Darüber hinaus können wir uns dadurch, dass das </w:t>
      </w:r>
      <w:proofErr w:type="spellStart"/>
      <w:r w:rsidRPr="00301AF1">
        <w:rPr>
          <w:rFonts w:ascii="Arial" w:eastAsia="Arial" w:hAnsi="Arial" w:cs="Arial"/>
          <w:lang w:bidi="de-DE"/>
        </w:rPr>
        <w:t>Platesense</w:t>
      </w:r>
      <w:proofErr w:type="spellEnd"/>
      <w:r w:rsidRPr="00301AF1">
        <w:rPr>
          <w:rFonts w:ascii="Arial" w:eastAsia="Arial" w:hAnsi="Arial" w:cs="Arial"/>
          <w:lang w:bidi="de-DE"/>
        </w:rPr>
        <w:t xml:space="preserve">-Programm uns die Arbeit rund um die Plattenproduktion abnimmt, auf unsere Geschäfte konzentrieren und profitieren von </w:t>
      </w:r>
      <w:r w:rsidRPr="00301AF1">
        <w:rPr>
          <w:rFonts w:ascii="Arial" w:eastAsia="Arial" w:hAnsi="Arial" w:cs="Arial"/>
          <w:strike/>
          <w:lang w:bidi="de-DE"/>
        </w:rPr>
        <w:t>mehr</w:t>
      </w:r>
      <w:r w:rsidRPr="00301AF1">
        <w:rPr>
          <w:rFonts w:ascii="Arial" w:eastAsia="Arial" w:hAnsi="Arial" w:cs="Arial"/>
          <w:lang w:bidi="de-DE"/>
        </w:rPr>
        <w:t xml:space="preserve"> Automatisierung, Produktivität und Einsparungen bei den Betriebskosten.“ </w:t>
      </w:r>
    </w:p>
    <w:p w14:paraId="44C3B686" w14:textId="604B13EA" w:rsidR="00B30D02" w:rsidRPr="00301AF1" w:rsidRDefault="00B67D23">
      <w:pPr>
        <w:spacing w:line="360" w:lineRule="auto"/>
        <w:jc w:val="both"/>
        <w:rPr>
          <w:rFonts w:ascii="Arial" w:eastAsia="Arial" w:hAnsi="Arial" w:cs="Arial"/>
        </w:rPr>
      </w:pPr>
      <w:r w:rsidRPr="00301AF1">
        <w:rPr>
          <w:rFonts w:ascii="Arial" w:eastAsia="Arial" w:hAnsi="Arial" w:cs="Arial"/>
          <w:lang w:bidi="de-DE"/>
        </w:rPr>
        <w:t xml:space="preserve">Thomas Kurz, Head </w:t>
      </w:r>
      <w:proofErr w:type="spellStart"/>
      <w:r w:rsidRPr="00301AF1">
        <w:rPr>
          <w:rFonts w:ascii="Arial" w:eastAsia="Arial" w:hAnsi="Arial" w:cs="Arial"/>
          <w:lang w:bidi="de-DE"/>
        </w:rPr>
        <w:t>of</w:t>
      </w:r>
      <w:proofErr w:type="spellEnd"/>
      <w:r w:rsidRPr="00301AF1">
        <w:rPr>
          <w:rFonts w:ascii="Arial" w:eastAsia="Arial" w:hAnsi="Arial" w:cs="Arial"/>
          <w:lang w:bidi="de-DE"/>
        </w:rPr>
        <w:t xml:space="preserve"> Sales Newspaper bei Fujifilm Europe, fügt hinzu: „Wir bedienen mit unserer Offset-Technik für den Akzidenzdruck weiterhin Branchen wie den Zeitungsdruck. Das macht der Vertrag mit DPG Media deutlich. Unsere prozesslosen CTP-Platten bieten nicht nur 100-prozentige Einsparungen bei dem für die Entwicklung benötigten Material, sondern garantieren auch eine außergewöhnliche Qualität und Zuverlässigkeit. Wir freuen uns auf eine lange Partnerschaft mit DPG Media.“</w:t>
      </w:r>
    </w:p>
    <w:p w14:paraId="7563CCC2" w14:textId="77777777" w:rsidR="00B67D23" w:rsidRPr="00301AF1" w:rsidRDefault="00B67D23">
      <w:pPr>
        <w:spacing w:line="360" w:lineRule="auto"/>
        <w:jc w:val="center"/>
        <w:rPr>
          <w:rFonts w:ascii="Arial" w:eastAsia="Arial" w:hAnsi="Arial" w:cs="Arial"/>
          <w:b/>
          <w:color w:val="000000"/>
        </w:rPr>
      </w:pPr>
    </w:p>
    <w:p w14:paraId="233E1BCE" w14:textId="414E56C6" w:rsidR="00B30D02" w:rsidRPr="00301AF1" w:rsidRDefault="00B67D23">
      <w:pPr>
        <w:spacing w:line="360" w:lineRule="auto"/>
        <w:jc w:val="center"/>
        <w:rPr>
          <w:rFonts w:ascii="Arial" w:eastAsia="Arial" w:hAnsi="Arial" w:cs="Arial"/>
          <w:b/>
          <w:color w:val="000000"/>
          <w:lang w:val="en-US"/>
        </w:rPr>
      </w:pPr>
      <w:r w:rsidRPr="00301AF1">
        <w:rPr>
          <w:rFonts w:ascii="Arial" w:eastAsia="Arial" w:hAnsi="Arial" w:cs="Arial"/>
          <w:b/>
          <w:color w:val="000000"/>
          <w:lang w:val="en-US" w:bidi="de-DE"/>
        </w:rPr>
        <w:lastRenderedPageBreak/>
        <w:t>ENDE</w:t>
      </w:r>
    </w:p>
    <w:p w14:paraId="20BD819C" w14:textId="77777777" w:rsidR="00B30D02" w:rsidRPr="00301AF1" w:rsidRDefault="00B30D02">
      <w:pPr>
        <w:spacing w:after="0" w:line="240" w:lineRule="auto"/>
        <w:jc w:val="both"/>
        <w:rPr>
          <w:rFonts w:ascii="Arial" w:eastAsia="Arial" w:hAnsi="Arial" w:cs="Arial"/>
          <w:color w:val="000000"/>
          <w:sz w:val="20"/>
          <w:szCs w:val="20"/>
          <w:lang w:val="en-US"/>
        </w:rPr>
      </w:pPr>
    </w:p>
    <w:p w14:paraId="2121F3FF" w14:textId="77777777" w:rsidR="00B30D02" w:rsidRPr="00301AF1" w:rsidRDefault="00B30D02">
      <w:pPr>
        <w:spacing w:after="0" w:line="240" w:lineRule="auto"/>
        <w:jc w:val="both"/>
        <w:rPr>
          <w:rFonts w:ascii="Arial" w:eastAsia="Arial" w:hAnsi="Arial" w:cs="Arial"/>
          <w:color w:val="000000"/>
          <w:sz w:val="20"/>
          <w:szCs w:val="20"/>
          <w:lang w:val="en-US"/>
        </w:rPr>
      </w:pPr>
    </w:p>
    <w:p w14:paraId="0B10FB31" w14:textId="77777777" w:rsidR="009F3255" w:rsidRDefault="009F3255" w:rsidP="009F3255">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lang w:val="de-DE"/>
        </w:rPr>
        <w:t>Über FUJIFILM Corporation</w:t>
      </w:r>
      <w:r>
        <w:rPr>
          <w:rStyle w:val="normaltextrun"/>
          <w:rFonts w:ascii="Arial" w:eastAsiaTheme="majorEastAsia" w:hAnsi="Arial" w:cs="Arial"/>
          <w:sz w:val="20"/>
          <w:szCs w:val="20"/>
          <w:lang w:val="de-DE"/>
        </w:rPr>
        <w:t>     </w:t>
      </w:r>
      <w:r>
        <w:rPr>
          <w:rStyle w:val="eop"/>
          <w:rFonts w:ascii="Arial" w:eastAsiaTheme="majorEastAsia" w:hAnsi="Arial" w:cs="Arial"/>
          <w:sz w:val="20"/>
          <w:szCs w:val="20"/>
        </w:rPr>
        <w:t> </w:t>
      </w:r>
    </w:p>
    <w:p w14:paraId="25813A47" w14:textId="77777777" w:rsidR="009F3255" w:rsidRDefault="009F3255" w:rsidP="009F3255">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de-DE"/>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w:t>
      </w:r>
      <w:proofErr w:type="spellStart"/>
      <w:r>
        <w:rPr>
          <w:rStyle w:val="normaltextrun"/>
          <w:rFonts w:ascii="Arial" w:eastAsiaTheme="majorEastAsia" w:hAnsi="Arial" w:cs="Arial"/>
          <w:sz w:val="20"/>
          <w:szCs w:val="20"/>
          <w:lang w:val="de-DE"/>
        </w:rPr>
        <w:t>Healthcare</w:t>
      </w:r>
      <w:proofErr w:type="spellEnd"/>
      <w:r>
        <w:rPr>
          <w:rStyle w:val="normaltextrun"/>
          <w:rFonts w:ascii="Arial" w:eastAsiaTheme="majorEastAsia" w:hAnsi="Arial" w:cs="Arial"/>
          <w:sz w:val="20"/>
          <w:szCs w:val="20"/>
          <w:lang w:val="de-DE"/>
        </w:rPr>
        <w:t xml:space="preserv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Pr>
          <w:rStyle w:val="eop"/>
          <w:rFonts w:ascii="Arial" w:eastAsiaTheme="majorEastAsia" w:hAnsi="Arial" w:cs="Arial"/>
          <w:sz w:val="20"/>
          <w:szCs w:val="20"/>
        </w:rPr>
        <w:t> </w:t>
      </w:r>
    </w:p>
    <w:p w14:paraId="69A58776" w14:textId="77777777" w:rsidR="009F3255" w:rsidRDefault="009F3255" w:rsidP="009F3255">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    </w:t>
      </w:r>
      <w:r>
        <w:rPr>
          <w:rStyle w:val="normaltextrun"/>
          <w:rFonts w:ascii="Arial" w:eastAsiaTheme="majorEastAsia" w:hAnsi="Arial" w:cs="Arial"/>
          <w:sz w:val="20"/>
          <w:szCs w:val="20"/>
          <w:lang w:val="de-DE"/>
        </w:rPr>
        <w:t> </w:t>
      </w:r>
      <w:r>
        <w:rPr>
          <w:rStyle w:val="eop"/>
          <w:rFonts w:ascii="Arial" w:eastAsiaTheme="majorEastAsia" w:hAnsi="Arial" w:cs="Arial"/>
          <w:sz w:val="20"/>
          <w:szCs w:val="20"/>
        </w:rPr>
        <w:t> </w:t>
      </w:r>
    </w:p>
    <w:p w14:paraId="0E4AB9A0" w14:textId="77777777" w:rsidR="009F3255" w:rsidRDefault="009F3255" w:rsidP="009F3255">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    </w:t>
      </w:r>
      <w:r>
        <w:rPr>
          <w:rStyle w:val="normaltextrun"/>
          <w:rFonts w:ascii="Arial" w:eastAsiaTheme="majorEastAsia" w:hAnsi="Arial" w:cs="Arial"/>
          <w:sz w:val="20"/>
          <w:szCs w:val="20"/>
          <w:lang w:val="de-DE"/>
        </w:rPr>
        <w:t> </w:t>
      </w:r>
      <w:r>
        <w:rPr>
          <w:rStyle w:val="eop"/>
          <w:rFonts w:ascii="Arial" w:eastAsiaTheme="majorEastAsia" w:hAnsi="Arial" w:cs="Arial"/>
          <w:sz w:val="20"/>
          <w:szCs w:val="20"/>
        </w:rPr>
        <w:t> </w:t>
      </w:r>
    </w:p>
    <w:p w14:paraId="63BFD6FC" w14:textId="77777777" w:rsidR="009F3255" w:rsidRDefault="009F3255" w:rsidP="009F3255">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Arial" w:eastAsiaTheme="majorEastAsia" w:hAnsi="Arial" w:cs="Arial"/>
          <w:b/>
          <w:bCs/>
          <w:sz w:val="20"/>
          <w:szCs w:val="20"/>
          <w:lang w:val="fr-FR"/>
        </w:rPr>
        <w:t>Über</w:t>
      </w:r>
      <w:proofErr w:type="spellEnd"/>
      <w:r>
        <w:rPr>
          <w:rStyle w:val="normaltextrun"/>
          <w:rFonts w:ascii="Arial" w:eastAsiaTheme="majorEastAsia" w:hAnsi="Arial" w:cs="Arial"/>
          <w:b/>
          <w:bCs/>
          <w:sz w:val="20"/>
          <w:szCs w:val="20"/>
          <w:lang w:val="fr-FR"/>
        </w:rPr>
        <w:t xml:space="preserve"> Fujifilm Graphic Communications Division </w:t>
      </w:r>
      <w:r>
        <w:rPr>
          <w:rStyle w:val="normaltextrun"/>
          <w:rFonts w:ascii="Arial" w:eastAsiaTheme="majorEastAsia" w:hAnsi="Arial" w:cs="Arial"/>
          <w:sz w:val="20"/>
          <w:szCs w:val="20"/>
          <w:lang w:val="fr-FR"/>
        </w:rPr>
        <w:t>    </w:t>
      </w:r>
      <w:r>
        <w:rPr>
          <w:rStyle w:val="normaltextrun"/>
          <w:rFonts w:ascii="Arial" w:eastAsiaTheme="majorEastAsia" w:hAnsi="Arial" w:cs="Arial"/>
          <w:sz w:val="20"/>
          <w:szCs w:val="20"/>
          <w:lang w:val="de-DE"/>
        </w:rPr>
        <w:t> </w:t>
      </w:r>
      <w:r>
        <w:rPr>
          <w:rStyle w:val="eop"/>
          <w:rFonts w:ascii="Arial" w:eastAsiaTheme="majorEastAsia" w:hAnsi="Arial" w:cs="Arial"/>
          <w:sz w:val="20"/>
          <w:szCs w:val="20"/>
        </w:rPr>
        <w:t> </w:t>
      </w:r>
    </w:p>
    <w:p w14:paraId="51A773A9" w14:textId="77777777" w:rsidR="009F3255" w:rsidRDefault="009F3255" w:rsidP="009F3255">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de-DE"/>
        </w:rPr>
        <w:t xml:space="preserve">FUJIFILM </w:t>
      </w:r>
      <w:proofErr w:type="spellStart"/>
      <w:r>
        <w:rPr>
          <w:rStyle w:val="normaltextrun"/>
          <w:rFonts w:ascii="Arial" w:eastAsiaTheme="majorEastAsia" w:hAnsi="Arial" w:cs="Arial"/>
          <w:color w:val="000000"/>
          <w:sz w:val="20"/>
          <w:szCs w:val="20"/>
          <w:lang w:val="de-DE"/>
        </w:rPr>
        <w:t>Graphic</w:t>
      </w:r>
      <w:proofErr w:type="spellEnd"/>
      <w:r>
        <w:rPr>
          <w:rStyle w:val="normaltextrun"/>
          <w:rFonts w:ascii="Arial" w:eastAsiaTheme="majorEastAsia" w:hAnsi="Arial" w:cs="Arial"/>
          <w:color w:val="000000"/>
          <w:sz w:val="20"/>
          <w:szCs w:val="20"/>
          <w:lang w:val="de-DE"/>
        </w:rPr>
        <w:t xml:space="preserve"> Communications Division</w:t>
      </w:r>
      <w:r>
        <w:rPr>
          <w:rStyle w:val="normaltextrun"/>
          <w:rFonts w:ascii="Arial" w:eastAsiaTheme="majorEastAsia" w:hAnsi="Arial" w:cs="Arial"/>
          <w:sz w:val="20"/>
          <w:szCs w:val="20"/>
          <w:lang w:val="de-DE"/>
        </w:rPr>
        <w:t xml:space="preserve">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9" w:tgtFrame="_blank" w:history="1">
        <w:r>
          <w:rPr>
            <w:rStyle w:val="normaltextrun"/>
            <w:rFonts w:ascii="Arial" w:eastAsiaTheme="majorEastAsia" w:hAnsi="Arial" w:cs="Arial"/>
            <w:color w:val="0000FF"/>
            <w:sz w:val="20"/>
            <w:szCs w:val="20"/>
            <w:u w:val="single"/>
            <w:lang w:val="de-DE"/>
          </w:rPr>
          <w:t>fujifilmprint.eu</w:t>
        </w:r>
      </w:hyperlink>
      <w:r>
        <w:rPr>
          <w:rStyle w:val="normaltextrun"/>
          <w:rFonts w:ascii="Arial" w:eastAsiaTheme="majorEastAsia" w:hAnsi="Arial" w:cs="Arial"/>
          <w:sz w:val="20"/>
          <w:szCs w:val="20"/>
          <w:lang w:val="de-DE"/>
        </w:rPr>
        <w:t xml:space="preserve"> oder </w:t>
      </w:r>
      <w:hyperlink r:id="rId10" w:tgtFrame="_blank" w:history="1">
        <w:r>
          <w:rPr>
            <w:rStyle w:val="normaltextrun"/>
            <w:rFonts w:ascii="Arial" w:eastAsiaTheme="majorEastAsia" w:hAnsi="Arial" w:cs="Arial"/>
            <w:color w:val="0000FF"/>
            <w:sz w:val="20"/>
            <w:szCs w:val="20"/>
            <w:u w:val="single"/>
            <w:lang w:val="de-DE"/>
          </w:rPr>
          <w:t>www.youtube.com/FujifilmGSEurope</w:t>
        </w:r>
      </w:hyperlink>
      <w:r>
        <w:rPr>
          <w:rStyle w:val="normaltextrun"/>
          <w:rFonts w:ascii="Arial" w:eastAsiaTheme="majorEastAsia" w:hAnsi="Arial" w:cs="Arial"/>
          <w:sz w:val="20"/>
          <w:szCs w:val="20"/>
          <w:lang w:val="de-DE"/>
        </w:rPr>
        <w:t xml:space="preserve"> oder folgen Sie uns auf Twitter unter </w:t>
      </w:r>
      <w:r>
        <w:rPr>
          <w:rStyle w:val="normaltextrun"/>
          <w:rFonts w:ascii="Arial" w:eastAsiaTheme="majorEastAsia" w:hAnsi="Arial" w:cs="Arial"/>
          <w:color w:val="0000FF"/>
          <w:sz w:val="20"/>
          <w:szCs w:val="20"/>
          <w:lang w:val="de-DE"/>
        </w:rPr>
        <w:t>@FujifilmPrint     </w:t>
      </w:r>
      <w:r>
        <w:rPr>
          <w:rStyle w:val="eop"/>
          <w:rFonts w:ascii="Arial" w:eastAsiaTheme="majorEastAsia" w:hAnsi="Arial" w:cs="Arial"/>
          <w:color w:val="0000FF"/>
          <w:sz w:val="20"/>
          <w:szCs w:val="20"/>
        </w:rPr>
        <w:t> </w:t>
      </w:r>
    </w:p>
    <w:p w14:paraId="200D0CBD" w14:textId="77777777" w:rsidR="009F3255" w:rsidRDefault="009F3255" w:rsidP="009F3255">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FF"/>
          <w:sz w:val="20"/>
          <w:szCs w:val="20"/>
          <w:lang w:val="de-DE"/>
        </w:rPr>
        <w:t>     </w:t>
      </w:r>
      <w:r>
        <w:rPr>
          <w:rStyle w:val="eop"/>
          <w:rFonts w:ascii="Arial" w:eastAsiaTheme="majorEastAsia" w:hAnsi="Arial" w:cs="Arial"/>
          <w:color w:val="0000FF"/>
          <w:sz w:val="20"/>
          <w:szCs w:val="20"/>
        </w:rPr>
        <w:t> </w:t>
      </w:r>
    </w:p>
    <w:p w14:paraId="2FAE692E" w14:textId="77777777" w:rsidR="009F3255" w:rsidRDefault="009F3255" w:rsidP="009F3255">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lang w:val="de-DE"/>
        </w:rPr>
        <w:t>Für zusätzliche Informationen wenden Sie sich bitte an</w:t>
      </w:r>
      <w:r>
        <w:rPr>
          <w:rStyle w:val="normaltextrun"/>
          <w:rFonts w:ascii="Arial" w:eastAsiaTheme="majorEastAsia" w:hAnsi="Arial" w:cs="Arial"/>
          <w:sz w:val="20"/>
          <w:szCs w:val="20"/>
          <w:lang w:val="de-DE"/>
        </w:rPr>
        <w:t>     </w:t>
      </w:r>
      <w:r>
        <w:rPr>
          <w:rStyle w:val="eop"/>
          <w:rFonts w:ascii="Arial" w:eastAsiaTheme="majorEastAsia" w:hAnsi="Arial" w:cs="Arial"/>
          <w:sz w:val="20"/>
          <w:szCs w:val="20"/>
        </w:rPr>
        <w:t> </w:t>
      </w:r>
    </w:p>
    <w:p w14:paraId="5105DE3B" w14:textId="77777777" w:rsidR="009F3255" w:rsidRDefault="009F3255" w:rsidP="009F3255">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n-US"/>
        </w:rPr>
        <w:t>Daniel Porter</w:t>
      </w:r>
      <w:r>
        <w:rPr>
          <w:rStyle w:val="normaltextrun"/>
          <w:rFonts w:ascii="Arial" w:eastAsiaTheme="majorEastAsia" w:hAnsi="Arial" w:cs="Arial"/>
          <w:color w:val="000000"/>
          <w:sz w:val="20"/>
          <w:szCs w:val="20"/>
          <w:lang w:val="de-DE"/>
        </w:rPr>
        <w:t>     </w:t>
      </w:r>
      <w:r>
        <w:rPr>
          <w:rStyle w:val="eop"/>
          <w:rFonts w:ascii="Arial" w:eastAsiaTheme="majorEastAsia" w:hAnsi="Arial" w:cs="Arial"/>
          <w:color w:val="000000"/>
          <w:sz w:val="20"/>
          <w:szCs w:val="20"/>
        </w:rPr>
        <w:t> </w:t>
      </w:r>
    </w:p>
    <w:p w14:paraId="692B5313" w14:textId="77777777" w:rsidR="009F3255" w:rsidRDefault="009F3255" w:rsidP="009F3255">
      <w:pPr>
        <w:pStyle w:val="paragraph"/>
        <w:spacing w:before="0" w:beforeAutospacing="0" w:after="0" w:afterAutospacing="0"/>
        <w:jc w:val="both"/>
        <w:rPr>
          <w:rFonts w:ascii="Segoe UI" w:hAnsi="Segoe UI" w:cs="Segoe UI"/>
          <w:sz w:val="18"/>
          <w:szCs w:val="18"/>
        </w:rPr>
      </w:pPr>
      <w:r w:rsidRPr="3A3AB00A">
        <w:rPr>
          <w:rStyle w:val="normaltextrun"/>
          <w:rFonts w:ascii="Arial" w:eastAsiaTheme="majorEastAsia" w:hAnsi="Arial" w:cs="Arial"/>
          <w:color w:val="000000" w:themeColor="text1"/>
          <w:sz w:val="20"/>
          <w:szCs w:val="20"/>
          <w:lang w:val="en-US"/>
        </w:rPr>
        <w:t>AD Communications</w:t>
      </w:r>
      <w:r>
        <w:tab/>
      </w:r>
      <w:r w:rsidRPr="3A3AB00A">
        <w:rPr>
          <w:rStyle w:val="normaltextrun"/>
          <w:rFonts w:ascii="Arial" w:eastAsiaTheme="majorEastAsia" w:hAnsi="Arial" w:cs="Arial"/>
          <w:color w:val="000000" w:themeColor="text1"/>
          <w:sz w:val="20"/>
          <w:szCs w:val="20"/>
          <w:lang w:val="de-DE"/>
        </w:rPr>
        <w:t>     </w:t>
      </w:r>
      <w:r w:rsidRPr="3A3AB00A">
        <w:rPr>
          <w:rStyle w:val="eop"/>
          <w:rFonts w:ascii="Arial" w:eastAsiaTheme="majorEastAsia" w:hAnsi="Arial" w:cs="Arial"/>
          <w:color w:val="000000" w:themeColor="text1"/>
          <w:sz w:val="20"/>
          <w:szCs w:val="20"/>
        </w:rPr>
        <w:t> </w:t>
      </w:r>
    </w:p>
    <w:p w14:paraId="3E1EF158" w14:textId="77777777" w:rsidR="009F3255" w:rsidRDefault="009F3255" w:rsidP="009F3255">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it-IT"/>
        </w:rPr>
        <w:t xml:space="preserve">E: </w:t>
      </w:r>
      <w:hyperlink r:id="rId11" w:tgtFrame="_blank" w:history="1">
        <w:r>
          <w:rPr>
            <w:rStyle w:val="normaltextrun"/>
            <w:rFonts w:ascii="Arial" w:eastAsiaTheme="majorEastAsia" w:hAnsi="Arial" w:cs="Arial"/>
            <w:color w:val="000000"/>
            <w:sz w:val="20"/>
            <w:szCs w:val="20"/>
            <w:u w:val="single"/>
            <w:lang w:val="it-IT"/>
          </w:rPr>
          <w:t>dporter@adcomms.co.uk</w:t>
        </w:r>
      </w:hyperlink>
      <w:r>
        <w:rPr>
          <w:rStyle w:val="normaltextrun"/>
          <w:rFonts w:ascii="Segoe UI" w:eastAsiaTheme="majorEastAsia" w:hAnsi="Segoe UI" w:cs="Segoe UI"/>
          <w:sz w:val="18"/>
          <w:szCs w:val="18"/>
          <w:lang w:val="de-DE"/>
        </w:rPr>
        <w:t> </w:t>
      </w:r>
      <w:r>
        <w:rPr>
          <w:rStyle w:val="normaltextrun"/>
          <w:rFonts w:ascii="Arial" w:eastAsiaTheme="majorEastAsia" w:hAnsi="Arial" w:cs="Arial"/>
          <w:color w:val="000000"/>
          <w:sz w:val="20"/>
          <w:szCs w:val="20"/>
          <w:lang w:val="it-IT"/>
        </w:rPr>
        <w:t xml:space="preserve">  </w:t>
      </w:r>
      <w:r>
        <w:rPr>
          <w:rStyle w:val="normaltextrun"/>
          <w:rFonts w:ascii="Arial" w:eastAsiaTheme="majorEastAsia" w:hAnsi="Arial" w:cs="Arial"/>
          <w:color w:val="000000"/>
          <w:sz w:val="20"/>
          <w:szCs w:val="20"/>
          <w:lang w:val="de-DE"/>
        </w:rPr>
        <w:t>   </w:t>
      </w:r>
      <w:r>
        <w:rPr>
          <w:rStyle w:val="eop"/>
          <w:rFonts w:ascii="Arial" w:eastAsiaTheme="majorEastAsia" w:hAnsi="Arial" w:cs="Arial"/>
          <w:color w:val="000000"/>
          <w:sz w:val="20"/>
          <w:szCs w:val="20"/>
        </w:rPr>
        <w:t> </w:t>
      </w:r>
    </w:p>
    <w:p w14:paraId="441D96F5" w14:textId="77777777" w:rsidR="009F3255" w:rsidRDefault="009F3255" w:rsidP="009F3255">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de-DE"/>
        </w:rPr>
        <w:t>Tel: +44 (0)1372 46447 </w:t>
      </w:r>
      <w:r>
        <w:rPr>
          <w:rStyle w:val="eop"/>
          <w:rFonts w:ascii="Arial" w:eastAsiaTheme="majorEastAsia" w:hAnsi="Arial" w:cs="Arial"/>
          <w:color w:val="000000"/>
          <w:sz w:val="20"/>
          <w:szCs w:val="20"/>
        </w:rPr>
        <w:t> </w:t>
      </w:r>
    </w:p>
    <w:p w14:paraId="5EA522BF" w14:textId="67D254ED" w:rsidR="00B30D02" w:rsidRPr="00F00E7D" w:rsidRDefault="00B30D02">
      <w:pPr>
        <w:spacing w:after="0" w:line="240" w:lineRule="auto"/>
        <w:jc w:val="both"/>
        <w:rPr>
          <w:rFonts w:ascii="Arial" w:eastAsia="Arial" w:hAnsi="Arial" w:cs="Arial"/>
          <w:vanish/>
          <w:color w:val="000000"/>
          <w:sz w:val="20"/>
          <w:szCs w:val="20"/>
        </w:rPr>
      </w:pPr>
    </w:p>
    <w:sectPr w:rsidR="00B30D02" w:rsidRPr="00F00E7D">
      <w:headerReference w:type="default" r:id="rId12"/>
      <w:pgSz w:w="11906" w:h="16838"/>
      <w:pgMar w:top="1440" w:right="3084"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F7B3B" w14:textId="77777777" w:rsidR="00B67D23" w:rsidRDefault="00B67D23">
      <w:pPr>
        <w:spacing w:after="0" w:line="240" w:lineRule="auto"/>
      </w:pPr>
      <w:r>
        <w:separator/>
      </w:r>
    </w:p>
  </w:endnote>
  <w:endnote w:type="continuationSeparator" w:id="0">
    <w:p w14:paraId="6AB23388" w14:textId="77777777" w:rsidR="00B67D23" w:rsidRDefault="00B67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BA525" w14:textId="77777777" w:rsidR="00B67D23" w:rsidRDefault="00B67D23">
      <w:pPr>
        <w:spacing w:after="0" w:line="240" w:lineRule="auto"/>
      </w:pPr>
      <w:r>
        <w:separator/>
      </w:r>
    </w:p>
  </w:footnote>
  <w:footnote w:type="continuationSeparator" w:id="0">
    <w:p w14:paraId="025B6382" w14:textId="77777777" w:rsidR="00B67D23" w:rsidRDefault="00B67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90C73" w14:textId="77777777" w:rsidR="00B30D02" w:rsidRDefault="00B67D23">
    <w:pPr>
      <w:pBdr>
        <w:top w:val="nil"/>
        <w:left w:val="nil"/>
        <w:bottom w:val="nil"/>
        <w:right w:val="nil"/>
        <w:between w:val="nil"/>
      </w:pBdr>
      <w:tabs>
        <w:tab w:val="center" w:pos="4513"/>
        <w:tab w:val="right" w:pos="9026"/>
      </w:tabs>
      <w:spacing w:after="0" w:line="240" w:lineRule="auto"/>
      <w:rPr>
        <w:rFonts w:eastAsia="Calibri"/>
        <w:color w:val="000000"/>
      </w:rPr>
    </w:pPr>
    <w:r>
      <w:rPr>
        <w:rFonts w:eastAsia="Calibri"/>
        <w:b/>
        <w:noProof/>
        <w:color w:val="000000"/>
        <w:lang w:bidi="de-DE"/>
      </w:rPr>
      <w:drawing>
        <wp:anchor distT="0" distB="0" distL="0" distR="0" simplePos="0" relativeHeight="251658240" behindDoc="1" locked="0" layoutInCell="1" hidden="0" allowOverlap="1" wp14:anchorId="667269DB" wp14:editId="4E53D4F8">
          <wp:simplePos x="0" y="0"/>
          <wp:positionH relativeFrom="margin">
            <wp:posOffset>-46989</wp:posOffset>
          </wp:positionH>
          <wp:positionV relativeFrom="margin">
            <wp:posOffset>-728344</wp:posOffset>
          </wp:positionV>
          <wp:extent cx="2117090" cy="353060"/>
          <wp:effectExtent l="0" t="0" r="0" b="0"/>
          <wp:wrapNone/>
          <wp:docPr id="8" name="image2.png" descr="New Fuji Logo official 20060712A100012"/>
          <wp:cNvGraphicFramePr/>
          <a:graphic xmlns:a="http://schemas.openxmlformats.org/drawingml/2006/main">
            <a:graphicData uri="http://schemas.openxmlformats.org/drawingml/2006/picture">
              <pic:pic xmlns:pic="http://schemas.openxmlformats.org/drawingml/2006/picture">
                <pic:nvPicPr>
                  <pic:cNvPr id="0" name="image2.png" descr="New Fuji Logo official 20060712A100012"/>
                  <pic:cNvPicPr preferRelativeResize="0"/>
                </pic:nvPicPr>
                <pic:blipFill>
                  <a:blip r:embed="rId1"/>
                  <a:srcRect/>
                  <a:stretch>
                    <a:fillRect/>
                  </a:stretch>
                </pic:blipFill>
                <pic:spPr>
                  <a:xfrm>
                    <a:off x="0" y="0"/>
                    <a:ext cx="2117090" cy="353060"/>
                  </a:xfrm>
                  <a:prstGeom prst="rect">
                    <a:avLst/>
                  </a:prstGeom>
                  <a:ln/>
                </pic:spPr>
              </pic:pic>
            </a:graphicData>
          </a:graphic>
        </wp:anchor>
      </w:drawing>
    </w:r>
  </w:p>
  <w:p w14:paraId="2F4F72AB" w14:textId="77777777" w:rsidR="00B30D02" w:rsidRDefault="00B67D23">
    <w:pPr>
      <w:pBdr>
        <w:top w:val="nil"/>
        <w:left w:val="nil"/>
        <w:bottom w:val="nil"/>
        <w:right w:val="nil"/>
        <w:between w:val="nil"/>
      </w:pBdr>
      <w:tabs>
        <w:tab w:val="center" w:pos="4513"/>
        <w:tab w:val="right" w:pos="9026"/>
      </w:tabs>
      <w:spacing w:after="0" w:line="240" w:lineRule="auto"/>
      <w:rPr>
        <w:rFonts w:eastAsia="Calibri"/>
        <w:color w:val="000000"/>
      </w:rPr>
    </w:pPr>
    <w:r>
      <w:rPr>
        <w:noProof/>
        <w:lang w:bidi="de-DE"/>
      </w:rPr>
      <mc:AlternateContent>
        <mc:Choice Requires="wps">
          <w:drawing>
            <wp:anchor distT="0" distB="0" distL="114300" distR="114300" simplePos="0" relativeHeight="251659264" behindDoc="0" locked="0" layoutInCell="1" hidden="0" allowOverlap="1" wp14:anchorId="011E02D8" wp14:editId="775FB64A">
              <wp:simplePos x="0" y="0"/>
              <wp:positionH relativeFrom="column">
                <wp:posOffset>-914399</wp:posOffset>
              </wp:positionH>
              <wp:positionV relativeFrom="paragraph">
                <wp:posOffset>190500</wp:posOffset>
              </wp:positionV>
              <wp:extent cx="7667625" cy="99695"/>
              <wp:effectExtent l="0" t="0" r="0" b="0"/>
              <wp:wrapNone/>
              <wp:docPr id="7" name="Rectangle 7"/>
              <wp:cNvGraphicFramePr/>
              <a:graphic xmlns:a="http://schemas.openxmlformats.org/drawingml/2006/main">
                <a:graphicData uri="http://schemas.microsoft.com/office/word/2010/wordprocessingShape">
                  <wps:wsp>
                    <wps:cNvSpPr/>
                    <wps:spPr>
                      <a:xfrm>
                        <a:off x="1516950" y="3734915"/>
                        <a:ext cx="7658100" cy="90170"/>
                      </a:xfrm>
                      <a:prstGeom prst="rect">
                        <a:avLst/>
                      </a:prstGeom>
                      <a:solidFill>
                        <a:srgbClr val="209772"/>
                      </a:solidFill>
                      <a:ln>
                        <a:noFill/>
                      </a:ln>
                    </wps:spPr>
                    <wps:txbx>
                      <w:txbxContent>
                        <w:p w14:paraId="2DE119F7" w14:textId="77777777" w:rsidR="00B30D02" w:rsidRDefault="00B30D0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11E02D8" id="Rectangle 7" o:spid="_x0000_s1026" style="position:absolute;margin-left:-1in;margin-top:15pt;width:603.75pt;height:7.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LhzwEAAIQDAAAOAAAAZHJzL2Uyb0RvYy54bWysU9uO2yAQfa/Uf0C8N77sOl5bcVbVrlJV&#10;WrWRtv0AjHGMhIEOJHb+vgNON2n7VvUFM3CYOefMePM4j4qcBDhpdEOzVUqJ0Nx0Uh8a+v3b7sMD&#10;Jc4z3TFltGjoWTj6uH3/bjPZWuRmMKoTQDCJdvVkGzp4b+skcXwQI3MrY4XGy97AyDyGcEg6YBNm&#10;H1WSp+k6mQx0FgwXzuHp83JJtzF/3wvuv/a9E56ohiI3H1eIaxvWZLth9QGYHSS/0GD/wGJkUmPR&#10;t1TPzDNyBPlXqlFyMM70fsXNmJi+l1xEDagmS/9Q8zowK6IWNMfZN5vc/0vLv5xe7R7Qhsm62uE2&#10;qJh7GMMX+ZEZ21pk66pA+84NvSvv7qusWIwTsyccAeW6eMhSBHBEVGlWRmOTayILzn8SZiRh01DA&#10;vkS72OnFeSyO0F+QUNcZJbudVCoGcGifFJATwx7maVWWeaiOT36DKR3A2oRny3U4Sa6yws7P7XzR&#10;2pruvAfiLN9JJPXCnN8zwOZnlEw4EA11P44MBCXqs0bHq+w+L3CCbgO4DdrbgGk+GJwz7oGSJXjy&#10;ce4Wlh+P3vQySg+8FjIXutjqKO8ylmGWbuOIuv48258AAAD//wMAUEsDBBQABgAIAAAAIQCHY1ml&#10;4gAAAAsBAAAPAAAAZHJzL2Rvd25yZXYueG1sTI/NTsMwEITvSLyDtUjcWjs0LSVkUyEQgmPpn8TN&#10;iU0cEa+j2G1Snh73BKfRakaz3+Sr0bbspHvfOEJIpgKYpsqphmqE3fZ1sgTmgyQlW0ca4aw9rIrr&#10;q1xmyg30oU+bULNYQj6TCCaELuPcV0Zb6aeu0xS9L9dbGeLZ11z1cojltuV3Qiy4lQ3FD0Z2+tno&#10;6ntztAg/TWqGw0v5vvx8Wz8k5603+12FeHszPj0CC3oMf2G44Ed0KCJT6Y6kPGsRJkmaxjEBYSai&#10;XhJiMZsDKxHS+T3wIuf/NxS/AAAA//8DAFBLAQItABQABgAIAAAAIQC2gziS/gAAAOEBAAATAAAA&#10;AAAAAAAAAAAAAAAAAABbQ29udGVudF9UeXBlc10ueG1sUEsBAi0AFAAGAAgAAAAhADj9If/WAAAA&#10;lAEAAAsAAAAAAAAAAAAAAAAALwEAAF9yZWxzLy5yZWxzUEsBAi0AFAAGAAgAAAAhANWNMuHPAQAA&#10;hAMAAA4AAAAAAAAAAAAAAAAALgIAAGRycy9lMm9Eb2MueG1sUEsBAi0AFAAGAAgAAAAhAIdjWaXi&#10;AAAACwEAAA8AAAAAAAAAAAAAAAAAKQQAAGRycy9kb3ducmV2LnhtbFBLBQYAAAAABAAEAPMAAAA4&#10;BQAAAAA=&#10;" fillcolor="#209772" stroked="f">
              <v:textbox inset="2.53958mm,2.53958mm,2.53958mm,2.53958mm">
                <w:txbxContent>
                  <w:p w14:paraId="2DE119F7" w14:textId="77777777" w:rsidR="00B30D02" w:rsidRDefault="00B30D02">
                    <w:pPr>
                      <w:spacing w:after="0" w:line="240" w:lineRule="auto"/>
                      <w:textDirection w:val="btLr"/>
                    </w:pPr>
                  </w:p>
                </w:txbxContent>
              </v:textbox>
            </v:rect>
          </w:pict>
        </mc:Fallback>
      </mc:AlternateContent>
    </w:r>
  </w:p>
  <w:p w14:paraId="15EECA43" w14:textId="77777777" w:rsidR="00B30D02" w:rsidRDefault="00B30D02">
    <w:pPr>
      <w:pBdr>
        <w:top w:val="nil"/>
        <w:left w:val="nil"/>
        <w:bottom w:val="nil"/>
        <w:right w:val="nil"/>
        <w:between w:val="nil"/>
      </w:pBdr>
      <w:tabs>
        <w:tab w:val="center" w:pos="4513"/>
        <w:tab w:val="right" w:pos="9026"/>
      </w:tabs>
      <w:spacing w:after="0" w:line="240" w:lineRule="auto"/>
      <w:rPr>
        <w:rFonts w:eastAsia="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D02"/>
    <w:rsid w:val="001D0E71"/>
    <w:rsid w:val="00301AF1"/>
    <w:rsid w:val="00303911"/>
    <w:rsid w:val="003740DD"/>
    <w:rsid w:val="0041066D"/>
    <w:rsid w:val="007062A6"/>
    <w:rsid w:val="007918BE"/>
    <w:rsid w:val="00833D23"/>
    <w:rsid w:val="008F357E"/>
    <w:rsid w:val="009F3255"/>
    <w:rsid w:val="00B30D02"/>
    <w:rsid w:val="00B67D23"/>
    <w:rsid w:val="00BD51EA"/>
    <w:rsid w:val="00DF58DA"/>
    <w:rsid w:val="00E3498E"/>
    <w:rsid w:val="00E654F5"/>
    <w:rsid w:val="00ED2ABB"/>
    <w:rsid w:val="00F00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10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de-DE"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styleId="Revision">
    <w:name w:val="Revision"/>
    <w:hidden/>
    <w:uiPriority w:val="99"/>
    <w:semiHidden/>
    <w:rsid w:val="00D16A8F"/>
    <w:pPr>
      <w:spacing w:after="0" w:line="240" w:lineRule="auto"/>
    </w:pPr>
    <w:rPr>
      <w:rFonts w:eastAsia="MS Mincho"/>
    </w:rPr>
  </w:style>
  <w:style w:type="character" w:customStyle="1" w:styleId="apple-converted-space">
    <w:name w:val="apple-converted-space"/>
    <w:basedOn w:val="DefaultParagraphFont"/>
    <w:rsid w:val="007C193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paragraph">
    <w:name w:val="paragraph"/>
    <w:basedOn w:val="Normal"/>
    <w:rsid w:val="009F3255"/>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normaltextrun">
    <w:name w:val="normaltextrun"/>
    <w:basedOn w:val="DefaultParagraphFont"/>
    <w:rsid w:val="009F3255"/>
  </w:style>
  <w:style w:type="character" w:customStyle="1" w:styleId="eop">
    <w:name w:val="eop"/>
    <w:basedOn w:val="DefaultParagraphFont"/>
    <w:rsid w:val="009F3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orter@adcomms.co.uk" TargetMode="External"/><Relationship Id="rId5" Type="http://schemas.openxmlformats.org/officeDocument/2006/relationships/settings" Target="settings.xml"/><Relationship Id="rId10" Type="http://schemas.openxmlformats.org/officeDocument/2006/relationships/hyperlink" Target="http://www.youtube.com/FujifilmGSEurope" TargetMode="External"/><Relationship Id="rId4" Type="http://schemas.openxmlformats.org/officeDocument/2006/relationships/styles" Target="styles.xml"/><Relationship Id="rId9" Type="http://schemas.openxmlformats.org/officeDocument/2006/relationships/hyperlink" Target="https://fujifilmprint.eu/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Dv/G1UHhgqYfONGw0yJIYlvS6w==">CgMxLjA4AHIhMVlSTGxfZFVfeGNjLVpTTy1zUlpybHhRMjJENVY3VW1S</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955277D-065E-4EAA-806C-F97AB6A8E5E3}">
  <ds:schemaRefs>
    <ds:schemaRef ds:uri="http://schemas.microsoft.com/sharepoint/v3/contenttype/forms"/>
  </ds:schemaRefs>
</ds:datastoreItem>
</file>

<file path=customXml/itemProps3.xml><?xml version="1.0" encoding="utf-8"?>
<ds:datastoreItem xmlns:ds="http://schemas.openxmlformats.org/officeDocument/2006/customXml" ds:itemID="{9C639C99-B5E6-49EE-99F4-07E054B0C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2024-06-13T14:35:00Z</dcterms:created>
  <dcterms:modified xsi:type="dcterms:W3CDTF">2024-06-14T13:59:00Z</dcterms:modified>
</cp:coreProperties>
</file>