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3AD4" w14:textId="77777777" w:rsidR="00B30D02" w:rsidRPr="003907A4" w:rsidRDefault="00B30D02">
      <w:pPr>
        <w:spacing w:line="360" w:lineRule="auto"/>
        <w:rPr>
          <w:rFonts w:ascii="Arial" w:eastAsia="Arial" w:hAnsi="Arial" w:cs="Arial"/>
          <w:b/>
          <w:color w:val="000000"/>
        </w:rPr>
      </w:pPr>
    </w:p>
    <w:p w14:paraId="6292BCFE" w14:textId="10310D68" w:rsidR="00B30D02" w:rsidRPr="003907A4" w:rsidRDefault="00A9148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bidi="pl-PL"/>
        </w:rPr>
        <w:t>20</w:t>
      </w:r>
      <w:r w:rsidR="00B67D23" w:rsidRPr="003907A4">
        <w:rPr>
          <w:rFonts w:ascii="Arial" w:eastAsia="Arial" w:hAnsi="Arial" w:cs="Arial"/>
          <w:b/>
          <w:lang w:bidi="pl-PL"/>
        </w:rPr>
        <w:t xml:space="preserve"> czerwca 2024 r.</w:t>
      </w:r>
    </w:p>
    <w:p w14:paraId="32693E48" w14:textId="141EFAA7" w:rsidR="00B30D02" w:rsidRPr="003907A4" w:rsidRDefault="00B67D23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3907A4">
        <w:rPr>
          <w:rFonts w:ascii="Arial" w:eastAsia="Arial" w:hAnsi="Arial" w:cs="Arial"/>
          <w:b/>
          <w:sz w:val="24"/>
          <w:szCs w:val="24"/>
          <w:lang w:bidi="pl-PL"/>
        </w:rPr>
        <w:t>Fujifilm podpisuje umowę na dostawę płyt offsetowych z gigantem prasowym DPG Media</w:t>
      </w:r>
    </w:p>
    <w:p w14:paraId="0A871A1D" w14:textId="77777777" w:rsidR="00B30D02" w:rsidRPr="003907A4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07A4">
        <w:rPr>
          <w:rFonts w:ascii="Arial" w:eastAsia="Arial" w:hAnsi="Arial" w:cs="Arial"/>
          <w:lang w:bidi="pl-PL"/>
        </w:rPr>
        <w:t>Podczas targów drupa zdominowanych przez informacje na temat technologii druku cyfrowego, firma Fujifilm podkreśliła swoje dziedzictwo w dziedzinie druku offsetowego i niezmienne zaangażowanie na rzecz klientów z branży druku offsetowego, informując o ważnej umowie handlowej z firmą prasową DPG Media.</w:t>
      </w:r>
    </w:p>
    <w:p w14:paraId="7C0188B9" w14:textId="6FABB67F" w:rsidR="00B30D02" w:rsidRPr="003907A4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07A4">
        <w:rPr>
          <w:rFonts w:ascii="Arial" w:eastAsia="Arial" w:hAnsi="Arial" w:cs="Arial"/>
          <w:lang w:bidi="pl-PL"/>
        </w:rPr>
        <w:t>Na targach drupa 2024 holenderska firma prasowa potwierdziła swoją inwestycję w sześć naświetlarek termicznych CTP XStream, a także znaczną liczbę płyt bezprocesowych Fujifilm Superia ZX-N.</w:t>
      </w:r>
    </w:p>
    <w:p w14:paraId="61E71844" w14:textId="77777777" w:rsidR="00B30D02" w:rsidRPr="003907A4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07A4">
        <w:rPr>
          <w:rFonts w:ascii="Arial" w:eastAsia="Arial" w:hAnsi="Arial" w:cs="Arial"/>
          <w:lang w:bidi="pl-PL"/>
        </w:rPr>
        <w:t>Umowa została również zawarta jako część programu Platesense firmy Fujifilm. W ramach tej inicjatywy Fujifilm dostarcza swoim klientom płyty stosownie do potrzeb, wraz ze wszystkimi powiązanymi urządzeniami CTP i materiałami eksploatacyjnymi. Fujifilm zarządza również odbiorem odpadów i aluminium (pomagając chronić drukarnie przed wahaniami cen aluminium) oraz zapewnia kompleksową konserwację, serwis i wsparcie w zakresie procesorów.</w:t>
      </w:r>
    </w:p>
    <w:p w14:paraId="799ADAAA" w14:textId="02BC018F" w:rsidR="00B30D02" w:rsidRPr="003907A4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07A4">
        <w:rPr>
          <w:rFonts w:ascii="Arial" w:eastAsia="Arial" w:hAnsi="Arial" w:cs="Arial"/>
          <w:lang w:bidi="pl-PL"/>
        </w:rPr>
        <w:t>Andre Fokkema, dyrektor ds. druku w DPG Media</w:t>
      </w:r>
      <w:r w:rsidRPr="003907A4">
        <w:rPr>
          <w:rFonts w:ascii="Arial" w:eastAsia="Arial" w:hAnsi="Arial" w:cs="Arial"/>
          <w:color w:val="FF0000"/>
          <w:lang w:bidi="pl-PL"/>
        </w:rPr>
        <w:t>,</w:t>
      </w:r>
      <w:r w:rsidRPr="003907A4">
        <w:rPr>
          <w:rFonts w:ascii="Arial" w:eastAsia="Arial" w:hAnsi="Arial" w:cs="Arial"/>
          <w:lang w:bidi="pl-PL"/>
        </w:rPr>
        <w:t xml:space="preserve"> komentuje: „Zdecydowaliśmy się na firmę Fujifilm ze względu na jej ugruntowaną pozycję na rynku i sprawdzone, wysokiej jakości technologie druku. Zależy nam na bezobsługowej produkcji płyt. Ponadto, dzięki programowi Platesense, który odciąży procesy produkcji płyt i zarządzania, będziemy mogli skupić się na prowadzeniu naszej działalności, jednocześnie korzystając ze </w:t>
      </w:r>
      <w:r w:rsidRPr="003907A4">
        <w:rPr>
          <w:rFonts w:ascii="Arial" w:eastAsia="Arial" w:hAnsi="Arial" w:cs="Arial"/>
          <w:strike/>
          <w:lang w:bidi="pl-PL"/>
        </w:rPr>
        <w:t xml:space="preserve">zwiększonej </w:t>
      </w:r>
      <w:r w:rsidRPr="003907A4">
        <w:rPr>
          <w:rFonts w:ascii="Arial" w:eastAsia="Arial" w:hAnsi="Arial" w:cs="Arial"/>
          <w:lang w:bidi="pl-PL"/>
        </w:rPr>
        <w:t xml:space="preserve">automatyzacji, produktywności i oszczędności kosztów operacyjnych”. </w:t>
      </w:r>
    </w:p>
    <w:p w14:paraId="44C3B686" w14:textId="604B13EA" w:rsidR="00B30D02" w:rsidRPr="003907A4" w:rsidRDefault="00B67D23">
      <w:pPr>
        <w:spacing w:line="360" w:lineRule="auto"/>
        <w:jc w:val="both"/>
        <w:rPr>
          <w:rFonts w:ascii="Arial" w:eastAsia="Arial" w:hAnsi="Arial" w:cs="Arial"/>
        </w:rPr>
      </w:pPr>
      <w:r w:rsidRPr="003907A4">
        <w:rPr>
          <w:rFonts w:ascii="Arial" w:eastAsia="Arial" w:hAnsi="Arial" w:cs="Arial"/>
          <w:lang w:bidi="pl-PL"/>
        </w:rPr>
        <w:t xml:space="preserve">Thomas Kurz, szef działu sprzedaży dla wydawnictw, Fujifilm Europe, dodaje: „Nasza komercyjna technologia offsetowa nadal wspiera takie branże jak druk gazet – a umowa z DPG Media jest tego doskonałym przykładem. Nasze bezprocesowe płyty CTP nie tylko oferują wszystkie korzyści wynikające ze 100% oszczędności zasobów potrzebnych do </w:t>
      </w:r>
      <w:r w:rsidRPr="003907A4">
        <w:rPr>
          <w:rFonts w:ascii="Arial" w:eastAsia="Arial" w:hAnsi="Arial" w:cs="Arial"/>
          <w:lang w:bidi="pl-PL"/>
        </w:rPr>
        <w:lastRenderedPageBreak/>
        <w:t>obróbki, ale także gwarantują wyjątkową jakość i niezawodność. Liczymy na wieloletnią współpracę z DPG Media”.</w:t>
      </w:r>
    </w:p>
    <w:p w14:paraId="7563CCC2" w14:textId="77777777" w:rsidR="00B67D23" w:rsidRPr="003907A4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233E1BCE" w14:textId="414E56C6" w:rsidR="00B30D02" w:rsidRPr="003907A4" w:rsidRDefault="00B67D23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3907A4">
        <w:rPr>
          <w:rFonts w:ascii="Arial" w:eastAsia="Arial" w:hAnsi="Arial" w:cs="Arial"/>
          <w:b/>
          <w:color w:val="000000"/>
          <w:lang w:bidi="pl-PL"/>
        </w:rPr>
        <w:t>KONIEC</w:t>
      </w:r>
    </w:p>
    <w:p w14:paraId="20BD819C" w14:textId="77777777" w:rsidR="00B30D02" w:rsidRPr="003907A4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21F3FF" w14:textId="77777777" w:rsidR="00B30D02" w:rsidRPr="003907A4" w:rsidRDefault="00B30D0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460D31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574C819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C2D42DF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F6B2C0B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D858354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9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,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lang w:val="pl-PL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60C057A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  </w:t>
      </w:r>
      <w:r>
        <w:rPr>
          <w:rStyle w:val="eop"/>
          <w:rFonts w:ascii="Arial" w:eastAsiaTheme="majorEastAsia" w:hAnsi="Arial" w:cs="Arial"/>
        </w:rPr>
        <w:t> </w:t>
      </w:r>
    </w:p>
    <w:p w14:paraId="463B22F7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</w:t>
      </w:r>
      <w:r>
        <w:rPr>
          <w:rStyle w:val="eop"/>
          <w:rFonts w:ascii="Arial" w:eastAsiaTheme="majorEastAsia" w:hAnsi="Arial" w:cs="Arial"/>
        </w:rPr>
        <w:t> </w:t>
      </w:r>
    </w:p>
    <w:p w14:paraId="65B92B21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</w:t>
      </w:r>
      <w:r>
        <w:rPr>
          <w:rStyle w:val="eop"/>
          <w:rFonts w:ascii="Arial" w:eastAsiaTheme="majorEastAsia" w:hAnsi="Arial" w:cs="Arial"/>
        </w:rPr>
        <w:t> </w:t>
      </w:r>
    </w:p>
    <w:p w14:paraId="0BB8832F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pl-PL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08D4EA8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E: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pl-PL"/>
        </w:rPr>
        <w:t>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0F5FCC" w14:textId="77777777" w:rsidR="00A9148A" w:rsidRDefault="00A9148A" w:rsidP="00A914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eastAsiaTheme="majorEastAsia" w:hAnsi="Arial" w:cs="Arial"/>
          <w:lang w:val="pl-PL"/>
        </w:rPr>
        <w:t>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EA522BF" w14:textId="0A818E8A" w:rsidR="00B30D02" w:rsidRPr="00F00E7D" w:rsidRDefault="00B30D02">
      <w:pPr>
        <w:spacing w:after="0" w:line="240" w:lineRule="auto"/>
        <w:jc w:val="both"/>
        <w:rPr>
          <w:rFonts w:ascii="Arial" w:eastAsia="Arial" w:hAnsi="Arial" w:cs="Arial"/>
          <w:vanish/>
          <w:color w:val="000000"/>
          <w:sz w:val="20"/>
          <w:szCs w:val="20"/>
        </w:rPr>
      </w:pPr>
    </w:p>
    <w:sectPr w:rsidR="00B30D02" w:rsidRPr="00F00E7D">
      <w:headerReference w:type="default" r:id="rId12"/>
      <w:pgSz w:w="11906" w:h="16838"/>
      <w:pgMar w:top="1440" w:right="3084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7B3B" w14:textId="77777777" w:rsidR="00B67D23" w:rsidRDefault="00B67D23">
      <w:pPr>
        <w:spacing w:after="0" w:line="240" w:lineRule="auto"/>
      </w:pPr>
      <w:r>
        <w:separator/>
      </w:r>
    </w:p>
  </w:endnote>
  <w:endnote w:type="continuationSeparator" w:id="0">
    <w:p w14:paraId="6AB23388" w14:textId="77777777" w:rsidR="00B67D23" w:rsidRDefault="00B6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A525" w14:textId="77777777" w:rsidR="00B67D23" w:rsidRDefault="00B67D23">
      <w:pPr>
        <w:spacing w:after="0" w:line="240" w:lineRule="auto"/>
      </w:pPr>
      <w:r>
        <w:separator/>
      </w:r>
    </w:p>
  </w:footnote>
  <w:footnote w:type="continuationSeparator" w:id="0">
    <w:p w14:paraId="025B6382" w14:textId="77777777" w:rsidR="00B67D23" w:rsidRDefault="00B6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0C73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noProof/>
        <w:color w:val="000000"/>
        <w:lang w:bidi="pl-PL"/>
      </w:rPr>
      <w:drawing>
        <wp:anchor distT="0" distB="0" distL="0" distR="0" simplePos="0" relativeHeight="251658240" behindDoc="1" locked="0" layoutInCell="1" hidden="0" allowOverlap="1" wp14:anchorId="667269DB" wp14:editId="4E53D4F8">
          <wp:simplePos x="0" y="0"/>
          <wp:positionH relativeFrom="margin">
            <wp:posOffset>-46989</wp:posOffset>
          </wp:positionH>
          <wp:positionV relativeFrom="margin">
            <wp:posOffset>-728344</wp:posOffset>
          </wp:positionV>
          <wp:extent cx="2117090" cy="353060"/>
          <wp:effectExtent l="0" t="0" r="0" b="0"/>
          <wp:wrapNone/>
          <wp:docPr id="8" name="image2.png" descr="New Fuji Logo official 20060712A100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ew Fuji Logo official 20060712A100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4F72AB" w14:textId="77777777" w:rsidR="00B30D02" w:rsidRDefault="00B67D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1E02D8" wp14:editId="775FB64A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667625" cy="99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734915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E119F7" w14:textId="77777777" w:rsidR="00B30D02" w:rsidRDefault="00B30D0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E02D8" id="Rectangle 7" o:spid="_x0000_s1026" style="position:absolute;margin-left:-1in;margin-top:15pt;width:603.7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" fillcolor="#209772" stroked="f">
              <v:textbox inset="2.53958mm,2.53958mm,2.53958mm,2.53958mm">
                <w:txbxContent>
                  <w:p w14:paraId="2DE119F7" w14:textId="77777777" w:rsidR="00B30D02" w:rsidRDefault="00B30D0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5EECA43" w14:textId="77777777" w:rsidR="00B30D02" w:rsidRDefault="00B30D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02"/>
    <w:rsid w:val="00303911"/>
    <w:rsid w:val="003907A4"/>
    <w:rsid w:val="0041066D"/>
    <w:rsid w:val="00684D9A"/>
    <w:rsid w:val="007062A6"/>
    <w:rsid w:val="00865E58"/>
    <w:rsid w:val="008F357E"/>
    <w:rsid w:val="009651AE"/>
    <w:rsid w:val="00A9148A"/>
    <w:rsid w:val="00AE290E"/>
    <w:rsid w:val="00B30D02"/>
    <w:rsid w:val="00B67D23"/>
    <w:rsid w:val="00BD51EA"/>
    <w:rsid w:val="00E3498E"/>
    <w:rsid w:val="00E654F5"/>
    <w:rsid w:val="00ED2ABB"/>
    <w:rsid w:val="00F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108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6A8F"/>
    <w:pPr>
      <w:spacing w:after="0" w:line="240" w:lineRule="auto"/>
    </w:pPr>
    <w:rPr>
      <w:rFonts w:eastAsia="MS Mincho"/>
    </w:rPr>
  </w:style>
  <w:style w:type="character" w:customStyle="1" w:styleId="apple-converted-space">
    <w:name w:val="apple-converted-space"/>
    <w:basedOn w:val="DefaultParagraphFont"/>
    <w:rsid w:val="007C19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A9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A9148A"/>
  </w:style>
  <w:style w:type="character" w:customStyle="1" w:styleId="eop">
    <w:name w:val="eop"/>
    <w:basedOn w:val="DefaultParagraphFont"/>
    <w:rsid w:val="00A9148A"/>
  </w:style>
  <w:style w:type="character" w:customStyle="1" w:styleId="tabchar">
    <w:name w:val="tabchar"/>
    <w:basedOn w:val="DefaultParagraphFont"/>
    <w:rsid w:val="00A9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FujifilmGSEurope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v/G1UHhgqYfONGw0yJIYlvS6w==">CgMxLjA4AHIhMVlSTGxfZFVfeGNjLVpTTy1zUlpybHhRMjJENVY3VW1S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C3B6EB1-01D9-4855-962A-4B476AC4F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B50A2-62D4-49CC-9448-816261D4E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2024-06-14T07:40:00Z</dcterms:created>
  <dcterms:modified xsi:type="dcterms:W3CDTF">2024-06-14T13:57:00Z</dcterms:modified>
</cp:coreProperties>
</file>