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026D" w14:textId="77777777" w:rsidR="004D76D6" w:rsidRDefault="004D76D6" w:rsidP="004D76D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C75E0BF" w14:textId="77777777" w:rsidR="004D76D6" w:rsidRDefault="004D76D6" w:rsidP="004D76D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844580" w14:textId="77777777" w:rsidR="004D76D6" w:rsidRDefault="004D76D6" w:rsidP="004D76D6">
      <w:pPr>
        <w:spacing w:line="360" w:lineRule="auto"/>
        <w:jc w:val="both"/>
        <w:rPr>
          <w:rFonts w:ascii="Arial" w:hAnsi="Arial" w:cs="Arial"/>
          <w:b/>
          <w:bCs/>
        </w:rPr>
      </w:pPr>
      <w:r w:rsidRPr="004D76D6">
        <w:rPr>
          <w:rFonts w:ascii="Arial" w:hAnsi="Arial" w:cs="Arial"/>
          <w:b/>
          <w:bCs/>
        </w:rPr>
        <w:t xml:space="preserve">11. </w:t>
      </w:r>
      <w:proofErr w:type="spellStart"/>
      <w:r w:rsidRPr="004D76D6">
        <w:rPr>
          <w:rFonts w:ascii="Arial" w:hAnsi="Arial" w:cs="Arial"/>
          <w:b/>
          <w:bCs/>
        </w:rPr>
        <w:t>července</w:t>
      </w:r>
      <w:proofErr w:type="spellEnd"/>
      <w:r w:rsidRPr="004D76D6">
        <w:rPr>
          <w:rFonts w:ascii="Arial" w:hAnsi="Arial" w:cs="Arial"/>
          <w:b/>
          <w:bCs/>
        </w:rPr>
        <w:t xml:space="preserve"> 2024</w:t>
      </w:r>
    </w:p>
    <w:p w14:paraId="7BA22B92" w14:textId="6DF63CB8" w:rsidR="004D76D6" w:rsidRPr="004D76D6" w:rsidRDefault="004D76D6" w:rsidP="004D76D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VAL PG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rozšiřuje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svoje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schopnosti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tisku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pomocí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stroje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Press PC1120 a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tiskových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desek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Superia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 xml:space="preserve"> ZX </w:t>
      </w:r>
      <w:proofErr w:type="spellStart"/>
      <w:r w:rsidRPr="004D76D6">
        <w:rPr>
          <w:rFonts w:ascii="Arial" w:hAnsi="Arial" w:cs="Arial"/>
          <w:b/>
          <w:bCs/>
          <w:sz w:val="24"/>
          <w:szCs w:val="24"/>
        </w:rPr>
        <w:t>spol</w:t>
      </w:r>
      <w:proofErr w:type="spellEnd"/>
      <w:r w:rsidRPr="004D76D6">
        <w:rPr>
          <w:rFonts w:ascii="Arial" w:hAnsi="Arial" w:cs="Arial"/>
          <w:b/>
          <w:bCs/>
          <w:sz w:val="24"/>
          <w:szCs w:val="24"/>
        </w:rPr>
        <w:t>. Fujifilm</w:t>
      </w:r>
    </w:p>
    <w:p w14:paraId="5AD4DF2A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  <w:i/>
          <w:iCs/>
        </w:rPr>
      </w:pPr>
      <w:r w:rsidRPr="004D76D6">
        <w:rPr>
          <w:rFonts w:ascii="Arial" w:hAnsi="Arial" w:cs="Arial"/>
          <w:i/>
          <w:iCs/>
        </w:rPr>
        <w:t>V </w:t>
      </w:r>
      <w:proofErr w:type="spellStart"/>
      <w:r w:rsidRPr="004D76D6">
        <w:rPr>
          <w:rFonts w:ascii="Arial" w:hAnsi="Arial" w:cs="Arial"/>
          <w:i/>
          <w:iCs/>
        </w:rPr>
        <w:t>investicích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firmy</w:t>
      </w:r>
      <w:proofErr w:type="spellEnd"/>
      <w:r w:rsidRPr="004D76D6">
        <w:rPr>
          <w:rFonts w:ascii="Arial" w:hAnsi="Arial" w:cs="Arial"/>
          <w:i/>
          <w:iCs/>
        </w:rPr>
        <w:t xml:space="preserve"> VAL PG se </w:t>
      </w:r>
      <w:proofErr w:type="spellStart"/>
      <w:r w:rsidRPr="004D76D6">
        <w:rPr>
          <w:rFonts w:ascii="Arial" w:hAnsi="Arial" w:cs="Arial"/>
          <w:i/>
          <w:iCs/>
        </w:rPr>
        <w:t>odráží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její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závazek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poskytovat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vysoce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kvalitní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tisková</w:t>
      </w:r>
      <w:proofErr w:type="spellEnd"/>
      <w:r w:rsidRPr="004D76D6">
        <w:rPr>
          <w:rFonts w:ascii="Arial" w:hAnsi="Arial" w:cs="Arial"/>
          <w:i/>
          <w:iCs/>
        </w:rPr>
        <w:t xml:space="preserve"> </w:t>
      </w:r>
      <w:proofErr w:type="spellStart"/>
      <w:r w:rsidRPr="004D76D6">
        <w:rPr>
          <w:rFonts w:ascii="Arial" w:hAnsi="Arial" w:cs="Arial"/>
          <w:i/>
          <w:iCs/>
        </w:rPr>
        <w:t>řešení</w:t>
      </w:r>
      <w:proofErr w:type="spellEnd"/>
    </w:p>
    <w:p w14:paraId="7FC67284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proofErr w:type="spellStart"/>
      <w:r w:rsidRPr="004D76D6">
        <w:rPr>
          <w:rFonts w:ascii="Arial" w:hAnsi="Arial" w:cs="Arial"/>
        </w:rPr>
        <w:t>Firma</w:t>
      </w:r>
      <w:proofErr w:type="spellEnd"/>
      <w:r w:rsidRPr="004D76D6">
        <w:rPr>
          <w:rFonts w:ascii="Arial" w:hAnsi="Arial" w:cs="Arial"/>
        </w:rPr>
        <w:t xml:space="preserve"> VAL PG se </w:t>
      </w:r>
      <w:proofErr w:type="spellStart"/>
      <w:r w:rsidRPr="004D76D6">
        <w:rPr>
          <w:rFonts w:ascii="Arial" w:hAnsi="Arial" w:cs="Arial"/>
        </w:rPr>
        <w:t>sídlem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francouzském</w:t>
      </w:r>
      <w:proofErr w:type="spellEnd"/>
      <w:r w:rsidRPr="004D76D6">
        <w:rPr>
          <w:rFonts w:ascii="Arial" w:hAnsi="Arial" w:cs="Arial"/>
        </w:rPr>
        <w:t xml:space="preserve"> Nantes je </w:t>
      </w:r>
      <w:proofErr w:type="spellStart"/>
      <w:r w:rsidRPr="004D76D6">
        <w:rPr>
          <w:rFonts w:ascii="Arial" w:hAnsi="Arial" w:cs="Arial"/>
        </w:rPr>
        <w:t>tiskovým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podnikem</w:t>
      </w:r>
      <w:proofErr w:type="spellEnd"/>
      <w:r w:rsidRPr="004D76D6">
        <w:rPr>
          <w:rFonts w:ascii="Arial" w:hAnsi="Arial" w:cs="Arial"/>
        </w:rPr>
        <w:t xml:space="preserve"> s 22 </w:t>
      </w:r>
      <w:proofErr w:type="spellStart"/>
      <w:r w:rsidRPr="004D76D6">
        <w:rPr>
          <w:rFonts w:ascii="Arial" w:hAnsi="Arial" w:cs="Arial"/>
        </w:rPr>
        <w:t>zaměstnanci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tradicí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sahající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až</w:t>
      </w:r>
      <w:proofErr w:type="spellEnd"/>
      <w:r w:rsidRPr="004D76D6">
        <w:rPr>
          <w:rFonts w:ascii="Arial" w:hAnsi="Arial" w:cs="Arial"/>
        </w:rPr>
        <w:t xml:space="preserve"> do r. 1968. </w:t>
      </w:r>
      <w:proofErr w:type="spellStart"/>
      <w:r w:rsidRPr="004D76D6">
        <w:rPr>
          <w:rFonts w:ascii="Arial" w:hAnsi="Arial" w:cs="Arial"/>
        </w:rPr>
        <w:t>Firma</w:t>
      </w:r>
      <w:proofErr w:type="spellEnd"/>
      <w:r w:rsidRPr="004D76D6">
        <w:rPr>
          <w:rFonts w:ascii="Arial" w:hAnsi="Arial" w:cs="Arial"/>
        </w:rPr>
        <w:t xml:space="preserve"> je </w:t>
      </w:r>
      <w:proofErr w:type="spellStart"/>
      <w:r w:rsidRPr="004D76D6">
        <w:rPr>
          <w:rFonts w:ascii="Arial" w:hAnsi="Arial" w:cs="Arial"/>
        </w:rPr>
        <w:t>proslulá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tím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že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uspokojuje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různorodou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klientelu</w:t>
      </w:r>
      <w:proofErr w:type="spellEnd"/>
      <w:r w:rsidRPr="004D76D6">
        <w:rPr>
          <w:rFonts w:ascii="Arial" w:hAnsi="Arial" w:cs="Arial"/>
        </w:rPr>
        <w:t xml:space="preserve"> v </w:t>
      </w:r>
      <w:proofErr w:type="spellStart"/>
      <w:r w:rsidRPr="004D76D6">
        <w:rPr>
          <w:rFonts w:ascii="Arial" w:hAnsi="Arial" w:cs="Arial"/>
        </w:rPr>
        <w:t>rozmanitých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odvětvích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jako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jsou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lodní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průmysl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nábytkářství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textilní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průmysl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cestovní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ruch</w:t>
      </w:r>
      <w:proofErr w:type="spellEnd"/>
      <w:r w:rsidRPr="004D76D6">
        <w:rPr>
          <w:rFonts w:ascii="Arial" w:hAnsi="Arial" w:cs="Arial"/>
        </w:rPr>
        <w:t xml:space="preserve">. </w:t>
      </w:r>
      <w:proofErr w:type="spellStart"/>
      <w:r w:rsidRPr="004D76D6">
        <w:rPr>
          <w:rFonts w:ascii="Arial" w:hAnsi="Arial" w:cs="Arial"/>
        </w:rPr>
        <w:t>Díky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investicím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může</w:t>
      </w:r>
      <w:proofErr w:type="spellEnd"/>
      <w:r w:rsidRPr="004D76D6">
        <w:rPr>
          <w:rFonts w:ascii="Arial" w:hAnsi="Arial" w:cs="Arial"/>
        </w:rPr>
        <w:t xml:space="preserve"> i </w:t>
      </w:r>
      <w:proofErr w:type="spellStart"/>
      <w:r w:rsidRPr="004D76D6">
        <w:rPr>
          <w:rFonts w:ascii="Arial" w:hAnsi="Arial" w:cs="Arial"/>
        </w:rPr>
        <w:t>nadále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poskytovat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velmi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kvalitní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</w:t>
      </w:r>
      <w:proofErr w:type="spellEnd"/>
      <w:r w:rsidRPr="004D76D6">
        <w:rPr>
          <w:rFonts w:ascii="Arial" w:hAnsi="Arial" w:cs="Arial"/>
        </w:rPr>
        <w:t xml:space="preserve"> v </w:t>
      </w:r>
      <w:proofErr w:type="spellStart"/>
      <w:r w:rsidRPr="004D76D6">
        <w:rPr>
          <w:rFonts w:ascii="Arial" w:hAnsi="Arial" w:cs="Arial"/>
        </w:rPr>
        <w:t>malých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nákladech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pokrývat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celou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řadu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aplikací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jako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jsou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informační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listy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brožury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knihy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plakátů</w:t>
      </w:r>
      <w:proofErr w:type="spellEnd"/>
      <w:r w:rsidRPr="004D76D6">
        <w:rPr>
          <w:rFonts w:ascii="Arial" w:hAnsi="Arial" w:cs="Arial"/>
        </w:rPr>
        <w:t xml:space="preserve"> i </w:t>
      </w:r>
      <w:proofErr w:type="spellStart"/>
      <w:r w:rsidRPr="004D76D6">
        <w:rPr>
          <w:rFonts w:ascii="Arial" w:hAnsi="Arial" w:cs="Arial"/>
        </w:rPr>
        <w:t>obálky</w:t>
      </w:r>
      <w:proofErr w:type="spellEnd"/>
      <w:r w:rsidRPr="004D76D6">
        <w:rPr>
          <w:rFonts w:ascii="Arial" w:hAnsi="Arial" w:cs="Arial"/>
        </w:rPr>
        <w:t xml:space="preserve"> pro </w:t>
      </w:r>
      <w:proofErr w:type="spellStart"/>
      <w:r w:rsidRPr="004D76D6">
        <w:rPr>
          <w:rFonts w:ascii="Arial" w:hAnsi="Arial" w:cs="Arial"/>
        </w:rPr>
        <w:t>archový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ofset</w:t>
      </w:r>
      <w:proofErr w:type="spellEnd"/>
      <w:r w:rsidRPr="004D76D6">
        <w:rPr>
          <w:rFonts w:ascii="Arial" w:hAnsi="Arial" w:cs="Arial"/>
        </w:rPr>
        <w:t>.</w:t>
      </w:r>
    </w:p>
    <w:p w14:paraId="3F339E43" w14:textId="77777777" w:rsidR="004D76D6" w:rsidRDefault="004D76D6" w:rsidP="004D76D6">
      <w:pPr>
        <w:spacing w:line="360" w:lineRule="auto"/>
        <w:jc w:val="both"/>
        <w:rPr>
          <w:rFonts w:ascii="Arial" w:hAnsi="Arial" w:cs="Arial"/>
        </w:rPr>
      </w:pPr>
      <w:proofErr w:type="spellStart"/>
      <w:r w:rsidRPr="004D76D6">
        <w:rPr>
          <w:rFonts w:ascii="Arial" w:hAnsi="Arial" w:cs="Arial"/>
        </w:rPr>
        <w:t>Investiční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rozhodnutí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firmy</w:t>
      </w:r>
      <w:proofErr w:type="spellEnd"/>
      <w:r w:rsidRPr="004D76D6">
        <w:rPr>
          <w:rFonts w:ascii="Arial" w:hAnsi="Arial" w:cs="Arial"/>
        </w:rPr>
        <w:t xml:space="preserve"> VAL PG se </w:t>
      </w:r>
      <w:proofErr w:type="spellStart"/>
      <w:r w:rsidRPr="004D76D6">
        <w:rPr>
          <w:rFonts w:ascii="Arial" w:hAnsi="Arial" w:cs="Arial"/>
        </w:rPr>
        <w:t>finalizovalo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koncem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června</w:t>
      </w:r>
      <w:proofErr w:type="spellEnd"/>
      <w:r w:rsidRPr="004D76D6">
        <w:rPr>
          <w:rFonts w:ascii="Arial" w:hAnsi="Arial" w:cs="Arial"/>
        </w:rPr>
        <w:t xml:space="preserve"> 2023 a </w:t>
      </w:r>
      <w:proofErr w:type="spellStart"/>
      <w:r w:rsidRPr="004D76D6">
        <w:rPr>
          <w:rFonts w:ascii="Arial" w:hAnsi="Arial" w:cs="Arial"/>
        </w:rPr>
        <w:t>hladká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instalace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proběhla</w:t>
      </w:r>
      <w:proofErr w:type="spellEnd"/>
      <w:r w:rsidRPr="004D76D6">
        <w:rPr>
          <w:rFonts w:ascii="Arial" w:hAnsi="Arial" w:cs="Arial"/>
        </w:rPr>
        <w:t xml:space="preserve"> v </w:t>
      </w:r>
      <w:proofErr w:type="spellStart"/>
      <w:r w:rsidRPr="004D76D6">
        <w:rPr>
          <w:rFonts w:ascii="Arial" w:hAnsi="Arial" w:cs="Arial"/>
        </w:rPr>
        <w:t>srpnu</w:t>
      </w:r>
      <w:proofErr w:type="spellEnd"/>
      <w:r w:rsidRPr="004D76D6">
        <w:rPr>
          <w:rFonts w:ascii="Arial" w:hAnsi="Arial" w:cs="Arial"/>
        </w:rPr>
        <w:t xml:space="preserve"> 2023. Od </w:t>
      </w:r>
      <w:proofErr w:type="spellStart"/>
      <w:r w:rsidRPr="004D76D6">
        <w:rPr>
          <w:rFonts w:ascii="Arial" w:hAnsi="Arial" w:cs="Arial"/>
        </w:rPr>
        <w:t>té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doby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PC1120 </w:t>
      </w:r>
      <w:proofErr w:type="spellStart"/>
      <w:r w:rsidRPr="004D76D6">
        <w:rPr>
          <w:rFonts w:ascii="Arial" w:hAnsi="Arial" w:cs="Arial"/>
        </w:rPr>
        <w:t>výrazně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posílil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schopnosti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firemního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týmu</w:t>
      </w:r>
      <w:proofErr w:type="spellEnd"/>
      <w:r w:rsidRPr="004D76D6">
        <w:rPr>
          <w:rFonts w:ascii="Arial" w:hAnsi="Arial" w:cs="Arial"/>
        </w:rPr>
        <w:t>.</w:t>
      </w:r>
    </w:p>
    <w:p w14:paraId="36F15B9C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proofErr w:type="spellStart"/>
      <w:r w:rsidRPr="004D76D6">
        <w:rPr>
          <w:rFonts w:ascii="Arial" w:hAnsi="Arial" w:cs="Arial"/>
        </w:rPr>
        <w:t>Firma</w:t>
      </w:r>
      <w:proofErr w:type="spellEnd"/>
      <w:r w:rsidRPr="004D76D6">
        <w:rPr>
          <w:rFonts w:ascii="Arial" w:hAnsi="Arial" w:cs="Arial"/>
        </w:rPr>
        <w:t xml:space="preserve"> VAL PG se </w:t>
      </w:r>
      <w:proofErr w:type="spellStart"/>
      <w:r w:rsidRPr="004D76D6">
        <w:rPr>
          <w:rFonts w:ascii="Arial" w:hAnsi="Arial" w:cs="Arial"/>
        </w:rPr>
        <w:t>seznámila</w:t>
      </w:r>
      <w:proofErr w:type="spellEnd"/>
      <w:r w:rsidRPr="004D76D6">
        <w:rPr>
          <w:rFonts w:ascii="Arial" w:hAnsi="Arial" w:cs="Arial"/>
        </w:rPr>
        <w:t xml:space="preserve"> s </w:t>
      </w:r>
      <w:proofErr w:type="spellStart"/>
      <w:r w:rsidRPr="004D76D6">
        <w:rPr>
          <w:rFonts w:ascii="Arial" w:hAnsi="Arial" w:cs="Arial"/>
        </w:rPr>
        <w:t>tiskovým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strojem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PC1120 v r. 2022 </w:t>
      </w:r>
      <w:proofErr w:type="spellStart"/>
      <w:r w:rsidRPr="004D76D6">
        <w:rPr>
          <w:rFonts w:ascii="Arial" w:hAnsi="Arial" w:cs="Arial"/>
        </w:rPr>
        <w:t>při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slavnostním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uvedení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Francii</w:t>
      </w:r>
      <w:proofErr w:type="spellEnd"/>
      <w:r w:rsidRPr="004D76D6">
        <w:rPr>
          <w:rFonts w:ascii="Arial" w:hAnsi="Arial" w:cs="Arial"/>
        </w:rPr>
        <w:t xml:space="preserve">. To </w:t>
      </w:r>
      <w:proofErr w:type="spellStart"/>
      <w:r w:rsidRPr="004D76D6">
        <w:rPr>
          <w:rFonts w:ascii="Arial" w:hAnsi="Arial" w:cs="Arial"/>
        </w:rPr>
        <w:t>pak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doplnily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informace</w:t>
      </w:r>
      <w:proofErr w:type="spellEnd"/>
      <w:r w:rsidRPr="004D76D6">
        <w:rPr>
          <w:rFonts w:ascii="Arial" w:hAnsi="Arial" w:cs="Arial"/>
        </w:rPr>
        <w:t xml:space="preserve"> od </w:t>
      </w:r>
      <w:proofErr w:type="spellStart"/>
      <w:r w:rsidRPr="004D76D6">
        <w:rPr>
          <w:rFonts w:ascii="Arial" w:hAnsi="Arial" w:cs="Arial"/>
        </w:rPr>
        <w:t>kontaktů</w:t>
      </w:r>
      <w:proofErr w:type="spellEnd"/>
      <w:r w:rsidRPr="004D76D6">
        <w:rPr>
          <w:rFonts w:ascii="Arial" w:hAnsi="Arial" w:cs="Arial"/>
        </w:rPr>
        <w:t xml:space="preserve"> z </w:t>
      </w:r>
      <w:proofErr w:type="spellStart"/>
      <w:r w:rsidRPr="004D76D6">
        <w:rPr>
          <w:rFonts w:ascii="Arial" w:hAnsi="Arial" w:cs="Arial"/>
        </w:rPr>
        <w:t>oboru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zejména</w:t>
      </w:r>
      <w:proofErr w:type="spellEnd"/>
      <w:r w:rsidRPr="004D76D6">
        <w:rPr>
          <w:rFonts w:ascii="Arial" w:hAnsi="Arial" w:cs="Arial"/>
        </w:rPr>
        <w:t xml:space="preserve"> od Joaquima </w:t>
      </w:r>
      <w:proofErr w:type="spellStart"/>
      <w:r w:rsidRPr="004D76D6">
        <w:rPr>
          <w:rFonts w:ascii="Arial" w:hAnsi="Arial" w:cs="Arial"/>
        </w:rPr>
        <w:t>Ventury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ředitele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grafického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oddělení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spol</w:t>
      </w:r>
      <w:proofErr w:type="spellEnd"/>
      <w:r w:rsidRPr="004D76D6">
        <w:rPr>
          <w:rFonts w:ascii="Arial" w:hAnsi="Arial" w:cs="Arial"/>
        </w:rPr>
        <w:t>. Fujifilm France.</w:t>
      </w:r>
    </w:p>
    <w:p w14:paraId="4FDC63BB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r w:rsidRPr="004D76D6">
        <w:rPr>
          <w:rFonts w:ascii="Arial" w:hAnsi="Arial" w:cs="Arial"/>
        </w:rPr>
        <w:t xml:space="preserve">Yann Madec, </w:t>
      </w:r>
      <w:proofErr w:type="spellStart"/>
      <w:r w:rsidRPr="004D76D6">
        <w:rPr>
          <w:rFonts w:ascii="Arial" w:hAnsi="Arial" w:cs="Arial"/>
        </w:rPr>
        <w:t>majitel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firmy</w:t>
      </w:r>
      <w:proofErr w:type="spellEnd"/>
      <w:r w:rsidRPr="004D76D6">
        <w:rPr>
          <w:rFonts w:ascii="Arial" w:hAnsi="Arial" w:cs="Arial"/>
        </w:rPr>
        <w:t xml:space="preserve"> VAL PG, </w:t>
      </w:r>
      <w:proofErr w:type="spellStart"/>
      <w:r w:rsidRPr="004D76D6">
        <w:rPr>
          <w:rFonts w:ascii="Arial" w:hAnsi="Arial" w:cs="Arial"/>
        </w:rPr>
        <w:t>uvádí</w:t>
      </w:r>
      <w:proofErr w:type="spellEnd"/>
      <w:r w:rsidRPr="004D76D6">
        <w:rPr>
          <w:rFonts w:ascii="Arial" w:hAnsi="Arial" w:cs="Arial"/>
        </w:rPr>
        <w:t>: „</w:t>
      </w:r>
      <w:proofErr w:type="spellStart"/>
      <w:r w:rsidRPr="004D76D6">
        <w:rPr>
          <w:rFonts w:ascii="Arial" w:hAnsi="Arial" w:cs="Arial"/>
        </w:rPr>
        <w:t>Náš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předchozí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tonerový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byl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vyřazován</w:t>
      </w:r>
      <w:proofErr w:type="spellEnd"/>
      <w:r w:rsidRPr="004D76D6">
        <w:rPr>
          <w:rFonts w:ascii="Arial" w:hAnsi="Arial" w:cs="Arial"/>
        </w:rPr>
        <w:t xml:space="preserve"> z </w:t>
      </w:r>
      <w:proofErr w:type="spellStart"/>
      <w:r w:rsidRPr="004D76D6">
        <w:rPr>
          <w:rFonts w:ascii="Arial" w:hAnsi="Arial" w:cs="Arial"/>
        </w:rPr>
        <w:t>provozu</w:t>
      </w:r>
      <w:proofErr w:type="spellEnd"/>
      <w:r w:rsidRPr="004D76D6">
        <w:rPr>
          <w:rFonts w:ascii="Arial" w:hAnsi="Arial" w:cs="Arial"/>
        </w:rPr>
        <w:t xml:space="preserve">. To </w:t>
      </w:r>
      <w:proofErr w:type="spellStart"/>
      <w:r w:rsidRPr="004D76D6">
        <w:rPr>
          <w:rFonts w:ascii="Arial" w:hAnsi="Arial" w:cs="Arial"/>
        </w:rPr>
        <w:t>znamenalo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že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náklady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spotřební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materiál</w:t>
      </w:r>
      <w:proofErr w:type="spellEnd"/>
      <w:r w:rsidRPr="004D76D6">
        <w:rPr>
          <w:rFonts w:ascii="Arial" w:hAnsi="Arial" w:cs="Arial"/>
        </w:rPr>
        <w:t xml:space="preserve"> by </w:t>
      </w:r>
      <w:proofErr w:type="spellStart"/>
      <w:r w:rsidRPr="004D76D6">
        <w:rPr>
          <w:rFonts w:ascii="Arial" w:hAnsi="Arial" w:cs="Arial"/>
        </w:rPr>
        <w:t>byly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výrazně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vyšší</w:t>
      </w:r>
      <w:proofErr w:type="spellEnd"/>
      <w:r w:rsidRPr="004D76D6">
        <w:rPr>
          <w:rFonts w:ascii="Arial" w:hAnsi="Arial" w:cs="Arial"/>
        </w:rPr>
        <w:t xml:space="preserve">. Proto </w:t>
      </w:r>
      <w:proofErr w:type="spellStart"/>
      <w:r w:rsidRPr="004D76D6">
        <w:rPr>
          <w:rFonts w:ascii="Arial" w:hAnsi="Arial" w:cs="Arial"/>
        </w:rPr>
        <w:t>jsme</w:t>
      </w:r>
      <w:proofErr w:type="spellEnd"/>
      <w:r w:rsidRPr="004D76D6">
        <w:rPr>
          <w:rFonts w:ascii="Arial" w:hAnsi="Arial" w:cs="Arial"/>
        </w:rPr>
        <w:t xml:space="preserve"> se </w:t>
      </w:r>
      <w:proofErr w:type="spellStart"/>
      <w:r w:rsidRPr="004D76D6">
        <w:rPr>
          <w:rFonts w:ascii="Arial" w:hAnsi="Arial" w:cs="Arial"/>
        </w:rPr>
        <w:t>pustili</w:t>
      </w:r>
      <w:proofErr w:type="spellEnd"/>
      <w:r w:rsidRPr="004D76D6">
        <w:rPr>
          <w:rFonts w:ascii="Arial" w:hAnsi="Arial" w:cs="Arial"/>
        </w:rPr>
        <w:t xml:space="preserve"> do </w:t>
      </w:r>
      <w:proofErr w:type="spellStart"/>
      <w:r w:rsidRPr="004D76D6">
        <w:rPr>
          <w:rFonts w:ascii="Arial" w:hAnsi="Arial" w:cs="Arial"/>
        </w:rPr>
        <w:t>hledání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nového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stroje</w:t>
      </w:r>
      <w:proofErr w:type="spellEnd"/>
      <w:r w:rsidRPr="004D76D6">
        <w:rPr>
          <w:rFonts w:ascii="Arial" w:hAnsi="Arial" w:cs="Arial"/>
        </w:rPr>
        <w:t xml:space="preserve">. </w:t>
      </w:r>
      <w:proofErr w:type="spellStart"/>
      <w:r w:rsidRPr="004D76D6">
        <w:rPr>
          <w:rFonts w:ascii="Arial" w:hAnsi="Arial" w:cs="Arial"/>
        </w:rPr>
        <w:t>Tiskový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PC1120 </w:t>
      </w:r>
      <w:proofErr w:type="spellStart"/>
      <w:r w:rsidRPr="004D76D6">
        <w:rPr>
          <w:rFonts w:ascii="Arial" w:hAnsi="Arial" w:cs="Arial"/>
        </w:rPr>
        <w:t>nás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oslovil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pokročilými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funkcemi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včetně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schopnosti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rychlé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výroby</w:t>
      </w:r>
      <w:proofErr w:type="spellEnd"/>
      <w:r w:rsidRPr="004D76D6">
        <w:rPr>
          <w:rFonts w:ascii="Arial" w:hAnsi="Arial" w:cs="Arial"/>
        </w:rPr>
        <w:t xml:space="preserve"> v </w:t>
      </w:r>
      <w:proofErr w:type="spellStart"/>
      <w:r w:rsidRPr="004D76D6">
        <w:rPr>
          <w:rFonts w:ascii="Arial" w:hAnsi="Arial" w:cs="Arial"/>
        </w:rPr>
        <w:t>porovnání</w:t>
      </w:r>
      <w:proofErr w:type="spellEnd"/>
      <w:r w:rsidRPr="004D76D6">
        <w:rPr>
          <w:rFonts w:ascii="Arial" w:hAnsi="Arial" w:cs="Arial"/>
        </w:rPr>
        <w:t xml:space="preserve"> s </w:t>
      </w:r>
      <w:proofErr w:type="spellStart"/>
      <w:r w:rsidRPr="004D76D6">
        <w:rPr>
          <w:rFonts w:ascii="Arial" w:hAnsi="Arial" w:cs="Arial"/>
        </w:rPr>
        <w:t>jinými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systémy</w:t>
      </w:r>
      <w:proofErr w:type="spellEnd"/>
      <w:r w:rsidRPr="004D76D6">
        <w:rPr>
          <w:rFonts w:ascii="Arial" w:hAnsi="Arial" w:cs="Arial"/>
        </w:rPr>
        <w:t xml:space="preserve">, a </w:t>
      </w:r>
      <w:proofErr w:type="spellStart"/>
      <w:r w:rsidRPr="004D76D6">
        <w:rPr>
          <w:rFonts w:ascii="Arial" w:hAnsi="Arial" w:cs="Arial"/>
        </w:rPr>
        <w:t>všestrannými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volbami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lakování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včetně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selektivních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texturovaných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voleb</w:t>
      </w:r>
      <w:proofErr w:type="spellEnd"/>
      <w:r w:rsidRPr="004D76D6">
        <w:rPr>
          <w:rFonts w:ascii="Arial" w:hAnsi="Arial" w:cs="Arial"/>
        </w:rPr>
        <w:t>.</w:t>
      </w:r>
    </w:p>
    <w:p w14:paraId="66F9BEEB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r w:rsidRPr="004D76D6">
        <w:rPr>
          <w:rFonts w:ascii="Arial" w:hAnsi="Arial" w:cs="Arial"/>
        </w:rPr>
        <w:t>„</w:t>
      </w:r>
      <w:proofErr w:type="spellStart"/>
      <w:r w:rsidRPr="004D76D6">
        <w:rPr>
          <w:rFonts w:ascii="Arial" w:hAnsi="Arial" w:cs="Arial"/>
        </w:rPr>
        <w:t>Rozhodnutí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zvolit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plnou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konfiguraci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včetně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dalších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barev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jako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jsou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bílá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růžová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zlatá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stříbrná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odlišilo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od </w:t>
      </w:r>
      <w:proofErr w:type="spellStart"/>
      <w:r w:rsidRPr="004D76D6">
        <w:rPr>
          <w:rFonts w:ascii="Arial" w:hAnsi="Arial" w:cs="Arial"/>
        </w:rPr>
        <w:t>jiných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strojů</w:t>
      </w:r>
      <w:proofErr w:type="spellEnd"/>
      <w:r w:rsidRPr="004D76D6">
        <w:rPr>
          <w:rFonts w:ascii="Arial" w:hAnsi="Arial" w:cs="Arial"/>
        </w:rPr>
        <w:t xml:space="preserve">, o </w:t>
      </w:r>
      <w:proofErr w:type="spellStart"/>
      <w:r w:rsidRPr="004D76D6">
        <w:rPr>
          <w:rFonts w:ascii="Arial" w:hAnsi="Arial" w:cs="Arial"/>
        </w:rPr>
        <w:t>nichž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jsme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uvažovali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fázi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hodnocení</w:t>
      </w:r>
      <w:proofErr w:type="spellEnd"/>
      <w:r w:rsidRPr="004D76D6">
        <w:rPr>
          <w:rFonts w:ascii="Arial" w:hAnsi="Arial" w:cs="Arial"/>
        </w:rPr>
        <w:t>.“</w:t>
      </w:r>
    </w:p>
    <w:p w14:paraId="206FFBF3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proofErr w:type="spellStart"/>
      <w:r w:rsidRPr="004D76D6">
        <w:rPr>
          <w:rFonts w:ascii="Arial" w:hAnsi="Arial" w:cs="Arial"/>
        </w:rPr>
        <w:t>Při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překonávání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výzev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kterým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čelí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polygrafické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podniky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zaznamenala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firma</w:t>
      </w:r>
      <w:proofErr w:type="spellEnd"/>
      <w:r w:rsidRPr="004D76D6">
        <w:rPr>
          <w:rFonts w:ascii="Arial" w:hAnsi="Arial" w:cs="Arial"/>
        </w:rPr>
        <w:t xml:space="preserve"> VAL PG u </w:t>
      </w:r>
      <w:proofErr w:type="spellStart"/>
      <w:r w:rsidRPr="004D76D6">
        <w:rPr>
          <w:rFonts w:ascii="Arial" w:hAnsi="Arial" w:cs="Arial"/>
        </w:rPr>
        <w:t>archového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ofsetu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pokles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objemů</w:t>
      </w:r>
      <w:proofErr w:type="spellEnd"/>
      <w:r w:rsidRPr="004D76D6">
        <w:rPr>
          <w:rFonts w:ascii="Arial" w:hAnsi="Arial" w:cs="Arial"/>
        </w:rPr>
        <w:t xml:space="preserve">. A i </w:t>
      </w:r>
      <w:proofErr w:type="spellStart"/>
      <w:r w:rsidRPr="004D76D6">
        <w:rPr>
          <w:rFonts w:ascii="Arial" w:hAnsi="Arial" w:cs="Arial"/>
        </w:rPr>
        <w:t>když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objemy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digitálních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lastRenderedPageBreak/>
        <w:t>tiskovin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stále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rostou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</w:t>
      </w:r>
      <w:proofErr w:type="spellStart"/>
      <w:r w:rsidRPr="004D76D6">
        <w:rPr>
          <w:rFonts w:ascii="Arial" w:hAnsi="Arial" w:cs="Arial"/>
        </w:rPr>
        <w:t>ve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spojení</w:t>
      </w:r>
      <w:proofErr w:type="spellEnd"/>
      <w:r w:rsidRPr="004D76D6">
        <w:rPr>
          <w:rFonts w:ascii="Arial" w:hAnsi="Arial" w:cs="Arial"/>
        </w:rPr>
        <w:t xml:space="preserve"> s </w:t>
      </w:r>
      <w:proofErr w:type="spellStart"/>
      <w:r w:rsidRPr="004D76D6">
        <w:rPr>
          <w:rFonts w:ascii="Arial" w:hAnsi="Arial" w:cs="Arial"/>
        </w:rPr>
        <w:t>dalším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vybavením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partnerstvím</w:t>
      </w:r>
      <w:proofErr w:type="spellEnd"/>
      <w:r w:rsidRPr="004D76D6">
        <w:rPr>
          <w:rFonts w:ascii="Arial" w:hAnsi="Arial" w:cs="Arial"/>
        </w:rPr>
        <w:t xml:space="preserve"> se </w:t>
      </w:r>
      <w:proofErr w:type="spellStart"/>
      <w:r w:rsidRPr="004D76D6">
        <w:rPr>
          <w:rFonts w:ascii="Arial" w:hAnsi="Arial" w:cs="Arial"/>
        </w:rPr>
        <w:t>spol</w:t>
      </w:r>
      <w:proofErr w:type="spellEnd"/>
      <w:r w:rsidRPr="004D76D6">
        <w:rPr>
          <w:rFonts w:ascii="Arial" w:hAnsi="Arial" w:cs="Arial"/>
        </w:rPr>
        <w:t xml:space="preserve">. Fujifilm </w:t>
      </w:r>
      <w:proofErr w:type="spellStart"/>
      <w:r w:rsidRPr="004D76D6">
        <w:rPr>
          <w:rFonts w:ascii="Arial" w:hAnsi="Arial" w:cs="Arial"/>
        </w:rPr>
        <w:t>pomáhá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překonávat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tyto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výzvy</w:t>
      </w:r>
      <w:proofErr w:type="spellEnd"/>
      <w:r w:rsidRPr="004D76D6">
        <w:rPr>
          <w:rFonts w:ascii="Arial" w:hAnsi="Arial" w:cs="Arial"/>
        </w:rPr>
        <w:t>.</w:t>
      </w:r>
    </w:p>
    <w:p w14:paraId="408D776F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r w:rsidRPr="004D76D6">
        <w:rPr>
          <w:rFonts w:ascii="Arial" w:hAnsi="Arial" w:cs="Arial"/>
        </w:rPr>
        <w:t xml:space="preserve">Pan Madec </w:t>
      </w:r>
      <w:proofErr w:type="spellStart"/>
      <w:r w:rsidRPr="004D76D6">
        <w:rPr>
          <w:rFonts w:ascii="Arial" w:hAnsi="Arial" w:cs="Arial"/>
        </w:rPr>
        <w:t>podotýká</w:t>
      </w:r>
      <w:proofErr w:type="spellEnd"/>
      <w:r w:rsidRPr="004D76D6">
        <w:rPr>
          <w:rFonts w:ascii="Arial" w:hAnsi="Arial" w:cs="Arial"/>
        </w:rPr>
        <w:t>: „</w:t>
      </w:r>
      <w:proofErr w:type="spellStart"/>
      <w:r w:rsidRPr="004D76D6">
        <w:rPr>
          <w:rFonts w:ascii="Arial" w:hAnsi="Arial" w:cs="Arial"/>
        </w:rPr>
        <w:t>Tiskový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PC1120 </w:t>
      </w:r>
      <w:proofErr w:type="spellStart"/>
      <w:r w:rsidRPr="004D76D6">
        <w:rPr>
          <w:rFonts w:ascii="Arial" w:hAnsi="Arial" w:cs="Arial"/>
        </w:rPr>
        <w:t>vřele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doporučujeme</w:t>
      </w:r>
      <w:proofErr w:type="spellEnd"/>
      <w:r w:rsidRPr="004D76D6">
        <w:rPr>
          <w:rFonts w:ascii="Arial" w:hAnsi="Arial" w:cs="Arial"/>
        </w:rPr>
        <w:t xml:space="preserve">. Od </w:t>
      </w:r>
      <w:proofErr w:type="spellStart"/>
      <w:r w:rsidRPr="004D76D6">
        <w:rPr>
          <w:rFonts w:ascii="Arial" w:hAnsi="Arial" w:cs="Arial"/>
        </w:rPr>
        <w:t>doby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naší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investice</w:t>
      </w:r>
      <w:proofErr w:type="spellEnd"/>
      <w:r w:rsidRPr="004D76D6">
        <w:rPr>
          <w:rFonts w:ascii="Arial" w:hAnsi="Arial" w:cs="Arial"/>
        </w:rPr>
        <w:t xml:space="preserve"> do </w:t>
      </w:r>
      <w:proofErr w:type="spellStart"/>
      <w:r w:rsidRPr="004D76D6">
        <w:rPr>
          <w:rFonts w:ascii="Arial" w:hAnsi="Arial" w:cs="Arial"/>
        </w:rPr>
        <w:t>něj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nás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spolupráce</w:t>
      </w:r>
      <w:proofErr w:type="spellEnd"/>
      <w:r w:rsidRPr="004D76D6">
        <w:rPr>
          <w:rFonts w:ascii="Arial" w:hAnsi="Arial" w:cs="Arial"/>
        </w:rPr>
        <w:t xml:space="preserve"> se </w:t>
      </w:r>
      <w:proofErr w:type="spellStart"/>
      <w:r w:rsidRPr="004D76D6">
        <w:rPr>
          <w:rFonts w:ascii="Arial" w:hAnsi="Arial" w:cs="Arial"/>
        </w:rPr>
        <w:t>spol</w:t>
      </w:r>
      <w:proofErr w:type="spellEnd"/>
      <w:r w:rsidRPr="004D76D6">
        <w:rPr>
          <w:rFonts w:ascii="Arial" w:hAnsi="Arial" w:cs="Arial"/>
        </w:rPr>
        <w:t xml:space="preserve">. Fujifilm </w:t>
      </w:r>
      <w:proofErr w:type="spellStart"/>
      <w:r w:rsidRPr="004D76D6">
        <w:rPr>
          <w:rFonts w:ascii="Arial" w:hAnsi="Arial" w:cs="Arial"/>
        </w:rPr>
        <w:t>zaujala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tak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že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jsme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investovali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také</w:t>
      </w:r>
      <w:proofErr w:type="spellEnd"/>
      <w:r w:rsidRPr="004D76D6">
        <w:rPr>
          <w:rFonts w:ascii="Arial" w:hAnsi="Arial" w:cs="Arial"/>
        </w:rPr>
        <w:t xml:space="preserve"> do </w:t>
      </w:r>
      <w:proofErr w:type="spellStart"/>
      <w:r w:rsidRPr="004D76D6">
        <w:rPr>
          <w:rFonts w:ascii="Arial" w:hAnsi="Arial" w:cs="Arial"/>
        </w:rPr>
        <w:t>tiskových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desek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Superia</w:t>
      </w:r>
      <w:proofErr w:type="spellEnd"/>
      <w:r w:rsidRPr="004D76D6">
        <w:rPr>
          <w:rFonts w:ascii="Arial" w:hAnsi="Arial" w:cs="Arial"/>
        </w:rPr>
        <w:t xml:space="preserve"> ZX, </w:t>
      </w:r>
      <w:proofErr w:type="spellStart"/>
      <w:r w:rsidRPr="004D76D6">
        <w:rPr>
          <w:rFonts w:ascii="Arial" w:hAnsi="Arial" w:cs="Arial"/>
        </w:rPr>
        <w:t>které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používáme</w:t>
      </w:r>
      <w:proofErr w:type="spellEnd"/>
      <w:r w:rsidRPr="004D76D6">
        <w:rPr>
          <w:rFonts w:ascii="Arial" w:hAnsi="Arial" w:cs="Arial"/>
        </w:rPr>
        <w:t xml:space="preserve"> od </w:t>
      </w:r>
      <w:proofErr w:type="spellStart"/>
      <w:r w:rsidRPr="004D76D6">
        <w:rPr>
          <w:rFonts w:ascii="Arial" w:hAnsi="Arial" w:cs="Arial"/>
        </w:rPr>
        <w:t>srpna</w:t>
      </w:r>
      <w:proofErr w:type="spellEnd"/>
      <w:r w:rsidRPr="004D76D6">
        <w:rPr>
          <w:rFonts w:ascii="Arial" w:hAnsi="Arial" w:cs="Arial"/>
        </w:rPr>
        <w:t xml:space="preserve"> 2023. Tyto </w:t>
      </w:r>
      <w:proofErr w:type="spellStart"/>
      <w:r w:rsidRPr="004D76D6">
        <w:rPr>
          <w:rFonts w:ascii="Arial" w:hAnsi="Arial" w:cs="Arial"/>
        </w:rPr>
        <w:t>investice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nejen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posílily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provozní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efektivitu</w:t>
      </w:r>
      <w:proofErr w:type="spellEnd"/>
      <w:r w:rsidRPr="004D76D6">
        <w:rPr>
          <w:rFonts w:ascii="Arial" w:hAnsi="Arial" w:cs="Arial"/>
        </w:rPr>
        <w:t xml:space="preserve">, ale </w:t>
      </w:r>
      <w:proofErr w:type="spellStart"/>
      <w:r w:rsidRPr="004D76D6">
        <w:rPr>
          <w:rFonts w:ascii="Arial" w:hAnsi="Arial" w:cs="Arial"/>
        </w:rPr>
        <w:t>také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vytvořily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nový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pozitivní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vztah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který</w:t>
      </w:r>
      <w:proofErr w:type="spellEnd"/>
      <w:r w:rsidRPr="004D76D6">
        <w:rPr>
          <w:rFonts w:ascii="Arial" w:hAnsi="Arial" w:cs="Arial"/>
        </w:rPr>
        <w:t xml:space="preserve"> se </w:t>
      </w:r>
      <w:proofErr w:type="spellStart"/>
      <w:r w:rsidRPr="004D76D6">
        <w:rPr>
          <w:rFonts w:ascii="Arial" w:hAnsi="Arial" w:cs="Arial"/>
        </w:rPr>
        <w:t>vyznačuje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jasnou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komunikací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spolehlivostí</w:t>
      </w:r>
      <w:proofErr w:type="spellEnd"/>
      <w:r w:rsidRPr="004D76D6">
        <w:rPr>
          <w:rFonts w:ascii="Arial" w:hAnsi="Arial" w:cs="Arial"/>
        </w:rPr>
        <w:t xml:space="preserve"> a </w:t>
      </w:r>
      <w:proofErr w:type="spellStart"/>
      <w:r w:rsidRPr="004D76D6">
        <w:rPr>
          <w:rFonts w:ascii="Arial" w:hAnsi="Arial" w:cs="Arial"/>
        </w:rPr>
        <w:t>důvěrou</w:t>
      </w:r>
      <w:proofErr w:type="spellEnd"/>
      <w:r w:rsidRPr="004D76D6">
        <w:rPr>
          <w:rFonts w:ascii="Arial" w:hAnsi="Arial" w:cs="Arial"/>
        </w:rPr>
        <w:t xml:space="preserve">. </w:t>
      </w:r>
    </w:p>
    <w:p w14:paraId="3905F3C1" w14:textId="77777777" w:rsidR="004D76D6" w:rsidRPr="004D76D6" w:rsidRDefault="004D76D6" w:rsidP="004D76D6">
      <w:pPr>
        <w:spacing w:line="360" w:lineRule="auto"/>
        <w:jc w:val="both"/>
        <w:rPr>
          <w:rFonts w:ascii="Arial" w:hAnsi="Arial" w:cs="Arial"/>
        </w:rPr>
      </w:pPr>
      <w:r w:rsidRPr="004D76D6">
        <w:rPr>
          <w:rFonts w:ascii="Arial" w:hAnsi="Arial" w:cs="Arial"/>
        </w:rPr>
        <w:t xml:space="preserve">Taro Aoki, </w:t>
      </w:r>
      <w:proofErr w:type="spellStart"/>
      <w:r w:rsidRPr="004D76D6">
        <w:rPr>
          <w:rFonts w:ascii="Arial" w:hAnsi="Arial" w:cs="Arial"/>
        </w:rPr>
        <w:t>vedoucí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oddělení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digitálních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tiskových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řešení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ve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spol</w:t>
      </w:r>
      <w:proofErr w:type="spellEnd"/>
      <w:r w:rsidRPr="004D76D6">
        <w:rPr>
          <w:rFonts w:ascii="Arial" w:hAnsi="Arial" w:cs="Arial"/>
        </w:rPr>
        <w:t xml:space="preserve">. Fujifilm Graphic Communications Europe, </w:t>
      </w:r>
      <w:proofErr w:type="spellStart"/>
      <w:r w:rsidRPr="004D76D6">
        <w:rPr>
          <w:rFonts w:ascii="Arial" w:hAnsi="Arial" w:cs="Arial"/>
        </w:rPr>
        <w:t>podotýká</w:t>
      </w:r>
      <w:proofErr w:type="spellEnd"/>
      <w:r w:rsidRPr="004D76D6">
        <w:rPr>
          <w:rFonts w:ascii="Arial" w:hAnsi="Arial" w:cs="Arial"/>
        </w:rPr>
        <w:t>: „</w:t>
      </w:r>
      <w:proofErr w:type="spellStart"/>
      <w:r w:rsidRPr="004D76D6">
        <w:rPr>
          <w:rFonts w:ascii="Arial" w:hAnsi="Arial" w:cs="Arial"/>
        </w:rPr>
        <w:t>Jsme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nadšeni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tím</w:t>
      </w:r>
      <w:proofErr w:type="spellEnd"/>
      <w:r w:rsidRPr="004D76D6">
        <w:rPr>
          <w:rFonts w:ascii="Arial" w:hAnsi="Arial" w:cs="Arial"/>
        </w:rPr>
        <w:t xml:space="preserve">, </w:t>
      </w:r>
      <w:proofErr w:type="spellStart"/>
      <w:r w:rsidRPr="004D76D6">
        <w:rPr>
          <w:rFonts w:ascii="Arial" w:hAnsi="Arial" w:cs="Arial"/>
        </w:rPr>
        <w:t>že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firma</w:t>
      </w:r>
      <w:proofErr w:type="spellEnd"/>
      <w:r w:rsidRPr="004D76D6">
        <w:rPr>
          <w:rFonts w:ascii="Arial" w:hAnsi="Arial" w:cs="Arial"/>
        </w:rPr>
        <w:t xml:space="preserve"> VAL PG </w:t>
      </w:r>
      <w:proofErr w:type="spellStart"/>
      <w:r w:rsidRPr="004D76D6">
        <w:rPr>
          <w:rFonts w:ascii="Arial" w:hAnsi="Arial" w:cs="Arial"/>
        </w:rPr>
        <w:t>hladce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začlenila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stroj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Revoria</w:t>
      </w:r>
      <w:proofErr w:type="spellEnd"/>
      <w:r w:rsidRPr="004D76D6">
        <w:rPr>
          <w:rFonts w:ascii="Arial" w:hAnsi="Arial" w:cs="Arial"/>
        </w:rPr>
        <w:t xml:space="preserve"> Press PC1120 a </w:t>
      </w:r>
      <w:proofErr w:type="spellStart"/>
      <w:r w:rsidRPr="004D76D6">
        <w:rPr>
          <w:rFonts w:ascii="Arial" w:hAnsi="Arial" w:cs="Arial"/>
        </w:rPr>
        <w:t>desky</w:t>
      </w:r>
      <w:proofErr w:type="spellEnd"/>
      <w:r w:rsidRPr="004D76D6">
        <w:rPr>
          <w:rFonts w:ascii="Arial" w:hAnsi="Arial" w:cs="Arial"/>
        </w:rPr>
        <w:t xml:space="preserve"> Fujifilm do </w:t>
      </w:r>
      <w:proofErr w:type="spellStart"/>
      <w:r w:rsidRPr="004D76D6">
        <w:rPr>
          <w:rFonts w:ascii="Arial" w:hAnsi="Arial" w:cs="Arial"/>
        </w:rPr>
        <w:t>svého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tiskového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repertoáru</w:t>
      </w:r>
      <w:proofErr w:type="spellEnd"/>
      <w:r w:rsidRPr="004D76D6">
        <w:rPr>
          <w:rFonts w:ascii="Arial" w:hAnsi="Arial" w:cs="Arial"/>
        </w:rPr>
        <w:t xml:space="preserve">. </w:t>
      </w:r>
      <w:proofErr w:type="spellStart"/>
      <w:r w:rsidRPr="004D76D6">
        <w:rPr>
          <w:rFonts w:ascii="Arial" w:hAnsi="Arial" w:cs="Arial"/>
        </w:rPr>
        <w:t>Tento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strategický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krok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odpovídá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našemu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závazku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poskytovat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špičková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řešení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digitálního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tisku</w:t>
      </w:r>
      <w:proofErr w:type="spellEnd"/>
      <w:r w:rsidRPr="004D76D6">
        <w:rPr>
          <w:rFonts w:ascii="Arial" w:hAnsi="Arial" w:cs="Arial"/>
        </w:rPr>
        <w:t xml:space="preserve">. </w:t>
      </w:r>
      <w:proofErr w:type="spellStart"/>
      <w:r w:rsidRPr="004D76D6">
        <w:rPr>
          <w:rFonts w:ascii="Arial" w:hAnsi="Arial" w:cs="Arial"/>
        </w:rPr>
        <w:t>Těšíme</w:t>
      </w:r>
      <w:proofErr w:type="spellEnd"/>
      <w:r w:rsidRPr="004D76D6">
        <w:rPr>
          <w:rFonts w:ascii="Arial" w:hAnsi="Arial" w:cs="Arial"/>
        </w:rPr>
        <w:t xml:space="preserve"> se </w:t>
      </w:r>
      <w:proofErr w:type="spellStart"/>
      <w:r w:rsidRPr="004D76D6">
        <w:rPr>
          <w:rFonts w:ascii="Arial" w:hAnsi="Arial" w:cs="Arial"/>
        </w:rPr>
        <w:t>na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pokračování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spolupráce</w:t>
      </w:r>
      <w:proofErr w:type="spellEnd"/>
      <w:r w:rsidRPr="004D76D6">
        <w:rPr>
          <w:rFonts w:ascii="Arial" w:hAnsi="Arial" w:cs="Arial"/>
        </w:rPr>
        <w:t xml:space="preserve"> s </w:t>
      </w:r>
      <w:proofErr w:type="spellStart"/>
      <w:r w:rsidRPr="004D76D6">
        <w:rPr>
          <w:rFonts w:ascii="Arial" w:hAnsi="Arial" w:cs="Arial"/>
        </w:rPr>
        <w:t>firmou</w:t>
      </w:r>
      <w:proofErr w:type="spellEnd"/>
      <w:r w:rsidRPr="004D76D6">
        <w:rPr>
          <w:rFonts w:ascii="Arial" w:hAnsi="Arial" w:cs="Arial"/>
        </w:rPr>
        <w:t xml:space="preserve"> VAL PG i </w:t>
      </w:r>
      <w:proofErr w:type="spellStart"/>
      <w:r w:rsidRPr="004D76D6">
        <w:rPr>
          <w:rFonts w:ascii="Arial" w:hAnsi="Arial" w:cs="Arial"/>
        </w:rPr>
        <w:t>na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podporu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jejího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úsilí</w:t>
      </w:r>
      <w:proofErr w:type="spellEnd"/>
      <w:r w:rsidRPr="004D76D6">
        <w:rPr>
          <w:rFonts w:ascii="Arial" w:hAnsi="Arial" w:cs="Arial"/>
        </w:rPr>
        <w:t xml:space="preserve"> o </w:t>
      </w:r>
      <w:proofErr w:type="spellStart"/>
      <w:r w:rsidRPr="004D76D6">
        <w:rPr>
          <w:rFonts w:ascii="Arial" w:hAnsi="Arial" w:cs="Arial"/>
        </w:rPr>
        <w:t>excelenci</w:t>
      </w:r>
      <w:proofErr w:type="spellEnd"/>
      <w:r w:rsidRPr="004D76D6">
        <w:rPr>
          <w:rFonts w:ascii="Arial" w:hAnsi="Arial" w:cs="Arial"/>
        </w:rPr>
        <w:t xml:space="preserve"> v </w:t>
      </w:r>
      <w:proofErr w:type="spellStart"/>
      <w:r w:rsidRPr="004D76D6">
        <w:rPr>
          <w:rFonts w:ascii="Arial" w:hAnsi="Arial" w:cs="Arial"/>
        </w:rPr>
        <w:t>tisku</w:t>
      </w:r>
      <w:proofErr w:type="spellEnd"/>
      <w:r w:rsidRPr="004D76D6">
        <w:rPr>
          <w:rFonts w:ascii="Arial" w:hAnsi="Arial" w:cs="Arial"/>
        </w:rPr>
        <w:t>.“</w:t>
      </w:r>
    </w:p>
    <w:p w14:paraId="1E227FCF" w14:textId="77777777" w:rsidR="004D76D6" w:rsidRDefault="004D76D6" w:rsidP="004D76D6">
      <w:pPr>
        <w:spacing w:line="360" w:lineRule="auto"/>
        <w:jc w:val="both"/>
        <w:rPr>
          <w:rFonts w:ascii="Arial" w:hAnsi="Arial" w:cs="Arial"/>
        </w:rPr>
      </w:pPr>
    </w:p>
    <w:p w14:paraId="355C6315" w14:textId="77777777" w:rsidR="004D76D6" w:rsidRDefault="004D76D6" w:rsidP="004D76D6">
      <w:pPr>
        <w:spacing w:line="360" w:lineRule="auto"/>
        <w:jc w:val="both"/>
        <w:rPr>
          <w:rFonts w:ascii="Arial" w:hAnsi="Arial" w:cs="Arial"/>
        </w:rPr>
      </w:pPr>
      <w:proofErr w:type="spellStart"/>
      <w:r w:rsidRPr="004D76D6">
        <w:rPr>
          <w:rFonts w:ascii="Arial" w:hAnsi="Arial" w:cs="Arial"/>
        </w:rPr>
        <w:t>Další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informace</w:t>
      </w:r>
      <w:proofErr w:type="spellEnd"/>
      <w:r w:rsidRPr="004D76D6">
        <w:rPr>
          <w:rFonts w:ascii="Arial" w:hAnsi="Arial" w:cs="Arial"/>
        </w:rPr>
        <w:t xml:space="preserve"> o </w:t>
      </w:r>
      <w:proofErr w:type="spellStart"/>
      <w:r w:rsidRPr="004D76D6">
        <w:rPr>
          <w:rFonts w:ascii="Arial" w:hAnsi="Arial" w:cs="Arial"/>
        </w:rPr>
        <w:t>řešeních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komerčního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tisku</w:t>
      </w:r>
      <w:proofErr w:type="spellEnd"/>
      <w:r w:rsidRPr="004D76D6">
        <w:rPr>
          <w:rFonts w:ascii="Arial" w:hAnsi="Arial" w:cs="Arial"/>
        </w:rPr>
        <w:t xml:space="preserve"> </w:t>
      </w:r>
      <w:proofErr w:type="spellStart"/>
      <w:r w:rsidRPr="004D76D6">
        <w:rPr>
          <w:rFonts w:ascii="Arial" w:hAnsi="Arial" w:cs="Arial"/>
        </w:rPr>
        <w:t>spol</w:t>
      </w:r>
      <w:proofErr w:type="spellEnd"/>
      <w:r w:rsidRPr="004D76D6">
        <w:rPr>
          <w:rFonts w:ascii="Arial" w:hAnsi="Arial" w:cs="Arial"/>
        </w:rPr>
        <w:t>. Fujifilm:</w:t>
      </w:r>
      <w:r>
        <w:rPr>
          <w:rFonts w:ascii="Arial" w:hAnsi="Arial" w:cs="Arial"/>
        </w:rPr>
        <w:t xml:space="preserve"> </w:t>
      </w:r>
    </w:p>
    <w:p w14:paraId="3907BEBC" w14:textId="78688DE9" w:rsidR="004D76D6" w:rsidRDefault="004D76D6" w:rsidP="004D76D6">
      <w:pPr>
        <w:spacing w:line="360" w:lineRule="auto"/>
        <w:jc w:val="both"/>
        <w:rPr>
          <w:rFonts w:ascii="Arial" w:hAnsi="Arial" w:cs="Arial"/>
        </w:rPr>
      </w:pPr>
      <w:hyperlink r:id="rId4" w:history="1">
        <w:r w:rsidRPr="003C52C9">
          <w:rPr>
            <w:rStyle w:val="Hyperlink"/>
            <w:rFonts w:ascii="Arial" w:hAnsi="Arial" w:cs="Arial"/>
          </w:rPr>
          <w:t>https://fujifilmprint.eu/cs/commercial-sector/</w:t>
        </w:r>
      </w:hyperlink>
      <w:r>
        <w:rPr>
          <w:rFonts w:ascii="Arial" w:hAnsi="Arial" w:cs="Arial"/>
        </w:rPr>
        <w:t xml:space="preserve"> </w:t>
      </w:r>
    </w:p>
    <w:p w14:paraId="792CFB33" w14:textId="77777777" w:rsidR="004D76D6" w:rsidRDefault="004D76D6" w:rsidP="004D76D6">
      <w:pPr>
        <w:spacing w:line="360" w:lineRule="auto"/>
        <w:jc w:val="both"/>
        <w:rPr>
          <w:rFonts w:ascii="Arial" w:hAnsi="Arial" w:cs="Arial"/>
        </w:rPr>
      </w:pPr>
    </w:p>
    <w:p w14:paraId="7284E4B7" w14:textId="77777777" w:rsidR="004D76D6" w:rsidRDefault="004D76D6" w:rsidP="004D76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6F473285" w14:textId="77777777" w:rsidR="004D76D6" w:rsidRDefault="004D76D6" w:rsidP="004D76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196A03D7" w14:textId="77777777" w:rsidR="004D76D6" w:rsidRDefault="004D76D6" w:rsidP="004D76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3221BC3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E8FB45A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069021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8D3F4A4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65D0953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5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A3B9583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AE38CB2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69954CB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56B834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0E56F2C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6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E69B03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5D5AC7D" w14:textId="77777777" w:rsidR="004D76D6" w:rsidRDefault="004D76D6" w:rsidP="004D76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60256D2" w14:textId="77777777" w:rsidR="003836D1" w:rsidRDefault="003836D1" w:rsidP="004D76D6">
      <w:pPr>
        <w:spacing w:line="360" w:lineRule="auto"/>
        <w:jc w:val="center"/>
      </w:pPr>
    </w:p>
    <w:sectPr w:rsidR="003836D1" w:rsidSect="004D76D6">
      <w:headerReference w:type="default" r:id="rId7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D1F8" w14:textId="77777777" w:rsidR="004D76D6" w:rsidRDefault="004D76D6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8C58969" wp14:editId="2D3565B3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98C208" w14:textId="77777777" w:rsidR="004D76D6" w:rsidRDefault="004D76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B54B9" wp14:editId="203E2F1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7A393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72586374" w14:textId="77777777" w:rsidR="004D76D6" w:rsidRDefault="004D7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D6"/>
    <w:rsid w:val="00351167"/>
    <w:rsid w:val="003836D1"/>
    <w:rsid w:val="004D76D6"/>
    <w:rsid w:val="00E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05D8"/>
  <w15:chartTrackingRefBased/>
  <w15:docId w15:val="{DCB1EA7B-FADA-465B-838F-76A49A8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D6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7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6D6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7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6D6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7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6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76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6D6"/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D76D6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D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D76D6"/>
  </w:style>
  <w:style w:type="character" w:customStyle="1" w:styleId="eop">
    <w:name w:val="eop"/>
    <w:basedOn w:val="DefaultParagraphFont"/>
    <w:rsid w:val="004D76D6"/>
  </w:style>
  <w:style w:type="character" w:customStyle="1" w:styleId="tabchar">
    <w:name w:val="tabchar"/>
    <w:basedOn w:val="DefaultParagraphFont"/>
    <w:rsid w:val="004D76D6"/>
  </w:style>
  <w:style w:type="table" w:styleId="TableGrid">
    <w:name w:val="Table Grid"/>
    <w:basedOn w:val="TableNormal"/>
    <w:uiPriority w:val="39"/>
    <w:rsid w:val="004D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D7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rter@adcomms.co.u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fujifilmprint.eu/cs/%22%20/t%20%22_blan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fujifilmprint.eu/cs/commercial-sector/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95FB8-E381-4AF6-B993-FAB4B7319DF7}"/>
</file>

<file path=customXml/itemProps2.xml><?xml version="1.0" encoding="utf-8"?>
<ds:datastoreItem xmlns:ds="http://schemas.openxmlformats.org/officeDocument/2006/customXml" ds:itemID="{E1CE7D70-96B0-4152-9DB0-4E8A2E62F939}"/>
</file>

<file path=customXml/itemProps3.xml><?xml version="1.0" encoding="utf-8"?>
<ds:datastoreItem xmlns:ds="http://schemas.openxmlformats.org/officeDocument/2006/customXml" ds:itemID="{121AC864-7F51-4A92-9336-DB1A4958E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1</cp:revision>
  <dcterms:created xsi:type="dcterms:W3CDTF">2024-07-09T09:46:00Z</dcterms:created>
  <dcterms:modified xsi:type="dcterms:W3CDTF">2024-07-09T09:52:00Z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