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9121A" w14:textId="7FF0182C" w:rsidR="002C1FB7" w:rsidRPr="00B6785F" w:rsidRDefault="00831170" w:rsidP="000A761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Garamond" w:eastAsiaTheme="majorEastAsia" w:hAnsi="Garamond" w:cs="Arial"/>
          <w:sz w:val="22"/>
          <w:szCs w:val="22"/>
        </w:rPr>
      </w:pPr>
      <w:r>
        <w:rPr>
          <w:rStyle w:val="normaltextrun"/>
          <w:rFonts w:ascii="Garamond" w:eastAsiaTheme="majorEastAsia" w:hAnsi="Garamond" w:cs="Arial"/>
          <w:sz w:val="22"/>
          <w:szCs w:val="22"/>
        </w:rPr>
        <w:t>23</w:t>
      </w:r>
      <w:r w:rsidRPr="00831170">
        <w:rPr>
          <w:rStyle w:val="normaltextrun"/>
          <w:rFonts w:ascii="Garamond" w:eastAsiaTheme="majorEastAsia" w:hAnsi="Garamond" w:cs="Arial"/>
          <w:sz w:val="22"/>
          <w:szCs w:val="22"/>
          <w:vertAlign w:val="superscript"/>
        </w:rPr>
        <w:t>rd</w:t>
      </w:r>
      <w:r>
        <w:rPr>
          <w:rStyle w:val="normaltextrun"/>
          <w:rFonts w:ascii="Garamond" w:eastAsiaTheme="majorEastAsia" w:hAnsi="Garamond" w:cs="Arial"/>
          <w:sz w:val="22"/>
          <w:szCs w:val="22"/>
        </w:rPr>
        <w:t xml:space="preserve"> </w:t>
      </w:r>
      <w:r w:rsidR="0003103C" w:rsidRPr="00B6785F">
        <w:rPr>
          <w:rStyle w:val="normaltextrun"/>
          <w:rFonts w:ascii="Garamond" w:eastAsiaTheme="majorEastAsia" w:hAnsi="Garamond" w:cs="Arial"/>
          <w:sz w:val="22"/>
          <w:szCs w:val="22"/>
        </w:rPr>
        <w:t>Ju</w:t>
      </w:r>
      <w:r w:rsidR="002316F6">
        <w:rPr>
          <w:rStyle w:val="normaltextrun"/>
          <w:rFonts w:ascii="Garamond" w:eastAsiaTheme="majorEastAsia" w:hAnsi="Garamond" w:cs="Arial"/>
          <w:sz w:val="22"/>
          <w:szCs w:val="22"/>
        </w:rPr>
        <w:t>ly</w:t>
      </w:r>
      <w:r w:rsidR="0003103C" w:rsidRPr="00B6785F">
        <w:rPr>
          <w:rStyle w:val="normaltextrun"/>
          <w:rFonts w:ascii="Garamond" w:eastAsiaTheme="majorEastAsia" w:hAnsi="Garamond" w:cs="Arial"/>
          <w:sz w:val="22"/>
          <w:szCs w:val="22"/>
        </w:rPr>
        <w:t>, 2024</w:t>
      </w:r>
    </w:p>
    <w:p w14:paraId="559DE015" w14:textId="77777777" w:rsidR="0096510A" w:rsidRPr="0096510A" w:rsidRDefault="0096510A" w:rsidP="000A761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Garamond" w:eastAsiaTheme="majorEastAsia" w:hAnsi="Garamond" w:cs="Arial"/>
          <w:b/>
          <w:bCs/>
          <w:sz w:val="22"/>
          <w:szCs w:val="22"/>
        </w:rPr>
      </w:pPr>
    </w:p>
    <w:p w14:paraId="1AD84BFC" w14:textId="3CC49105" w:rsidR="002C1FB7" w:rsidRPr="00B570BB" w:rsidRDefault="000F3D17" w:rsidP="1A874849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Garamond" w:hAnsi="Garamond"/>
          <w:b/>
          <w:bCs/>
          <w:sz w:val="28"/>
          <w:szCs w:val="28"/>
        </w:rPr>
      </w:pPr>
      <w:r w:rsidRPr="00B570BB">
        <w:rPr>
          <w:rFonts w:ascii="Garamond" w:hAnsi="Garamond"/>
          <w:b/>
          <w:bCs/>
          <w:sz w:val="28"/>
          <w:szCs w:val="28"/>
        </w:rPr>
        <w:t xml:space="preserve">Sonoco Europe </w:t>
      </w:r>
      <w:r w:rsidR="00067CCC">
        <w:rPr>
          <w:rFonts w:ascii="Garamond" w:hAnsi="Garamond"/>
          <w:b/>
          <w:bCs/>
          <w:sz w:val="28"/>
          <w:szCs w:val="28"/>
        </w:rPr>
        <w:t xml:space="preserve">to host post-election </w:t>
      </w:r>
      <w:r w:rsidRPr="00B570BB">
        <w:rPr>
          <w:rFonts w:ascii="Garamond" w:hAnsi="Garamond"/>
          <w:b/>
          <w:bCs/>
          <w:sz w:val="28"/>
          <w:szCs w:val="28"/>
        </w:rPr>
        <w:t xml:space="preserve">webinar </w:t>
      </w:r>
      <w:r w:rsidR="008F1CFF">
        <w:rPr>
          <w:rFonts w:ascii="Garamond" w:hAnsi="Garamond"/>
          <w:b/>
          <w:bCs/>
          <w:sz w:val="28"/>
          <w:szCs w:val="28"/>
        </w:rPr>
        <w:t xml:space="preserve">on the </w:t>
      </w:r>
      <w:r w:rsidR="008F1CFF" w:rsidRPr="008F1CFF">
        <w:rPr>
          <w:rFonts w:ascii="Garamond" w:hAnsi="Garamond"/>
          <w:b/>
          <w:bCs/>
          <w:sz w:val="28"/>
          <w:szCs w:val="28"/>
        </w:rPr>
        <w:t xml:space="preserve">future of </w:t>
      </w:r>
      <w:r w:rsidR="008F1CFF">
        <w:rPr>
          <w:rFonts w:ascii="Garamond" w:hAnsi="Garamond"/>
          <w:b/>
          <w:bCs/>
          <w:sz w:val="28"/>
          <w:szCs w:val="28"/>
        </w:rPr>
        <w:t>r</w:t>
      </w:r>
      <w:r w:rsidR="008F1CFF" w:rsidRPr="008F1CFF">
        <w:rPr>
          <w:rFonts w:ascii="Garamond" w:hAnsi="Garamond"/>
          <w:b/>
          <w:bCs/>
          <w:sz w:val="28"/>
          <w:szCs w:val="28"/>
        </w:rPr>
        <w:t xml:space="preserve">esources &amp; </w:t>
      </w:r>
      <w:r w:rsidR="008F1CFF">
        <w:rPr>
          <w:rFonts w:ascii="Garamond" w:hAnsi="Garamond"/>
          <w:b/>
          <w:bCs/>
          <w:sz w:val="28"/>
          <w:szCs w:val="28"/>
        </w:rPr>
        <w:t>w</w:t>
      </w:r>
      <w:r w:rsidR="008F1CFF" w:rsidRPr="008F1CFF">
        <w:rPr>
          <w:rFonts w:ascii="Garamond" w:hAnsi="Garamond"/>
          <w:b/>
          <w:bCs/>
          <w:sz w:val="28"/>
          <w:szCs w:val="28"/>
        </w:rPr>
        <w:t>aste policy</w:t>
      </w:r>
      <w:r w:rsidR="00FD1CF3">
        <w:rPr>
          <w:rFonts w:ascii="Garamond" w:hAnsi="Garamond"/>
          <w:b/>
          <w:bCs/>
          <w:sz w:val="28"/>
          <w:szCs w:val="28"/>
        </w:rPr>
        <w:t xml:space="preserve"> in the UK</w:t>
      </w:r>
    </w:p>
    <w:p w14:paraId="76E7C288" w14:textId="77777777" w:rsidR="002C1FB7" w:rsidRPr="00B570BB" w:rsidRDefault="002C1FB7" w:rsidP="000A7617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Garamond" w:hAnsi="Garamond"/>
          <w:b/>
          <w:bCs/>
          <w:sz w:val="22"/>
          <w:szCs w:val="22"/>
        </w:rPr>
      </w:pPr>
    </w:p>
    <w:p w14:paraId="1F8DF967" w14:textId="61BF4B49" w:rsidR="002C1FB7" w:rsidRPr="00295E43" w:rsidRDefault="00164639" w:rsidP="000A7617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Garamond" w:eastAsiaTheme="majorEastAsia" w:hAnsi="Garamond" w:cs="Arial"/>
          <w:i/>
          <w:iCs/>
        </w:rPr>
      </w:pPr>
      <w:r>
        <w:rPr>
          <w:rStyle w:val="normaltextrun"/>
          <w:rFonts w:ascii="Garamond" w:eastAsiaTheme="majorEastAsia" w:hAnsi="Garamond" w:cs="Arial"/>
          <w:i/>
          <w:iCs/>
        </w:rPr>
        <w:t>Scheduled for 29</w:t>
      </w:r>
      <w:r w:rsidRPr="00164639">
        <w:rPr>
          <w:rStyle w:val="normaltextrun"/>
          <w:rFonts w:ascii="Garamond" w:eastAsiaTheme="majorEastAsia" w:hAnsi="Garamond" w:cs="Arial"/>
          <w:i/>
          <w:iCs/>
          <w:vertAlign w:val="superscript"/>
        </w:rPr>
        <w:t>th</w:t>
      </w:r>
      <w:r>
        <w:rPr>
          <w:rStyle w:val="normaltextrun"/>
          <w:rFonts w:ascii="Garamond" w:eastAsiaTheme="majorEastAsia" w:hAnsi="Garamond" w:cs="Arial"/>
          <w:i/>
          <w:iCs/>
        </w:rPr>
        <w:t xml:space="preserve"> July, the webinar will d</w:t>
      </w:r>
      <w:r w:rsidR="008F1CFF">
        <w:rPr>
          <w:rStyle w:val="normaltextrun"/>
          <w:rFonts w:ascii="Garamond" w:eastAsiaTheme="majorEastAsia" w:hAnsi="Garamond" w:cs="Arial"/>
          <w:i/>
          <w:iCs/>
        </w:rPr>
        <w:t>raw on recent</w:t>
      </w:r>
      <w:r w:rsidR="00895010">
        <w:rPr>
          <w:rStyle w:val="normaltextrun"/>
          <w:rFonts w:ascii="Garamond" w:eastAsiaTheme="majorEastAsia" w:hAnsi="Garamond" w:cs="Arial"/>
          <w:i/>
          <w:iCs/>
        </w:rPr>
        <w:t xml:space="preserve"> polling</w:t>
      </w:r>
      <w:r w:rsidR="002C1FB7" w:rsidRPr="00295E43">
        <w:rPr>
          <w:rStyle w:val="normaltextrun"/>
          <w:rFonts w:ascii="Garamond" w:eastAsiaTheme="majorEastAsia" w:hAnsi="Garamond" w:cs="Arial"/>
          <w:i/>
          <w:iCs/>
        </w:rPr>
        <w:t xml:space="preserve"> </w:t>
      </w:r>
      <w:r w:rsidR="008F1CFF">
        <w:rPr>
          <w:rStyle w:val="normaltextrun"/>
          <w:rFonts w:ascii="Garamond" w:eastAsiaTheme="majorEastAsia" w:hAnsi="Garamond" w:cs="Arial"/>
          <w:i/>
          <w:iCs/>
        </w:rPr>
        <w:t xml:space="preserve">data commissioned by Sonoco, and </w:t>
      </w:r>
      <w:r w:rsidR="00DA249E">
        <w:rPr>
          <w:rStyle w:val="normaltextrun"/>
          <w:rFonts w:ascii="Garamond" w:eastAsiaTheme="majorEastAsia" w:hAnsi="Garamond" w:cs="Arial"/>
          <w:i/>
          <w:iCs/>
        </w:rPr>
        <w:t xml:space="preserve">look </w:t>
      </w:r>
      <w:r w:rsidR="00703CCA">
        <w:rPr>
          <w:rStyle w:val="normaltextrun"/>
          <w:rFonts w:ascii="Garamond" w:eastAsiaTheme="majorEastAsia" w:hAnsi="Garamond" w:cs="Arial"/>
          <w:i/>
          <w:iCs/>
        </w:rPr>
        <w:t xml:space="preserve">at </w:t>
      </w:r>
      <w:r w:rsidR="00904B76">
        <w:rPr>
          <w:rStyle w:val="normaltextrun"/>
          <w:rFonts w:ascii="Garamond" w:eastAsiaTheme="majorEastAsia" w:hAnsi="Garamond" w:cs="Arial"/>
          <w:i/>
          <w:iCs/>
        </w:rPr>
        <w:t>what</w:t>
      </w:r>
      <w:r w:rsidR="00703CCA">
        <w:rPr>
          <w:rStyle w:val="normaltextrun"/>
          <w:rFonts w:ascii="Garamond" w:eastAsiaTheme="majorEastAsia" w:hAnsi="Garamond" w:cs="Arial"/>
          <w:i/>
          <w:iCs/>
        </w:rPr>
        <w:t xml:space="preserve"> </w:t>
      </w:r>
      <w:r w:rsidR="00904B76">
        <w:rPr>
          <w:rStyle w:val="normaltextrun"/>
          <w:rFonts w:ascii="Garamond" w:eastAsiaTheme="majorEastAsia" w:hAnsi="Garamond" w:cs="Arial"/>
          <w:i/>
          <w:iCs/>
        </w:rPr>
        <w:t>the recent change of Government is likely to mean for waste, recycling and packaging policy.</w:t>
      </w:r>
      <w:r w:rsidR="00703CCA">
        <w:rPr>
          <w:rStyle w:val="normaltextrun"/>
          <w:rFonts w:ascii="Garamond" w:eastAsiaTheme="majorEastAsia" w:hAnsi="Garamond" w:cs="Arial"/>
          <w:i/>
          <w:iCs/>
        </w:rPr>
        <w:t xml:space="preserve"> </w:t>
      </w:r>
    </w:p>
    <w:p w14:paraId="247596EA" w14:textId="77777777" w:rsidR="00087AB8" w:rsidRPr="0096510A" w:rsidRDefault="00087AB8" w:rsidP="000A761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Garamond" w:eastAsiaTheme="majorEastAsia" w:hAnsi="Garamond" w:cs="Arial"/>
          <w:b/>
          <w:bCs/>
          <w:sz w:val="22"/>
          <w:szCs w:val="22"/>
        </w:rPr>
      </w:pPr>
    </w:p>
    <w:p w14:paraId="457049B9" w14:textId="77524944" w:rsidR="00BE1705" w:rsidRDefault="00B6785F" w:rsidP="000A761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Garamond" w:hAnsi="Garamond" w:cs="Arial"/>
          <w:sz w:val="22"/>
          <w:szCs w:val="22"/>
        </w:rPr>
      </w:pPr>
      <w:r w:rsidRPr="00B6785F">
        <w:rPr>
          <w:rStyle w:val="normaltextrun"/>
          <w:rFonts w:ascii="Garamond" w:hAnsi="Garamond" w:cs="Arial"/>
          <w:b/>
          <w:bCs/>
          <w:sz w:val="22"/>
          <w:szCs w:val="22"/>
        </w:rPr>
        <w:t>Chesterfield, The UK</w:t>
      </w:r>
      <w:r>
        <w:rPr>
          <w:rStyle w:val="normaltextrun"/>
          <w:rFonts w:ascii="Garamond" w:hAnsi="Garamond" w:cs="Arial"/>
          <w:sz w:val="22"/>
          <w:szCs w:val="22"/>
        </w:rPr>
        <w:t xml:space="preserve"> – </w:t>
      </w:r>
      <w:r w:rsidR="002B6310">
        <w:rPr>
          <w:rStyle w:val="normaltextrun"/>
          <w:rFonts w:ascii="Garamond" w:hAnsi="Garamond" w:cs="Arial"/>
          <w:sz w:val="22"/>
          <w:szCs w:val="22"/>
        </w:rPr>
        <w:t>Sonoco Europe will host a webinar on 29</w:t>
      </w:r>
      <w:r w:rsidR="002B6310" w:rsidRPr="002B6310">
        <w:rPr>
          <w:rStyle w:val="normaltextrun"/>
          <w:rFonts w:ascii="Garamond" w:hAnsi="Garamond" w:cs="Arial"/>
          <w:sz w:val="22"/>
          <w:szCs w:val="22"/>
          <w:vertAlign w:val="superscript"/>
        </w:rPr>
        <w:t>th</w:t>
      </w:r>
      <w:r w:rsidR="002B6310">
        <w:rPr>
          <w:rStyle w:val="normaltextrun"/>
          <w:rFonts w:ascii="Garamond" w:hAnsi="Garamond" w:cs="Arial"/>
          <w:sz w:val="22"/>
          <w:szCs w:val="22"/>
        </w:rPr>
        <w:t xml:space="preserve"> July in which an expert panel </w:t>
      </w:r>
      <w:r w:rsidR="00FF2BC6">
        <w:rPr>
          <w:rStyle w:val="normaltextrun"/>
          <w:rFonts w:ascii="Garamond" w:hAnsi="Garamond" w:cs="Arial"/>
          <w:sz w:val="22"/>
          <w:szCs w:val="22"/>
        </w:rPr>
        <w:t xml:space="preserve">will examine polling </w:t>
      </w:r>
      <w:r w:rsidR="006128E7">
        <w:rPr>
          <w:rStyle w:val="normaltextrun"/>
          <w:rFonts w:ascii="Garamond" w:hAnsi="Garamond" w:cs="Arial"/>
          <w:sz w:val="22"/>
          <w:szCs w:val="22"/>
        </w:rPr>
        <w:t>res</w:t>
      </w:r>
      <w:r w:rsidR="0082517C">
        <w:rPr>
          <w:rStyle w:val="normaltextrun"/>
          <w:rFonts w:ascii="Garamond" w:hAnsi="Garamond" w:cs="Arial"/>
          <w:sz w:val="22"/>
          <w:szCs w:val="22"/>
        </w:rPr>
        <w:t>ults</w:t>
      </w:r>
      <w:r w:rsidR="00FF2BC6">
        <w:rPr>
          <w:rStyle w:val="normaltextrun"/>
          <w:rFonts w:ascii="Garamond" w:hAnsi="Garamond" w:cs="Arial"/>
          <w:sz w:val="22"/>
          <w:szCs w:val="22"/>
        </w:rPr>
        <w:t xml:space="preserve"> from recent Sonoco-commissioned research</w:t>
      </w:r>
      <w:r w:rsidR="005248A4">
        <w:rPr>
          <w:rStyle w:val="normaltextrun"/>
          <w:rFonts w:ascii="Garamond" w:hAnsi="Garamond" w:cs="Arial"/>
          <w:sz w:val="22"/>
          <w:szCs w:val="22"/>
        </w:rPr>
        <w:t xml:space="preserve">. The panel will also </w:t>
      </w:r>
      <w:r w:rsidR="003A58E2">
        <w:rPr>
          <w:rStyle w:val="normaltextrun"/>
          <w:rFonts w:ascii="Garamond" w:hAnsi="Garamond" w:cs="Arial"/>
          <w:sz w:val="22"/>
          <w:szCs w:val="22"/>
        </w:rPr>
        <w:t>discuss</w:t>
      </w:r>
      <w:r w:rsidR="003E6DE6">
        <w:rPr>
          <w:rStyle w:val="normaltextrun"/>
          <w:rFonts w:ascii="Garamond" w:hAnsi="Garamond" w:cs="Arial"/>
          <w:sz w:val="22"/>
          <w:szCs w:val="22"/>
        </w:rPr>
        <w:t xml:space="preserve"> the ‘Simpler Recycling’ policy announced by the previous </w:t>
      </w:r>
      <w:r w:rsidR="005248A4">
        <w:rPr>
          <w:rStyle w:val="normaltextrun"/>
          <w:rFonts w:ascii="Garamond" w:hAnsi="Garamond" w:cs="Arial"/>
          <w:sz w:val="22"/>
          <w:szCs w:val="22"/>
        </w:rPr>
        <w:t xml:space="preserve">Conservative Government </w:t>
      </w:r>
      <w:r w:rsidR="003A58E2">
        <w:rPr>
          <w:rStyle w:val="normaltextrun"/>
          <w:rFonts w:ascii="Garamond" w:hAnsi="Garamond" w:cs="Arial"/>
          <w:sz w:val="22"/>
          <w:szCs w:val="22"/>
        </w:rPr>
        <w:t xml:space="preserve">– scheduled to be introduced in 2026 – as well as </w:t>
      </w:r>
      <w:r w:rsidR="00F719CD">
        <w:rPr>
          <w:rStyle w:val="normaltextrun"/>
          <w:rFonts w:ascii="Garamond" w:hAnsi="Garamond" w:cs="Arial"/>
          <w:sz w:val="22"/>
          <w:szCs w:val="22"/>
        </w:rPr>
        <w:t xml:space="preserve">looking ahead at what </w:t>
      </w:r>
      <w:r w:rsidR="00515FB7">
        <w:rPr>
          <w:rStyle w:val="normaltextrun"/>
          <w:rFonts w:ascii="Garamond" w:hAnsi="Garamond" w:cs="Arial"/>
          <w:sz w:val="22"/>
          <w:szCs w:val="22"/>
        </w:rPr>
        <w:t xml:space="preserve">future policy </w:t>
      </w:r>
      <w:r w:rsidR="00F719CD">
        <w:rPr>
          <w:rStyle w:val="normaltextrun"/>
          <w:rFonts w:ascii="Garamond" w:hAnsi="Garamond" w:cs="Arial"/>
          <w:sz w:val="22"/>
          <w:szCs w:val="22"/>
        </w:rPr>
        <w:t>changes a Labour Government might make</w:t>
      </w:r>
      <w:r w:rsidR="00C32EB7">
        <w:rPr>
          <w:rStyle w:val="normaltextrun"/>
          <w:rFonts w:ascii="Garamond" w:hAnsi="Garamond" w:cs="Arial"/>
          <w:sz w:val="22"/>
          <w:szCs w:val="22"/>
        </w:rPr>
        <w:t xml:space="preserve"> to polic</w:t>
      </w:r>
      <w:r w:rsidR="00A15AB1">
        <w:rPr>
          <w:rStyle w:val="normaltextrun"/>
          <w:rFonts w:ascii="Garamond" w:hAnsi="Garamond" w:cs="Arial"/>
          <w:sz w:val="22"/>
          <w:szCs w:val="22"/>
        </w:rPr>
        <w:t>ies in this area.</w:t>
      </w:r>
    </w:p>
    <w:p w14:paraId="219CFBAA" w14:textId="77777777" w:rsidR="00A15AB1" w:rsidRDefault="00A15AB1" w:rsidP="000A761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Garamond" w:hAnsi="Garamond" w:cs="Arial"/>
          <w:sz w:val="22"/>
          <w:szCs w:val="22"/>
        </w:rPr>
      </w:pPr>
    </w:p>
    <w:p w14:paraId="5DBAB894" w14:textId="7227906C" w:rsidR="00B54DE9" w:rsidRDefault="00A15AB1" w:rsidP="0002131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Garamond" w:hAnsi="Garamond" w:cs="Arial"/>
          <w:sz w:val="22"/>
          <w:szCs w:val="22"/>
        </w:rPr>
      </w:pPr>
      <w:r>
        <w:rPr>
          <w:rStyle w:val="normaltextrun"/>
          <w:rFonts w:ascii="Garamond" w:hAnsi="Garamond" w:cs="Arial"/>
          <w:sz w:val="22"/>
          <w:szCs w:val="22"/>
        </w:rPr>
        <w:t xml:space="preserve">The webinar will provide </w:t>
      </w:r>
      <w:r w:rsidR="00AC5FF9">
        <w:rPr>
          <w:rStyle w:val="normaltextrun"/>
          <w:rFonts w:ascii="Garamond" w:hAnsi="Garamond" w:cs="Arial"/>
          <w:sz w:val="22"/>
          <w:szCs w:val="22"/>
        </w:rPr>
        <w:t>valuable ins</w:t>
      </w:r>
      <w:r w:rsidR="00FB39F5">
        <w:rPr>
          <w:rStyle w:val="normaltextrun"/>
          <w:rFonts w:ascii="Garamond" w:hAnsi="Garamond" w:cs="Arial"/>
          <w:sz w:val="22"/>
          <w:szCs w:val="22"/>
        </w:rPr>
        <w:t>ights for professionals at every</w:t>
      </w:r>
      <w:r w:rsidR="00561640">
        <w:rPr>
          <w:rStyle w:val="normaltextrun"/>
          <w:rFonts w:ascii="Garamond" w:hAnsi="Garamond" w:cs="Arial"/>
          <w:sz w:val="22"/>
          <w:szCs w:val="22"/>
        </w:rPr>
        <w:t xml:space="preserve"> stage of the packaging supply chain</w:t>
      </w:r>
      <w:r w:rsidR="00021312">
        <w:rPr>
          <w:rStyle w:val="normaltextrun"/>
          <w:rFonts w:ascii="Garamond" w:hAnsi="Garamond" w:cs="Arial"/>
          <w:sz w:val="22"/>
          <w:szCs w:val="22"/>
        </w:rPr>
        <w:t xml:space="preserve"> and will feature experts from Sonoco, as well as from Public Affairs firm, Cavendish Consulting</w:t>
      </w:r>
      <w:r w:rsidR="00412BE4">
        <w:rPr>
          <w:rStyle w:val="normaltextrun"/>
          <w:rFonts w:ascii="Garamond" w:hAnsi="Garamond" w:cs="Arial"/>
          <w:sz w:val="22"/>
          <w:szCs w:val="22"/>
        </w:rPr>
        <w:t>,</w:t>
      </w:r>
      <w:r w:rsidR="00021312">
        <w:rPr>
          <w:rStyle w:val="normaltextrun"/>
          <w:rFonts w:ascii="Garamond" w:hAnsi="Garamond" w:cs="Arial"/>
          <w:sz w:val="22"/>
          <w:szCs w:val="22"/>
        </w:rPr>
        <w:t xml:space="preserve"> and </w:t>
      </w:r>
      <w:r w:rsidR="00412BE4">
        <w:rPr>
          <w:rStyle w:val="normaltextrun"/>
          <w:rFonts w:ascii="Garamond" w:hAnsi="Garamond" w:cs="Arial"/>
          <w:sz w:val="22"/>
          <w:szCs w:val="22"/>
        </w:rPr>
        <w:t xml:space="preserve">INCPEN – the </w:t>
      </w:r>
      <w:r w:rsidR="00412BE4" w:rsidRPr="00412BE4">
        <w:rPr>
          <w:rStyle w:val="normaltextrun"/>
          <w:rFonts w:ascii="Garamond" w:hAnsi="Garamond" w:cs="Arial"/>
          <w:sz w:val="22"/>
          <w:szCs w:val="22"/>
        </w:rPr>
        <w:t>Industry Council for Packaging &amp; the Environment</w:t>
      </w:r>
      <w:r w:rsidR="00412BE4">
        <w:rPr>
          <w:rStyle w:val="normaltextrun"/>
          <w:rFonts w:ascii="Garamond" w:hAnsi="Garamond" w:cs="Arial"/>
          <w:sz w:val="22"/>
          <w:szCs w:val="22"/>
        </w:rPr>
        <w:t>.</w:t>
      </w:r>
    </w:p>
    <w:p w14:paraId="5E732FA3" w14:textId="77777777" w:rsidR="00BE1705" w:rsidRDefault="00BE1705" w:rsidP="000A761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Garamond" w:hAnsi="Garamond" w:cs="Arial"/>
          <w:sz w:val="22"/>
          <w:szCs w:val="22"/>
        </w:rPr>
      </w:pPr>
    </w:p>
    <w:p w14:paraId="44C20BB0" w14:textId="77777777" w:rsidR="00BE1705" w:rsidRDefault="00BE1705" w:rsidP="000A761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Garamond" w:hAnsi="Garamond" w:cs="Arial"/>
          <w:sz w:val="22"/>
          <w:szCs w:val="22"/>
        </w:rPr>
      </w:pPr>
    </w:p>
    <w:p w14:paraId="7FEF5B1F" w14:textId="77777777" w:rsidR="00BE1705" w:rsidRPr="00BE1705" w:rsidRDefault="00BE1705" w:rsidP="000A761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Garamond" w:hAnsi="Garamond" w:cs="Arial"/>
          <w:b/>
          <w:bCs/>
          <w:sz w:val="22"/>
          <w:szCs w:val="22"/>
        </w:rPr>
      </w:pPr>
      <w:r w:rsidRPr="00BE1705">
        <w:rPr>
          <w:rStyle w:val="normaltextrun"/>
          <w:rFonts w:ascii="Garamond" w:hAnsi="Garamond" w:cs="Arial"/>
          <w:b/>
          <w:bCs/>
          <w:sz w:val="22"/>
          <w:szCs w:val="22"/>
        </w:rPr>
        <w:t>About the research</w:t>
      </w:r>
    </w:p>
    <w:p w14:paraId="17A1D624" w14:textId="6040EE8B" w:rsidR="002C1FB7" w:rsidRPr="0096510A" w:rsidRDefault="00515FB7" w:rsidP="000A761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Garamond" w:hAnsi="Garamond" w:cs="Arial"/>
          <w:sz w:val="22"/>
          <w:szCs w:val="22"/>
        </w:rPr>
      </w:pPr>
      <w:r>
        <w:rPr>
          <w:rStyle w:val="normaltextrun"/>
          <w:rFonts w:ascii="Garamond" w:hAnsi="Garamond" w:cs="Arial"/>
          <w:sz w:val="22"/>
          <w:szCs w:val="22"/>
        </w:rPr>
        <w:t xml:space="preserve">The webinar </w:t>
      </w:r>
      <w:r w:rsidR="006128E7">
        <w:rPr>
          <w:rStyle w:val="normaltextrun"/>
          <w:rFonts w:ascii="Garamond" w:hAnsi="Garamond" w:cs="Arial"/>
          <w:sz w:val="22"/>
          <w:szCs w:val="22"/>
        </w:rPr>
        <w:t xml:space="preserve">will feature </w:t>
      </w:r>
      <w:r w:rsidR="00561640">
        <w:rPr>
          <w:rStyle w:val="normaltextrun"/>
          <w:rFonts w:ascii="Garamond" w:hAnsi="Garamond" w:cs="Arial"/>
          <w:sz w:val="22"/>
          <w:szCs w:val="22"/>
        </w:rPr>
        <w:t>analysis of the</w:t>
      </w:r>
      <w:r w:rsidR="002C1FB7" w:rsidRPr="0096510A">
        <w:rPr>
          <w:rStyle w:val="normaltextrun"/>
          <w:rFonts w:ascii="Garamond" w:hAnsi="Garamond" w:cs="Arial"/>
          <w:sz w:val="22"/>
          <w:szCs w:val="22"/>
        </w:rPr>
        <w:t xml:space="preserve"> “Simpler Recycling” </w:t>
      </w:r>
      <w:r w:rsidR="00561640">
        <w:rPr>
          <w:rStyle w:val="normaltextrun"/>
          <w:rFonts w:ascii="Garamond" w:hAnsi="Garamond" w:cs="Arial"/>
          <w:sz w:val="22"/>
          <w:szCs w:val="22"/>
        </w:rPr>
        <w:t xml:space="preserve">policy </w:t>
      </w:r>
      <w:r w:rsidR="002C1FB7" w:rsidRPr="0096510A">
        <w:rPr>
          <w:rStyle w:val="normaltextrun"/>
          <w:rFonts w:ascii="Garamond" w:hAnsi="Garamond" w:cs="Arial"/>
          <w:sz w:val="22"/>
          <w:szCs w:val="22"/>
        </w:rPr>
        <w:t>for households</w:t>
      </w:r>
      <w:r w:rsidR="00EE7282">
        <w:rPr>
          <w:rStyle w:val="normaltextrun"/>
          <w:rFonts w:ascii="Garamond" w:hAnsi="Garamond" w:cs="Arial"/>
          <w:sz w:val="22"/>
          <w:szCs w:val="22"/>
        </w:rPr>
        <w:t xml:space="preserve">, which the previous Government planned to roll out in </w:t>
      </w:r>
      <w:r w:rsidR="002C1FB7" w:rsidRPr="0096510A">
        <w:rPr>
          <w:rStyle w:val="normaltextrun"/>
          <w:rFonts w:ascii="Garamond" w:hAnsi="Garamond" w:cs="Arial"/>
          <w:sz w:val="22"/>
          <w:szCs w:val="22"/>
        </w:rPr>
        <w:t>2026</w:t>
      </w:r>
      <w:r w:rsidR="00252650">
        <w:rPr>
          <w:rStyle w:val="normaltextrun"/>
          <w:rFonts w:ascii="Garamond" w:hAnsi="Garamond" w:cs="Arial"/>
          <w:sz w:val="22"/>
          <w:szCs w:val="22"/>
        </w:rPr>
        <w:t>. L</w:t>
      </w:r>
      <w:r w:rsidR="002C1FB7" w:rsidRPr="0096510A">
        <w:rPr>
          <w:rStyle w:val="normaltextrun"/>
          <w:rFonts w:ascii="Garamond" w:hAnsi="Garamond" w:cs="Arial"/>
          <w:sz w:val="22"/>
          <w:szCs w:val="22"/>
        </w:rPr>
        <w:t xml:space="preserve">ocal authorities across England </w:t>
      </w:r>
      <w:r w:rsidR="00252650">
        <w:rPr>
          <w:rStyle w:val="normaltextrun"/>
          <w:rFonts w:ascii="Garamond" w:hAnsi="Garamond" w:cs="Arial"/>
          <w:sz w:val="22"/>
          <w:szCs w:val="22"/>
        </w:rPr>
        <w:t xml:space="preserve">will be </w:t>
      </w:r>
      <w:r w:rsidR="002C1FB7" w:rsidRPr="0096510A">
        <w:rPr>
          <w:rStyle w:val="normaltextrun"/>
          <w:rFonts w:ascii="Garamond" w:hAnsi="Garamond" w:cs="Arial"/>
          <w:sz w:val="22"/>
          <w:szCs w:val="22"/>
        </w:rPr>
        <w:t xml:space="preserve">given a single list of materials that they must collect for recycling. However, polling shows that the public </w:t>
      </w:r>
      <w:r w:rsidR="00DA50B9">
        <w:rPr>
          <w:rStyle w:val="normaltextrun"/>
          <w:rFonts w:ascii="Garamond" w:hAnsi="Garamond" w:cs="Arial"/>
          <w:sz w:val="22"/>
          <w:szCs w:val="22"/>
        </w:rPr>
        <w:t>is</w:t>
      </w:r>
      <w:r w:rsidR="00DA50B9" w:rsidRPr="0096510A">
        <w:rPr>
          <w:rStyle w:val="normaltextrun"/>
          <w:rFonts w:ascii="Garamond" w:hAnsi="Garamond" w:cs="Arial"/>
          <w:sz w:val="22"/>
          <w:szCs w:val="22"/>
        </w:rPr>
        <w:t xml:space="preserve"> </w:t>
      </w:r>
      <w:r w:rsidR="002C1FB7" w:rsidRPr="0096510A">
        <w:rPr>
          <w:rStyle w:val="normaltextrun"/>
          <w:rFonts w:ascii="Garamond" w:hAnsi="Garamond" w:cs="Arial"/>
          <w:sz w:val="22"/>
          <w:szCs w:val="22"/>
        </w:rPr>
        <w:t xml:space="preserve">unaware of the change and what it will mean for their local recycling collections. Of the 27% aware of the changes, most have a poor grasp of what the policy will entail. </w:t>
      </w:r>
    </w:p>
    <w:p w14:paraId="36A0E000" w14:textId="77777777" w:rsidR="002C1FB7" w:rsidRPr="0096510A" w:rsidRDefault="002C1FB7" w:rsidP="000A761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Garamond" w:hAnsi="Garamond" w:cs="Arial"/>
          <w:sz w:val="22"/>
          <w:szCs w:val="22"/>
        </w:rPr>
      </w:pPr>
    </w:p>
    <w:p w14:paraId="54BE1DF7" w14:textId="56F18730" w:rsidR="002C1FB7" w:rsidRPr="0096510A" w:rsidRDefault="002C1FB7" w:rsidP="000A761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Garamond" w:hAnsi="Garamond" w:cs="Arial"/>
          <w:sz w:val="22"/>
          <w:szCs w:val="22"/>
        </w:rPr>
      </w:pPr>
      <w:r w:rsidRPr="0096510A">
        <w:rPr>
          <w:rStyle w:val="normaltextrun"/>
          <w:rFonts w:ascii="Garamond" w:hAnsi="Garamond" w:cs="Arial"/>
          <w:sz w:val="22"/>
          <w:szCs w:val="22"/>
        </w:rPr>
        <w:t xml:space="preserve">Despite a lack of awareness about the wider policy, the research shows that consumers want to do the right thing – 80% of them check whether an item is recyclable using local recycling guidance or on-pack labels, and 71% </w:t>
      </w:r>
      <w:r w:rsidR="009A25D9">
        <w:rPr>
          <w:rStyle w:val="normaltextrun"/>
          <w:rFonts w:ascii="Garamond" w:hAnsi="Garamond" w:cs="Arial"/>
          <w:sz w:val="22"/>
          <w:szCs w:val="22"/>
        </w:rPr>
        <w:t xml:space="preserve">say they </w:t>
      </w:r>
      <w:r w:rsidRPr="0096510A">
        <w:rPr>
          <w:rStyle w:val="normaltextrun"/>
          <w:rFonts w:ascii="Garamond" w:hAnsi="Garamond" w:cs="Arial"/>
          <w:sz w:val="22"/>
          <w:szCs w:val="22"/>
        </w:rPr>
        <w:t>do what the packaging tells them to do some or all of the time.</w:t>
      </w:r>
    </w:p>
    <w:p w14:paraId="1C906EE4" w14:textId="77777777" w:rsidR="002C1FB7" w:rsidRPr="0096510A" w:rsidRDefault="002C1FB7" w:rsidP="000A761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Garamond" w:hAnsi="Garamond" w:cs="Arial"/>
          <w:sz w:val="22"/>
          <w:szCs w:val="22"/>
        </w:rPr>
      </w:pPr>
    </w:p>
    <w:p w14:paraId="6BFAD25A" w14:textId="0611A80A" w:rsidR="002C1FB7" w:rsidRDefault="002C1FB7" w:rsidP="000A761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Garamond" w:hAnsi="Garamond" w:cs="Arial"/>
          <w:sz w:val="22"/>
          <w:szCs w:val="22"/>
        </w:rPr>
      </w:pPr>
      <w:r w:rsidRPr="0096510A">
        <w:rPr>
          <w:rStyle w:val="normaltextrun"/>
          <w:rFonts w:ascii="Garamond" w:hAnsi="Garamond" w:cs="Arial"/>
          <w:sz w:val="22"/>
          <w:szCs w:val="22"/>
        </w:rPr>
        <w:t xml:space="preserve">It was also found that </w:t>
      </w:r>
      <w:r w:rsidRPr="0096510A">
        <w:rPr>
          <w:rFonts w:ascii="Garamond" w:hAnsi="Garamond" w:cs="Arial"/>
          <w:sz w:val="22"/>
          <w:szCs w:val="22"/>
        </w:rPr>
        <w:t xml:space="preserve">most people prefer clear on-pack labels or council leaflets (66%) to present information about recyclability – rather than social media or TV campaigns (22%). And </w:t>
      </w:r>
      <w:r w:rsidRPr="0096510A">
        <w:rPr>
          <w:rFonts w:ascii="Garamond" w:hAnsi="Garamond" w:cs="Arial"/>
          <w:b/>
          <w:bCs/>
          <w:sz w:val="22"/>
          <w:szCs w:val="22"/>
        </w:rPr>
        <w:t xml:space="preserve">71% of them </w:t>
      </w:r>
      <w:r w:rsidR="009A25D9">
        <w:rPr>
          <w:rFonts w:ascii="Garamond" w:hAnsi="Garamond" w:cs="Arial"/>
          <w:b/>
          <w:bCs/>
          <w:sz w:val="22"/>
          <w:szCs w:val="22"/>
        </w:rPr>
        <w:t xml:space="preserve">say they </w:t>
      </w:r>
      <w:r w:rsidRPr="0096510A">
        <w:rPr>
          <w:rFonts w:ascii="Garamond" w:hAnsi="Garamond" w:cs="Arial"/>
          <w:b/>
          <w:bCs/>
          <w:sz w:val="22"/>
          <w:szCs w:val="22"/>
        </w:rPr>
        <w:t>do what the packaging says</w:t>
      </w:r>
      <w:r w:rsidRPr="0096510A">
        <w:rPr>
          <w:rFonts w:ascii="Garamond" w:hAnsi="Garamond" w:cs="Arial"/>
          <w:sz w:val="22"/>
          <w:szCs w:val="22"/>
        </w:rPr>
        <w:t xml:space="preserve"> all or some of the time.</w:t>
      </w:r>
    </w:p>
    <w:p w14:paraId="749A6543" w14:textId="77777777" w:rsidR="00D0147D" w:rsidRDefault="00D0147D" w:rsidP="000A761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Garamond" w:hAnsi="Garamond" w:cs="Arial"/>
          <w:sz w:val="22"/>
          <w:szCs w:val="22"/>
        </w:rPr>
      </w:pPr>
    </w:p>
    <w:p w14:paraId="13495109" w14:textId="1827AEED" w:rsidR="00D0147D" w:rsidRPr="0096510A" w:rsidRDefault="00D0147D" w:rsidP="000A761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As a global leader in sustainable packaging, Sonoco is supportive for government leaders to take actions to improve communication about upcoming change and ensure the policy is comprehensive across all recyclable materials.  </w:t>
      </w:r>
    </w:p>
    <w:p w14:paraId="058E12F6" w14:textId="77777777" w:rsidR="002C1FB7" w:rsidRPr="0096510A" w:rsidRDefault="002C1FB7" w:rsidP="000A761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Garamond" w:hAnsi="Garamond" w:cs="Arial"/>
          <w:sz w:val="22"/>
          <w:szCs w:val="22"/>
        </w:rPr>
      </w:pPr>
    </w:p>
    <w:p w14:paraId="46634399" w14:textId="77777777" w:rsidR="006B29BE" w:rsidRDefault="006B29BE" w:rsidP="000A761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Garamond" w:hAnsi="Garamond" w:cs="Arial"/>
          <w:sz w:val="22"/>
          <w:szCs w:val="22"/>
        </w:rPr>
      </w:pPr>
    </w:p>
    <w:p w14:paraId="51155B02" w14:textId="483E892F" w:rsidR="006B29BE" w:rsidRPr="0096510A" w:rsidRDefault="006B29BE" w:rsidP="000A761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Garamond" w:hAnsi="Garamond" w:cs="Arial"/>
          <w:sz w:val="22"/>
          <w:szCs w:val="22"/>
        </w:rPr>
      </w:pPr>
      <w:r w:rsidRPr="006D58D3">
        <w:rPr>
          <w:rStyle w:val="normaltextrun"/>
          <w:rFonts w:ascii="Garamond" w:hAnsi="Garamond" w:cs="Arial"/>
          <w:sz w:val="22"/>
          <w:szCs w:val="22"/>
        </w:rPr>
        <w:t>To register for the webinar</w:t>
      </w:r>
      <w:r w:rsidR="00EB7661" w:rsidRPr="006D58D3">
        <w:rPr>
          <w:rStyle w:val="normaltextrun"/>
          <w:rFonts w:ascii="Garamond" w:hAnsi="Garamond" w:cs="Arial"/>
          <w:sz w:val="22"/>
          <w:szCs w:val="22"/>
        </w:rPr>
        <w:t xml:space="preserve">, visit: </w:t>
      </w:r>
      <w:hyperlink r:id="rId10" w:history="1">
        <w:r w:rsidR="00221A4D">
          <w:rPr>
            <w:rStyle w:val="Hyperlink"/>
            <w:rFonts w:ascii="Garamond" w:hAnsi="Garamond" w:cs="Arial"/>
            <w:sz w:val="22"/>
            <w:szCs w:val="22"/>
          </w:rPr>
          <w:t>https://events.teams.microsoft.com/event/</w:t>
        </w:r>
      </w:hyperlink>
    </w:p>
    <w:p w14:paraId="1F056C6D" w14:textId="77777777" w:rsidR="005554F5" w:rsidRPr="0096510A" w:rsidRDefault="005554F5" w:rsidP="000A761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Garamond" w:hAnsi="Garamond" w:cs="Arial"/>
          <w:sz w:val="22"/>
          <w:szCs w:val="22"/>
        </w:rPr>
      </w:pPr>
    </w:p>
    <w:p w14:paraId="021DAECE" w14:textId="77777777" w:rsidR="002C1FB7" w:rsidRPr="0096510A" w:rsidRDefault="002C1FB7" w:rsidP="000A761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Garamond" w:hAnsi="Garamond" w:cs="Arial"/>
          <w:b/>
          <w:bCs/>
          <w:sz w:val="22"/>
          <w:szCs w:val="22"/>
        </w:rPr>
      </w:pPr>
    </w:p>
    <w:p w14:paraId="47C7C7A3" w14:textId="77777777" w:rsidR="002C1FB7" w:rsidRDefault="002C1FB7" w:rsidP="001B42B6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Garamond" w:hAnsi="Garamond" w:cs="Arial"/>
          <w:b/>
          <w:bCs/>
          <w:sz w:val="22"/>
          <w:szCs w:val="22"/>
        </w:rPr>
      </w:pPr>
      <w:r w:rsidRPr="0096510A">
        <w:rPr>
          <w:rStyle w:val="normaltextrun"/>
          <w:rFonts w:ascii="Garamond" w:hAnsi="Garamond" w:cs="Arial"/>
          <w:b/>
          <w:bCs/>
          <w:sz w:val="22"/>
          <w:szCs w:val="22"/>
        </w:rPr>
        <w:t>ENDS</w:t>
      </w:r>
    </w:p>
    <w:p w14:paraId="554888F2" w14:textId="77777777" w:rsidR="00B6785F" w:rsidRDefault="00B6785F" w:rsidP="000A761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Garamond" w:hAnsi="Garamond" w:cs="Arial"/>
          <w:b/>
          <w:bCs/>
          <w:sz w:val="22"/>
          <w:szCs w:val="22"/>
        </w:rPr>
      </w:pPr>
    </w:p>
    <w:p w14:paraId="4108EA85" w14:textId="73B8BBB5" w:rsidR="00B6785F" w:rsidRPr="0096510A" w:rsidRDefault="00B6785F" w:rsidP="000A761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Garamond" w:hAnsi="Garamond" w:cs="Arial"/>
          <w:b/>
          <w:bCs/>
          <w:sz w:val="22"/>
          <w:szCs w:val="22"/>
        </w:rPr>
      </w:pPr>
      <w:r>
        <w:rPr>
          <w:rStyle w:val="normaltextrun"/>
          <w:rFonts w:ascii="Garamond" w:hAnsi="Garamond" w:cs="Arial"/>
          <w:b/>
          <w:bCs/>
          <w:sz w:val="22"/>
          <w:szCs w:val="22"/>
        </w:rPr>
        <w:t>About Sonoco</w:t>
      </w:r>
    </w:p>
    <w:p w14:paraId="564297E6" w14:textId="77777777" w:rsidR="002C1FB7" w:rsidRPr="0096510A" w:rsidRDefault="002C1FB7" w:rsidP="000A761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Garamond" w:hAnsi="Garamond" w:cs="Arial"/>
          <w:sz w:val="22"/>
          <w:szCs w:val="22"/>
        </w:rPr>
      </w:pPr>
    </w:p>
    <w:p w14:paraId="11464BA3" w14:textId="598B076D" w:rsidR="002C1FB7" w:rsidRDefault="0096575F" w:rsidP="000A761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Garamond" w:hAnsi="Garamond" w:cs="Arial"/>
          <w:sz w:val="22"/>
          <w:szCs w:val="22"/>
        </w:rPr>
      </w:pPr>
      <w:r w:rsidRPr="0096510A">
        <w:rPr>
          <w:rStyle w:val="normaltextrun"/>
          <w:rFonts w:ascii="Garamond" w:hAnsi="Garamond" w:cs="Arial"/>
          <w:sz w:val="22"/>
          <w:szCs w:val="22"/>
        </w:rPr>
        <w:t>With net sales of approximately $6.8 billion in 2023, the Company has approximately 23,000 employees working in more than 300 operations around the world, serving some of the world’s best-known brands. With our corporate purpose of Better Packaging. Better Life., Sonoco is committed to creating sustainable products and a better world for our customers, employees, and communities. Sonoco was named one of America’s Most Responsible Companies by Newsweek. For more information on the Company, visit our website at sonoco.com.</w:t>
      </w:r>
    </w:p>
    <w:p w14:paraId="6B39B26F" w14:textId="77777777" w:rsidR="000A7617" w:rsidRPr="0096510A" w:rsidRDefault="000A7617" w:rsidP="000A761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Garamond" w:hAnsi="Garamond" w:cs="Arial"/>
          <w:sz w:val="22"/>
          <w:szCs w:val="22"/>
        </w:rPr>
      </w:pPr>
    </w:p>
    <w:p w14:paraId="50D0721F" w14:textId="77777777" w:rsidR="002C1FB7" w:rsidRPr="0096510A" w:rsidRDefault="002C1FB7" w:rsidP="000A761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Garamond" w:hAnsi="Garamond" w:cs="Arial"/>
          <w:sz w:val="22"/>
          <w:szCs w:val="22"/>
        </w:rPr>
      </w:pPr>
      <w:r w:rsidRPr="0096510A">
        <w:rPr>
          <w:rFonts w:ascii="Garamond" w:hAnsi="Garamond" w:cs="Arial"/>
          <w:sz w:val="22"/>
          <w:szCs w:val="22"/>
        </w:rPr>
        <w:t>All figures are from research carried out by Opinium. Figures for Britons are based on a sample size of 2,051 adults. Fieldwork was undertaken between 17th - 19th April 2024.  The survey was carried out online. The figures have been weighted to be nationally and politically representative.</w:t>
      </w:r>
    </w:p>
    <w:p w14:paraId="57B21E72" w14:textId="77777777" w:rsidR="006D74F4" w:rsidRDefault="006D74F4" w:rsidP="000A7617">
      <w:pPr>
        <w:spacing w:line="276" w:lineRule="auto"/>
        <w:rPr>
          <w:rFonts w:ascii="Garamond" w:hAnsi="Garamond"/>
        </w:rPr>
      </w:pPr>
    </w:p>
    <w:p w14:paraId="3D50607D" w14:textId="77777777" w:rsidR="001B42B6" w:rsidRPr="000D3036" w:rsidRDefault="001B42B6" w:rsidP="001B42B6">
      <w:pPr>
        <w:spacing w:line="264" w:lineRule="auto"/>
        <w:rPr>
          <w:rFonts w:ascii="Garamond" w:eastAsia="Garamond" w:hAnsi="Garamond" w:cs="Garamond"/>
          <w:sz w:val="20"/>
          <w:szCs w:val="20"/>
        </w:rPr>
      </w:pPr>
      <w:r w:rsidRPr="069F4E07">
        <w:rPr>
          <w:rFonts w:ascii="Garamond" w:eastAsia="Garamond" w:hAnsi="Garamond" w:cs="Garamond"/>
          <w:sz w:val="20"/>
          <w:szCs w:val="20"/>
        </w:rPr>
        <w:t xml:space="preserve">For more information contact: </w:t>
      </w:r>
      <w:hyperlink r:id="rId11" w:history="1">
        <w:r w:rsidRPr="000256DB">
          <w:rPr>
            <w:rStyle w:val="Hyperlink"/>
            <w:rFonts w:ascii="Garamond" w:eastAsia="Garamond" w:hAnsi="Garamond" w:cs="Garamond"/>
            <w:sz w:val="20"/>
            <w:szCs w:val="20"/>
          </w:rPr>
          <w:t>rharry@adcomms.co.uk</w:t>
        </w:r>
        <w:r w:rsidRPr="000256DB">
          <w:rPr>
            <w:rStyle w:val="Hyperlink"/>
          </w:rPr>
          <w:br/>
        </w:r>
      </w:hyperlink>
      <w:r w:rsidRPr="069F4E07">
        <w:rPr>
          <w:rFonts w:ascii="Garamond" w:eastAsia="Garamond" w:hAnsi="Garamond" w:cs="Garamond"/>
          <w:sz w:val="20"/>
          <w:szCs w:val="20"/>
        </w:rPr>
        <w:t>Tel +44</w:t>
      </w:r>
      <w:r w:rsidRPr="069F4E07">
        <w:rPr>
          <w:rFonts w:ascii="Garamond" w:eastAsia="Garamond" w:hAnsi="Garamond" w:cs="Garamond"/>
          <w:color w:val="000000" w:themeColor="text1"/>
          <w:sz w:val="20"/>
          <w:szCs w:val="20"/>
        </w:rPr>
        <w:t xml:space="preserve"> (0)7747 235 616 </w:t>
      </w:r>
      <w:r w:rsidRPr="069F4E07">
        <w:rPr>
          <w:rFonts w:ascii="Garamond" w:eastAsia="Garamond" w:hAnsi="Garamond" w:cs="Garamond"/>
          <w:sz w:val="20"/>
          <w:szCs w:val="20"/>
        </w:rPr>
        <w:t xml:space="preserve">or </w:t>
      </w:r>
      <w:hyperlink r:id="rId12">
        <w:r w:rsidRPr="069F4E07">
          <w:rPr>
            <w:rStyle w:val="Hyperlink"/>
            <w:rFonts w:ascii="Garamond" w:eastAsia="Garamond" w:hAnsi="Garamond" w:cs="Garamond"/>
            <w:color w:val="0000FF"/>
            <w:sz w:val="20"/>
            <w:szCs w:val="20"/>
          </w:rPr>
          <w:t>SonocoCPE@sonoco.com</w:t>
        </w:r>
      </w:hyperlink>
      <w:r w:rsidRPr="069F4E07">
        <w:rPr>
          <w:rFonts w:ascii="Garamond" w:eastAsia="Garamond" w:hAnsi="Garamond" w:cs="Garamond"/>
          <w:sz w:val="20"/>
          <w:szCs w:val="20"/>
        </w:rPr>
        <w:t xml:space="preserve">   </w:t>
      </w:r>
      <w:r>
        <w:br/>
      </w:r>
      <w:hyperlink r:id="rId13">
        <w:r w:rsidRPr="069F4E07">
          <w:rPr>
            <w:rStyle w:val="Hyperlink"/>
            <w:rFonts w:ascii="Garamond" w:eastAsia="Garamond" w:hAnsi="Garamond" w:cs="Garamond"/>
            <w:color w:val="0000FF"/>
            <w:sz w:val="20"/>
            <w:szCs w:val="20"/>
          </w:rPr>
          <w:t>www.sonocoeurope.com</w:t>
        </w:r>
      </w:hyperlink>
    </w:p>
    <w:p w14:paraId="0E47EAD6" w14:textId="77777777" w:rsidR="001B42B6" w:rsidRPr="0096510A" w:rsidRDefault="001B42B6" w:rsidP="000A7617">
      <w:pPr>
        <w:spacing w:line="276" w:lineRule="auto"/>
        <w:rPr>
          <w:rFonts w:ascii="Garamond" w:hAnsi="Garamond"/>
        </w:rPr>
      </w:pPr>
    </w:p>
    <w:sectPr w:rsidR="001B42B6" w:rsidRPr="0096510A" w:rsidSect="005947CE">
      <w:headerReference w:type="first" r:id="rId14"/>
      <w:pgSz w:w="11906" w:h="16838"/>
      <w:pgMar w:top="709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C1DCB" w14:textId="77777777" w:rsidR="001D249C" w:rsidRDefault="001D249C" w:rsidP="005947CE">
      <w:pPr>
        <w:spacing w:after="0" w:line="240" w:lineRule="auto"/>
      </w:pPr>
      <w:r>
        <w:separator/>
      </w:r>
    </w:p>
  </w:endnote>
  <w:endnote w:type="continuationSeparator" w:id="0">
    <w:p w14:paraId="6809220D" w14:textId="77777777" w:rsidR="001D249C" w:rsidRDefault="001D249C" w:rsidP="00594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0BB18" w14:textId="77777777" w:rsidR="001D249C" w:rsidRDefault="001D249C" w:rsidP="005947CE">
      <w:pPr>
        <w:spacing w:after="0" w:line="240" w:lineRule="auto"/>
      </w:pPr>
      <w:r>
        <w:separator/>
      </w:r>
    </w:p>
  </w:footnote>
  <w:footnote w:type="continuationSeparator" w:id="0">
    <w:p w14:paraId="0B75CF82" w14:textId="77777777" w:rsidR="001D249C" w:rsidRDefault="001D249C" w:rsidP="00594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84FCE" w14:textId="3EB84D56" w:rsidR="005947CE" w:rsidRDefault="005947CE">
    <w:pPr>
      <w:pStyle w:val="Header"/>
    </w:pPr>
    <w:r w:rsidRPr="006E0967">
      <w:rPr>
        <w:noProof/>
      </w:rPr>
      <w:drawing>
        <wp:inline distT="0" distB="0" distL="0" distR="0" wp14:anchorId="3F7BB7A8" wp14:editId="3DA4B011">
          <wp:extent cx="5731510" cy="959538"/>
          <wp:effectExtent l="0" t="0" r="2540" b="0"/>
          <wp:docPr id="1732563995" name="Picture 17325639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959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EA0C41"/>
    <w:multiLevelType w:val="hybridMultilevel"/>
    <w:tmpl w:val="8354A588"/>
    <w:lvl w:ilvl="0" w:tplc="068690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22F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12A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EB8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60C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EA6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20E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5A8F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0EC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89982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FB7"/>
    <w:rsid w:val="00021312"/>
    <w:rsid w:val="0003103C"/>
    <w:rsid w:val="0004322D"/>
    <w:rsid w:val="00067CCC"/>
    <w:rsid w:val="00087AB8"/>
    <w:rsid w:val="000A7617"/>
    <w:rsid w:val="000B30EE"/>
    <w:rsid w:val="000B7814"/>
    <w:rsid w:val="000C4FC8"/>
    <w:rsid w:val="000D6460"/>
    <w:rsid w:val="000E359C"/>
    <w:rsid w:val="000F3D17"/>
    <w:rsid w:val="00104516"/>
    <w:rsid w:val="00114915"/>
    <w:rsid w:val="001608E4"/>
    <w:rsid w:val="00164639"/>
    <w:rsid w:val="0017175F"/>
    <w:rsid w:val="00194E6E"/>
    <w:rsid w:val="001B42B6"/>
    <w:rsid w:val="001B46CE"/>
    <w:rsid w:val="001C7F09"/>
    <w:rsid w:val="001D249C"/>
    <w:rsid w:val="00207B00"/>
    <w:rsid w:val="00221A4D"/>
    <w:rsid w:val="00230477"/>
    <w:rsid w:val="002316F6"/>
    <w:rsid w:val="00252650"/>
    <w:rsid w:val="0026792A"/>
    <w:rsid w:val="00295E43"/>
    <w:rsid w:val="002B3FE5"/>
    <w:rsid w:val="002B6310"/>
    <w:rsid w:val="002C1FB7"/>
    <w:rsid w:val="002C4BDC"/>
    <w:rsid w:val="002F2AB0"/>
    <w:rsid w:val="003A58E2"/>
    <w:rsid w:val="003C24FB"/>
    <w:rsid w:val="003E6DE6"/>
    <w:rsid w:val="003E6E14"/>
    <w:rsid w:val="00410E65"/>
    <w:rsid w:val="00412BE4"/>
    <w:rsid w:val="00434E87"/>
    <w:rsid w:val="00475F42"/>
    <w:rsid w:val="004C5DCF"/>
    <w:rsid w:val="00513B58"/>
    <w:rsid w:val="00515FB7"/>
    <w:rsid w:val="005248A4"/>
    <w:rsid w:val="005554F5"/>
    <w:rsid w:val="00557D7E"/>
    <w:rsid w:val="00561640"/>
    <w:rsid w:val="005947CE"/>
    <w:rsid w:val="005D0B92"/>
    <w:rsid w:val="005E6285"/>
    <w:rsid w:val="006128E7"/>
    <w:rsid w:val="006B29BE"/>
    <w:rsid w:val="006D58D3"/>
    <w:rsid w:val="006D74F4"/>
    <w:rsid w:val="00703CCA"/>
    <w:rsid w:val="007724D0"/>
    <w:rsid w:val="007B6A1F"/>
    <w:rsid w:val="007E7D80"/>
    <w:rsid w:val="0081058E"/>
    <w:rsid w:val="0082517C"/>
    <w:rsid w:val="00831170"/>
    <w:rsid w:val="00837D72"/>
    <w:rsid w:val="00884733"/>
    <w:rsid w:val="008916CE"/>
    <w:rsid w:val="00895010"/>
    <w:rsid w:val="008F1CFF"/>
    <w:rsid w:val="00904B76"/>
    <w:rsid w:val="00942773"/>
    <w:rsid w:val="009433B4"/>
    <w:rsid w:val="0096510A"/>
    <w:rsid w:val="0096575F"/>
    <w:rsid w:val="009A25D9"/>
    <w:rsid w:val="00A15AB1"/>
    <w:rsid w:val="00A16731"/>
    <w:rsid w:val="00A300D4"/>
    <w:rsid w:val="00A532E1"/>
    <w:rsid w:val="00AA2115"/>
    <w:rsid w:val="00AC5FF9"/>
    <w:rsid w:val="00AC64FC"/>
    <w:rsid w:val="00B04D1D"/>
    <w:rsid w:val="00B54DE9"/>
    <w:rsid w:val="00B570BB"/>
    <w:rsid w:val="00B6785F"/>
    <w:rsid w:val="00BE1705"/>
    <w:rsid w:val="00BF6099"/>
    <w:rsid w:val="00C32EB7"/>
    <w:rsid w:val="00C46EFA"/>
    <w:rsid w:val="00C71600"/>
    <w:rsid w:val="00C71C26"/>
    <w:rsid w:val="00CA41E6"/>
    <w:rsid w:val="00D0147D"/>
    <w:rsid w:val="00D0307C"/>
    <w:rsid w:val="00D053E4"/>
    <w:rsid w:val="00D25323"/>
    <w:rsid w:val="00DA249E"/>
    <w:rsid w:val="00DA50B9"/>
    <w:rsid w:val="00DB006B"/>
    <w:rsid w:val="00DB2A20"/>
    <w:rsid w:val="00DC1232"/>
    <w:rsid w:val="00DE7CF1"/>
    <w:rsid w:val="00E04E7E"/>
    <w:rsid w:val="00E62567"/>
    <w:rsid w:val="00E71552"/>
    <w:rsid w:val="00EA26B3"/>
    <w:rsid w:val="00EB7661"/>
    <w:rsid w:val="00EE7282"/>
    <w:rsid w:val="00F54E6A"/>
    <w:rsid w:val="00F719CD"/>
    <w:rsid w:val="00F855A7"/>
    <w:rsid w:val="00F904B3"/>
    <w:rsid w:val="00FA2D0B"/>
    <w:rsid w:val="00FB39F5"/>
    <w:rsid w:val="00FD1CF3"/>
    <w:rsid w:val="00FF2BC6"/>
    <w:rsid w:val="1A87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B63BF"/>
  <w15:chartTrackingRefBased/>
  <w15:docId w15:val="{F647801D-FCDB-4719-B363-DE9636D2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1F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1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1F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1F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1F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1F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1F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1F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1F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F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1F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1F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1F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1F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1F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1F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1F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1F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1F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1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1F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1F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1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1F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1F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1F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1F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F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1FB7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2C1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2C1FB7"/>
  </w:style>
  <w:style w:type="character" w:styleId="CommentReference">
    <w:name w:val="annotation reference"/>
    <w:basedOn w:val="DefaultParagraphFont"/>
    <w:uiPriority w:val="99"/>
    <w:semiHidden/>
    <w:unhideWhenUsed/>
    <w:rsid w:val="002C1F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1F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1FB7"/>
    <w:rPr>
      <w:sz w:val="20"/>
      <w:szCs w:val="20"/>
    </w:rPr>
  </w:style>
  <w:style w:type="paragraph" w:styleId="Revision">
    <w:name w:val="Revision"/>
    <w:hidden/>
    <w:uiPriority w:val="99"/>
    <w:semiHidden/>
    <w:rsid w:val="002F2AB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947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7CE"/>
  </w:style>
  <w:style w:type="paragraph" w:styleId="Footer">
    <w:name w:val="footer"/>
    <w:basedOn w:val="Normal"/>
    <w:link w:val="FooterChar"/>
    <w:uiPriority w:val="99"/>
    <w:unhideWhenUsed/>
    <w:rsid w:val="005947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7CE"/>
  </w:style>
  <w:style w:type="character" w:styleId="Hyperlink">
    <w:name w:val="Hyperlink"/>
    <w:basedOn w:val="DefaultParagraphFont"/>
    <w:uiPriority w:val="99"/>
    <w:unhideWhenUsed/>
    <w:rsid w:val="001B42B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58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1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onocoeurop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onocoCPE@sonoco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harry@adcomms.co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vents.teams.microsoft.com/event/331b28ce-4956-4990-99fd-81f42c8ff177@873b7292-5469-4a05-9740-0332e6cbc72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7c1003-6c61-4ed2-b971-2d88e368e682" xsi:nil="true"/>
    <lcf76f155ced4ddcb4097134ff3c332f xmlns="a0d9b29d-dd50-4199-9c90-20a18e49fef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87A1358C85EE49BF8C0F57F4F80BC6" ma:contentTypeVersion="13" ma:contentTypeDescription="Create a new document." ma:contentTypeScope="" ma:versionID="6d11723ddd85a76471d14deabc1b0d24">
  <xsd:schema xmlns:xsd="http://www.w3.org/2001/XMLSchema" xmlns:xs="http://www.w3.org/2001/XMLSchema" xmlns:p="http://schemas.microsoft.com/office/2006/metadata/properties" xmlns:ns2="a0d9b29d-dd50-4199-9c90-20a18e49fef8" xmlns:ns3="bb7c1003-6c61-4ed2-b971-2d88e368e682" targetNamespace="http://schemas.microsoft.com/office/2006/metadata/properties" ma:root="true" ma:fieldsID="28cde625800b42db86f4a7f5a8ebf95f" ns2:_="" ns3:_="">
    <xsd:import namespace="a0d9b29d-dd50-4199-9c90-20a18e49fef8"/>
    <xsd:import namespace="bb7c1003-6c61-4ed2-b971-2d88e368e6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9b29d-dd50-4199-9c90-20a18e49f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c1003-6c61-4ed2-b971-2d88e368e68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0fd2c69-37b2-4465-8334-54a12f4e0c43}" ma:internalName="TaxCatchAll" ma:showField="CatchAllData" ma:web="bb7c1003-6c61-4ed2-b971-2d88e368e6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5455CA-5D93-4C38-8987-1F4F40B170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022D65-16B2-4E7A-A5A0-781119FEFC9D}">
  <ds:schemaRefs>
    <ds:schemaRef ds:uri="http://schemas.microsoft.com/office/2006/metadata/properties"/>
    <ds:schemaRef ds:uri="http://schemas.microsoft.com/office/infopath/2007/PartnerControls"/>
    <ds:schemaRef ds:uri="bb7c1003-6c61-4ed2-b971-2d88e368e682"/>
    <ds:schemaRef ds:uri="a0d9b29d-dd50-4199-9c90-20a18e49fef8"/>
  </ds:schemaRefs>
</ds:datastoreItem>
</file>

<file path=customXml/itemProps3.xml><?xml version="1.0" encoding="utf-8"?>
<ds:datastoreItem xmlns:ds="http://schemas.openxmlformats.org/officeDocument/2006/customXml" ds:itemID="{802D965F-C3FD-4757-BD11-3EFAFEC600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9b29d-dd50-4199-9c90-20a18e49fef8"/>
    <ds:schemaRef ds:uri="bb7c1003-6c61-4ed2-b971-2d88e368e6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Spriggs</dc:creator>
  <cp:keywords/>
  <dc:description/>
  <cp:lastModifiedBy>Rayyan Rabbani</cp:lastModifiedBy>
  <cp:revision>4</cp:revision>
  <dcterms:created xsi:type="dcterms:W3CDTF">2024-07-22T09:42:00Z</dcterms:created>
  <dcterms:modified xsi:type="dcterms:W3CDTF">2024-07-23T08:22:00Z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0x010100E287A1358C85EE49BF8C0F57F4F80BC6</vt:lpwstr>
  </property>
  <property fmtid="{D5CDD505-2E9C-101B-9397-08002B2CF9AE}" pid="3" name="MediaServiceImageTags">
    <vt:lpwstr/>
  </property>
</Properties>
</file>