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FBF2" w14:textId="0B7EBAD3" w:rsidR="00B17D27" w:rsidRPr="00AF3269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Testimonianze di clienti</w:t>
      </w:r>
    </w:p>
    <w:p w14:paraId="64DF4D93" w14:textId="77777777" w:rsidR="00B17D27" w:rsidRPr="00A328CB" w:rsidRDefault="00B17D27" w:rsidP="00B17D27">
      <w:pPr>
        <w:pStyle w:val="p1"/>
        <w:rPr>
          <w:szCs w:val="20"/>
        </w:rPr>
      </w:pPr>
    </w:p>
    <w:p w14:paraId="5CD20346" w14:textId="77777777" w:rsidR="00774D1B" w:rsidRPr="008B1E7E" w:rsidRDefault="00774D1B" w:rsidP="00774D1B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Responsabile relazioni con i media:</w:t>
      </w:r>
    </w:p>
    <w:p w14:paraId="3B210048" w14:textId="77777777" w:rsidR="00981538" w:rsidRDefault="00774D1B" w:rsidP="00774D1B">
      <w:pPr>
        <w:pStyle w:val="Standard1"/>
        <w:rPr>
          <w:rFonts w:ascii="Arial" w:hAnsi="Arial"/>
          <w:color w:val="000000"/>
          <w:lang w:val="nl-NL"/>
        </w:rPr>
      </w:pPr>
      <w:r w:rsidRPr="00981538">
        <w:rPr>
          <w:rFonts w:ascii="Arial" w:hAnsi="Arial"/>
          <w:color w:val="000000"/>
          <w:lang w:val="nl-NL"/>
        </w:rPr>
        <w:t>Elni Van Rensburg</w:t>
      </w:r>
      <w:r w:rsidR="00981538">
        <w:rPr>
          <w:rFonts w:ascii="Arial" w:hAnsi="Arial"/>
          <w:color w:val="000000"/>
          <w:lang w:val="nl-NL"/>
        </w:rPr>
        <w:t xml:space="preserve"> - </w:t>
      </w:r>
      <w:r w:rsidRPr="00981538">
        <w:rPr>
          <w:rFonts w:ascii="Arial" w:hAnsi="Arial"/>
          <w:color w:val="000000"/>
          <w:lang w:val="nl-NL"/>
        </w:rPr>
        <w:t xml:space="preserve">+1 830 317 0950 – </w:t>
      </w:r>
      <w:hyperlink r:id="rId7" w:history="1">
        <w:r w:rsidRPr="00981538">
          <w:rPr>
            <w:rStyle w:val="Hyperlink"/>
            <w:rFonts w:ascii="Arial" w:hAnsi="Arial"/>
            <w:lang w:val="nl-NL"/>
          </w:rPr>
          <w:t>elni.vanrensburg@miraclon.com</w:t>
        </w:r>
      </w:hyperlink>
      <w:r w:rsidRPr="00981538">
        <w:rPr>
          <w:rFonts w:ascii="Arial" w:hAnsi="Arial"/>
          <w:color w:val="000000"/>
          <w:lang w:val="nl-NL"/>
        </w:rPr>
        <w:t xml:space="preserve"> </w:t>
      </w:r>
    </w:p>
    <w:p w14:paraId="1859E7E8" w14:textId="3484FB5C" w:rsidR="00774D1B" w:rsidRPr="00981538" w:rsidRDefault="00981538" w:rsidP="00774D1B">
      <w:pPr>
        <w:pStyle w:val="Standard1"/>
        <w:rPr>
          <w:rFonts w:ascii="Arial" w:hAnsi="Arial" w:cs="Arial"/>
          <w:szCs w:val="20"/>
          <w:lang w:val="fr-FR"/>
        </w:rPr>
      </w:pPr>
      <w:r w:rsidRPr="00981538">
        <w:rPr>
          <w:rFonts w:ascii="Arial" w:hAnsi="Arial"/>
          <w:color w:val="000000"/>
          <w:lang w:val="fr-FR"/>
        </w:rPr>
        <w:t xml:space="preserve">Aimee Parsons - </w:t>
      </w:r>
      <w:r w:rsidRPr="00981538">
        <w:rPr>
          <w:rFonts w:ascii="Arial" w:hAnsi="Arial"/>
          <w:color w:val="000000"/>
          <w:lang w:val="es-ES"/>
        </w:rPr>
        <w:t xml:space="preserve">+44 (0)1372 464470 – </w:t>
      </w:r>
      <w:hyperlink r:id="rId8" w:history="1">
        <w:r w:rsidRPr="00981538">
          <w:rPr>
            <w:rStyle w:val="Hyperlink"/>
            <w:rFonts w:ascii="Arial" w:hAnsi="Arial"/>
            <w:lang w:val="fr-FR"/>
          </w:rPr>
          <w:t>aparsons</w:t>
        </w:r>
        <w:r w:rsidRPr="00981538">
          <w:rPr>
            <w:rStyle w:val="Hyperlink"/>
            <w:rFonts w:ascii="Arial" w:hAnsi="Arial"/>
            <w:lang w:val="es-ES"/>
          </w:rPr>
          <w:t>@adcomms.co.uk</w:t>
        </w:r>
      </w:hyperlink>
      <w:r w:rsidRPr="00981538">
        <w:rPr>
          <w:rFonts w:ascii="Arial" w:hAnsi="Arial"/>
          <w:color w:val="000000"/>
          <w:lang w:val="es-ES"/>
        </w:rPr>
        <w:t>  </w:t>
      </w:r>
      <w:r w:rsidRPr="00981538">
        <w:rPr>
          <w:rFonts w:ascii="Arial" w:hAnsi="Arial"/>
          <w:color w:val="000000"/>
          <w:lang w:val="fr-FR"/>
        </w:rPr>
        <w:t> </w:t>
      </w:r>
      <w:r w:rsidRPr="00981538">
        <w:rPr>
          <w:rFonts w:ascii="Arial" w:hAnsi="Arial"/>
          <w:color w:val="000000"/>
          <w:lang w:val="es-ES"/>
        </w:rPr>
        <w:t> </w:t>
      </w:r>
      <w:r w:rsidR="00774D1B" w:rsidRPr="00981538">
        <w:rPr>
          <w:rFonts w:ascii="Arial" w:hAnsi="Arial"/>
          <w:color w:val="000000"/>
          <w:lang w:val="fr-FR"/>
        </w:rPr>
        <w:br/>
      </w:r>
    </w:p>
    <w:p w14:paraId="2C0CE053" w14:textId="77777777" w:rsidR="00B17D27" w:rsidRPr="00981538" w:rsidRDefault="00B17D27" w:rsidP="00B17D27">
      <w:pPr>
        <w:pStyle w:val="Standard"/>
        <w:rPr>
          <w:rFonts w:ascii="Arial" w:hAnsi="Arial" w:cs="Arial"/>
          <w:color w:val="000000"/>
          <w:szCs w:val="20"/>
          <w:lang w:val="fr-FR"/>
        </w:rPr>
      </w:pPr>
    </w:p>
    <w:p w14:paraId="2970E3A2" w14:textId="533A4955" w:rsidR="00DA3274" w:rsidRPr="00AF3269" w:rsidRDefault="00981538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26</w:t>
      </w:r>
      <w:r w:rsidR="00AF3269">
        <w:rPr>
          <w:rFonts w:ascii="Arial" w:hAnsi="Arial"/>
          <w:color w:val="000000" w:themeColor="text1"/>
        </w:rPr>
        <w:t xml:space="preserve"> settembre 2024</w:t>
      </w:r>
    </w:p>
    <w:p w14:paraId="624B202F" w14:textId="77777777" w:rsidR="00F30B25" w:rsidRPr="00A328CB" w:rsidRDefault="00F30B25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</w:p>
    <w:p w14:paraId="20508D9E" w14:textId="67BDBAE4" w:rsidR="00D20BC0" w:rsidRPr="00A328CB" w:rsidRDefault="00D20BC0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06CA0633" w14:textId="6AC4CA52" w:rsidR="00284D3F" w:rsidRPr="00AF3269" w:rsidRDefault="00F56F3B" w:rsidP="00284D3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Style w:val="cf01"/>
          <w:rFonts w:ascii="Arial" w:hAnsi="Arial"/>
          <w:b/>
          <w:sz w:val="26"/>
        </w:rPr>
        <w:t>L</w:t>
      </w:r>
      <w:r w:rsidR="00A328CB">
        <w:rPr>
          <w:rStyle w:val="cf01"/>
          <w:rFonts w:ascii="Arial" w:hAnsi="Arial"/>
          <w:b/>
          <w:sz w:val="26"/>
        </w:rPr>
        <w:t>’</w:t>
      </w:r>
      <w:r>
        <w:rPr>
          <w:rStyle w:val="cf01"/>
          <w:rFonts w:ascii="Arial" w:hAnsi="Arial"/>
          <w:b/>
          <w:sz w:val="26"/>
        </w:rPr>
        <w:t>azienda di stampa Ukrpol investe nel FLEXCEL NX Wide 4260 System e diventa leader nella produzione di stampe flessografiche</w:t>
      </w:r>
    </w:p>
    <w:p w14:paraId="6E4DE659" w14:textId="77777777" w:rsidR="00284D3F" w:rsidRPr="00A328CB" w:rsidRDefault="00284D3F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28556668" w14:textId="46A843E0" w:rsidR="00C512FB" w:rsidRPr="00AF3269" w:rsidRDefault="00693326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principale azienda di stampa in Ucraina, Ukrpol, ha internalizzato la produzione di stampe flessografiche installando un FLEXCEL NX Wide 4260 System di Miraclon.</w:t>
      </w:r>
    </w:p>
    <w:p w14:paraId="27E93B4D" w14:textId="77777777" w:rsidR="006E59D5" w:rsidRPr="00A328CB" w:rsidRDefault="006E59D5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588B4275" w14:textId="1B1510E6" w:rsidR="008F3547" w:rsidRPr="00AF3269" w:rsidRDefault="006E59D5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selezione di questo sistema - fornito da Uniprint, il rappresentante di Miraclon in Ukraina - rientra in un investimento significativo dedicato da Ukrpol alla produzione di stampe flessografiche a banda larga. Di recente 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azienda ha installato una macchina da stampa di 670 mm di larghezza ma prevede di implementarne un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altra ancora più grande (1300 mm di larghezza). Il FLEXCEL NX System e le relative macchine da stampa sono state ubicate in una nuova struttura, dedicata alla stampa flessografica, presso lo stabilimento Ukrpol a Stryi, nella regione Lviv dell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Ucraina occidentale.</w:t>
      </w:r>
    </w:p>
    <w:p w14:paraId="5B1BBBDC" w14:textId="77777777" w:rsidR="00B90A9C" w:rsidRPr="00A328CB" w:rsidRDefault="00B90A9C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378FD8DD" w14:textId="11188F1E" w:rsidR="00A37136" w:rsidRPr="00AF3269" w:rsidRDefault="006E2B9D" w:rsidP="0070121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Una costante evoluzione alla stampa flessografica</w:t>
      </w:r>
    </w:p>
    <w:p w14:paraId="2DE7A31A" w14:textId="2E7FE20A" w:rsidR="00E00852" w:rsidRPr="00AF3269" w:rsidRDefault="009A1100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Ukrpol offre ai clienti del packaging tutte e quattro le opzioni attualmente disponibili: rotocalco e offset, che da sole coprono il 70% della produzione, quindi flessografia (25%) e infine digitale (5%). Tuttavia, secondo il direttore tecnico Andriy Boichuk, 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azienda ha identificato un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opportunità di crescita per i volumi flessografici: “Ci sono applicazioni ottimali per qualsiasi processo, ma le condizioni sono perfette per 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espansione della stampa flessografica. Sicuramente le esigenze di tirature brevi e scadenze ravvicinate giocano a suo vantaggio e la rendono concorrenziale rispetto alla stampa rotocalco. Inoltre è un processo più sostenibile. E infatti i clienti del packaging attenti ai costi, ai tempi e alla sostenibilità stanno passando alla flessografia dalla rotocalcografia</w:t>
      </w:r>
      <w:r w:rsidR="00A328CB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>. Secondo Andriy questo trend continuerà e il contributo principale all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evoluzione della flessografia in un processo di produzione avanzato per imballaggi eccellenti va riconosciuto alla tecnologia di FLEXCEL NX. </w:t>
      </w:r>
    </w:p>
    <w:p w14:paraId="739FBD0A" w14:textId="77777777" w:rsidR="00F56F3B" w:rsidRPr="00A328CB" w:rsidRDefault="00F56F3B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35FF037F" w14:textId="2DCE60F5" w:rsidR="004B355C" w:rsidRPr="00AF3269" w:rsidRDefault="00F56F3B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Ukrpol ha valutato i sistemi di un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ampia gamma di fornitori prima di scegliere il FLEXCEL NX System. </w:t>
      </w:r>
      <w:r w:rsidR="00A328CB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>Abbiamo svolto tutte le verifiche del caso, senza tralasciare alcuna opzione sul mercato</w:t>
      </w:r>
      <w:r w:rsidR="00A328CB">
        <w:rPr>
          <w:rFonts w:ascii="Arial" w:hAnsi="Arial"/>
          <w:sz w:val="22"/>
        </w:rPr>
        <w:t>”,</w:t>
      </w:r>
      <w:r>
        <w:rPr>
          <w:rFonts w:ascii="Arial" w:hAnsi="Arial"/>
          <w:sz w:val="22"/>
        </w:rPr>
        <w:t xml:space="preserve"> sostiene Andriy, </w:t>
      </w:r>
      <w:r w:rsidR="00A328CB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>ma alla fine la soluzione di Miraclon era sempre quella probabile. Conosciamo e ci fidiamo dell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eredità del FLEXCEL NX System, che al momento rappresenta 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opzione tecnologica superiore a ogni altra e garantisce 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efficienza di stampa migliore in assoluto. Anche 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installazione efficiente e la qualità del servizio e supporto post-vendita sono ulteriori vantaggi!</w:t>
      </w:r>
      <w:r w:rsidR="00A328CB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.  </w:t>
      </w:r>
    </w:p>
    <w:p w14:paraId="7AFEADFC" w14:textId="77777777" w:rsidR="00A32E30" w:rsidRPr="00A328CB" w:rsidRDefault="00A32E30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1963B792" w14:textId="1DC0E645" w:rsidR="004B355C" w:rsidRPr="00AF3269" w:rsidRDefault="004B355C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Fondata nel 1997, Ukrpol produce packaging per marchi leader in una varietà di settori e in particolare alimentare, farmaceutica, cosmesi e prodotti per uso domestico. L</w:t>
      </w:r>
      <w:r w:rsidR="00A328C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azienda conta circa 600 persone, distribuite fra due stabilimenti a Stryi, con uno spazio di produzione superiore a 23.000 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>. Il 30% circa del prodotto viene esportato in Germania, Belgio, Polonia, Svezia, Repubblica Ceca e Repubblica Dominicana.</w:t>
      </w:r>
    </w:p>
    <w:p w14:paraId="09CF7ACA" w14:textId="50EC107A" w:rsidR="00205D6E" w:rsidRPr="00AF3269" w:rsidRDefault="00317CCD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FINE</w:t>
      </w:r>
    </w:p>
    <w:p w14:paraId="110DD067" w14:textId="77777777" w:rsidR="00DA3274" w:rsidRPr="00A328CB" w:rsidRDefault="00DA3274" w:rsidP="00DA32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683498" w14:textId="77777777" w:rsidR="00B17D27" w:rsidRPr="00A328CB" w:rsidRDefault="00B17D27" w:rsidP="00317CCD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14:paraId="30ED2AE6" w14:textId="77777777" w:rsidR="00B17D27" w:rsidRPr="00AF3269" w:rsidRDefault="00B17D27" w:rsidP="00B17D27">
      <w:pPr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Informazioni su Miraclon</w:t>
      </w:r>
    </w:p>
    <w:p w14:paraId="15937760" w14:textId="4328758E" w:rsidR="00B17D27" w:rsidRPr="00AF3269" w:rsidRDefault="00B17D27" w:rsidP="00B17D27">
      <w:pPr>
        <w:rPr>
          <w:rFonts w:ascii="Arial" w:hAnsi="Arial" w:cs="Arial"/>
          <w:szCs w:val="20"/>
        </w:rPr>
      </w:pPr>
      <w:r>
        <w:rPr>
          <w:rFonts w:ascii="Arial" w:hAnsi="Arial"/>
        </w:rPr>
        <w:t>Miraclon è dove nascono le FLEXCEL Solutions, che da oltre un decennio contribuiscono a trasformare la stampa flessografica. La tecnologia, che comprende i sistemi leader del settore FLEXCEL NX e FLEXCEL NX Ultra System e la FLEXCEL NX Print Suite per l</w:t>
      </w:r>
      <w:r w:rsidR="00A328CB">
        <w:rPr>
          <w:rFonts w:ascii="Arial" w:hAnsi="Arial"/>
        </w:rPr>
        <w:t>’</w:t>
      </w:r>
      <w:r>
        <w:rPr>
          <w:rFonts w:ascii="Arial" w:hAnsi="Arial"/>
        </w:rPr>
        <w:t>utilizzo di PureFlexo™ Printing, consente di massimizzare l</w:t>
      </w:r>
      <w:r w:rsidR="00A328CB">
        <w:rPr>
          <w:rFonts w:ascii="Arial" w:hAnsi="Arial"/>
        </w:rPr>
        <w:t>’</w:t>
      </w:r>
      <w:r>
        <w:rPr>
          <w:rFonts w:ascii="Arial" w:hAnsi="Arial"/>
        </w:rPr>
        <w:t>efficienza di stampa e ottenere una qualità superiore e i risultati complessivi migliori della categoria. Focalizzata su scienza d</w:t>
      </w:r>
      <w:r w:rsidR="00A328CB">
        <w:rPr>
          <w:rFonts w:ascii="Arial" w:hAnsi="Arial"/>
        </w:rPr>
        <w:t>’</w:t>
      </w:r>
      <w:r>
        <w:rPr>
          <w:rFonts w:ascii="Arial" w:hAnsi="Arial"/>
        </w:rPr>
        <w:t>immagine pionieristica, innovazione e collaborazione con partner e clienti, Miraclon è impegnata nel futuro della stampa flessografica e vanta le competenze necessarie per guidare la trasformazione di questo settore. Maggiori informazioni sono disponibili su</w:t>
      </w:r>
      <w:r>
        <w:rPr>
          <w:rStyle w:val="Hyperlink"/>
          <w:rFonts w:ascii="Arial" w:hAnsi="Arial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 e su </w:t>
      </w:r>
      <w:hyperlink r:id="rId10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e </w:t>
      </w:r>
      <w:hyperlink r:id="rId11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30C78358" w14:textId="77777777" w:rsidR="00B17D27" w:rsidRPr="00A328CB" w:rsidRDefault="00B17D27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17D27" w:rsidRPr="00A328CB" w:rsidSect="00AB66E5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1010" w14:textId="77777777" w:rsidR="008B38F7" w:rsidRDefault="008B38F7" w:rsidP="00B17D27">
      <w:r>
        <w:separator/>
      </w:r>
    </w:p>
  </w:endnote>
  <w:endnote w:type="continuationSeparator" w:id="0">
    <w:p w14:paraId="18A3F32D" w14:textId="77777777" w:rsidR="008B38F7" w:rsidRDefault="008B38F7" w:rsidP="00B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23CC" w14:textId="77777777" w:rsidR="008B38F7" w:rsidRDefault="008B38F7" w:rsidP="00B17D27">
      <w:r>
        <w:separator/>
      </w:r>
    </w:p>
  </w:footnote>
  <w:footnote w:type="continuationSeparator" w:id="0">
    <w:p w14:paraId="24A4B606" w14:textId="77777777" w:rsidR="008B38F7" w:rsidRDefault="008B38F7" w:rsidP="00B1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0684B"/>
    <w:rsid w:val="00023323"/>
    <w:rsid w:val="000253C8"/>
    <w:rsid w:val="00037828"/>
    <w:rsid w:val="00040144"/>
    <w:rsid w:val="00040CA8"/>
    <w:rsid w:val="00045CF9"/>
    <w:rsid w:val="00052943"/>
    <w:rsid w:val="00057944"/>
    <w:rsid w:val="000712DE"/>
    <w:rsid w:val="00076E9F"/>
    <w:rsid w:val="00077665"/>
    <w:rsid w:val="00084726"/>
    <w:rsid w:val="00093728"/>
    <w:rsid w:val="000A25BE"/>
    <w:rsid w:val="000B54D8"/>
    <w:rsid w:val="000C6913"/>
    <w:rsid w:val="000D2715"/>
    <w:rsid w:val="000D37AB"/>
    <w:rsid w:val="000E104A"/>
    <w:rsid w:val="000E274F"/>
    <w:rsid w:val="000F1905"/>
    <w:rsid w:val="000F2690"/>
    <w:rsid w:val="000F76B3"/>
    <w:rsid w:val="00107C6B"/>
    <w:rsid w:val="001116B9"/>
    <w:rsid w:val="00115CE2"/>
    <w:rsid w:val="0011647B"/>
    <w:rsid w:val="00116EEC"/>
    <w:rsid w:val="001247E5"/>
    <w:rsid w:val="00134F87"/>
    <w:rsid w:val="00146A6E"/>
    <w:rsid w:val="00150FF8"/>
    <w:rsid w:val="001529E1"/>
    <w:rsid w:val="00156DBB"/>
    <w:rsid w:val="00160916"/>
    <w:rsid w:val="00165D27"/>
    <w:rsid w:val="001818E0"/>
    <w:rsid w:val="0018583C"/>
    <w:rsid w:val="001B59E0"/>
    <w:rsid w:val="001D675A"/>
    <w:rsid w:val="00205D6E"/>
    <w:rsid w:val="00207654"/>
    <w:rsid w:val="00234D33"/>
    <w:rsid w:val="0025519E"/>
    <w:rsid w:val="00256C41"/>
    <w:rsid w:val="00260F3F"/>
    <w:rsid w:val="00270BDD"/>
    <w:rsid w:val="00284D3F"/>
    <w:rsid w:val="002863D6"/>
    <w:rsid w:val="0029222C"/>
    <w:rsid w:val="002A164E"/>
    <w:rsid w:val="002B0FA6"/>
    <w:rsid w:val="002B2FBC"/>
    <w:rsid w:val="002B338A"/>
    <w:rsid w:val="002B522D"/>
    <w:rsid w:val="002B7C6A"/>
    <w:rsid w:val="002C789B"/>
    <w:rsid w:val="002E6859"/>
    <w:rsid w:val="00300BE7"/>
    <w:rsid w:val="003016A6"/>
    <w:rsid w:val="00312BCC"/>
    <w:rsid w:val="0031607D"/>
    <w:rsid w:val="00317CCD"/>
    <w:rsid w:val="00334F50"/>
    <w:rsid w:val="00357C4A"/>
    <w:rsid w:val="0037367A"/>
    <w:rsid w:val="00382889"/>
    <w:rsid w:val="00383C91"/>
    <w:rsid w:val="00384176"/>
    <w:rsid w:val="003A4757"/>
    <w:rsid w:val="003B1E16"/>
    <w:rsid w:val="003C0E03"/>
    <w:rsid w:val="003C3C2A"/>
    <w:rsid w:val="003E1860"/>
    <w:rsid w:val="003E5CE4"/>
    <w:rsid w:val="003F4928"/>
    <w:rsid w:val="003F6D96"/>
    <w:rsid w:val="0041594F"/>
    <w:rsid w:val="0043173C"/>
    <w:rsid w:val="004319C2"/>
    <w:rsid w:val="004332CE"/>
    <w:rsid w:val="004532C6"/>
    <w:rsid w:val="0046417A"/>
    <w:rsid w:val="004958A7"/>
    <w:rsid w:val="004A0A23"/>
    <w:rsid w:val="004A2F28"/>
    <w:rsid w:val="004A3DBF"/>
    <w:rsid w:val="004B355C"/>
    <w:rsid w:val="004B4026"/>
    <w:rsid w:val="004C42CE"/>
    <w:rsid w:val="004C4B66"/>
    <w:rsid w:val="004D1252"/>
    <w:rsid w:val="004D6394"/>
    <w:rsid w:val="004F1659"/>
    <w:rsid w:val="005007EA"/>
    <w:rsid w:val="00515A4B"/>
    <w:rsid w:val="00525B60"/>
    <w:rsid w:val="0053675D"/>
    <w:rsid w:val="00545645"/>
    <w:rsid w:val="00555944"/>
    <w:rsid w:val="005A4DDF"/>
    <w:rsid w:val="005B2372"/>
    <w:rsid w:val="005B7073"/>
    <w:rsid w:val="005D1076"/>
    <w:rsid w:val="005E1FFE"/>
    <w:rsid w:val="00603B72"/>
    <w:rsid w:val="00603F84"/>
    <w:rsid w:val="00626C2F"/>
    <w:rsid w:val="00637944"/>
    <w:rsid w:val="00645CB7"/>
    <w:rsid w:val="00655A9B"/>
    <w:rsid w:val="0065748E"/>
    <w:rsid w:val="00670F7A"/>
    <w:rsid w:val="006717F8"/>
    <w:rsid w:val="0067278C"/>
    <w:rsid w:val="00673413"/>
    <w:rsid w:val="0068531B"/>
    <w:rsid w:val="00693326"/>
    <w:rsid w:val="00693416"/>
    <w:rsid w:val="006B611F"/>
    <w:rsid w:val="006C5A4A"/>
    <w:rsid w:val="006D4CEA"/>
    <w:rsid w:val="006E2B9D"/>
    <w:rsid w:val="006E37B7"/>
    <w:rsid w:val="006E59D5"/>
    <w:rsid w:val="006F4E2A"/>
    <w:rsid w:val="006F7677"/>
    <w:rsid w:val="00701214"/>
    <w:rsid w:val="00704D50"/>
    <w:rsid w:val="00705450"/>
    <w:rsid w:val="00710F8F"/>
    <w:rsid w:val="0071336F"/>
    <w:rsid w:val="00716919"/>
    <w:rsid w:val="00721FAA"/>
    <w:rsid w:val="0073167A"/>
    <w:rsid w:val="00740228"/>
    <w:rsid w:val="007652EC"/>
    <w:rsid w:val="00774D1B"/>
    <w:rsid w:val="00781BFF"/>
    <w:rsid w:val="007943F6"/>
    <w:rsid w:val="007979B2"/>
    <w:rsid w:val="007A1C6E"/>
    <w:rsid w:val="007A69D4"/>
    <w:rsid w:val="007A6A34"/>
    <w:rsid w:val="007B1940"/>
    <w:rsid w:val="007B24C6"/>
    <w:rsid w:val="007C1CAD"/>
    <w:rsid w:val="007C2341"/>
    <w:rsid w:val="007E661E"/>
    <w:rsid w:val="00801A85"/>
    <w:rsid w:val="00801CBF"/>
    <w:rsid w:val="00803773"/>
    <w:rsid w:val="00810A71"/>
    <w:rsid w:val="0081723F"/>
    <w:rsid w:val="008204F5"/>
    <w:rsid w:val="00825CAF"/>
    <w:rsid w:val="008421D4"/>
    <w:rsid w:val="008503D7"/>
    <w:rsid w:val="0085396A"/>
    <w:rsid w:val="00853970"/>
    <w:rsid w:val="0086241D"/>
    <w:rsid w:val="00862648"/>
    <w:rsid w:val="00876511"/>
    <w:rsid w:val="00887890"/>
    <w:rsid w:val="00897590"/>
    <w:rsid w:val="008A1F89"/>
    <w:rsid w:val="008A20DF"/>
    <w:rsid w:val="008A7186"/>
    <w:rsid w:val="008B07F7"/>
    <w:rsid w:val="008B38F7"/>
    <w:rsid w:val="008B73E2"/>
    <w:rsid w:val="008C0CBB"/>
    <w:rsid w:val="008C1755"/>
    <w:rsid w:val="008D0A07"/>
    <w:rsid w:val="008E107C"/>
    <w:rsid w:val="008F3547"/>
    <w:rsid w:val="0090326E"/>
    <w:rsid w:val="00905DD1"/>
    <w:rsid w:val="00910CE9"/>
    <w:rsid w:val="00925350"/>
    <w:rsid w:val="0093546A"/>
    <w:rsid w:val="009509FB"/>
    <w:rsid w:val="009524D7"/>
    <w:rsid w:val="00953A4F"/>
    <w:rsid w:val="00981538"/>
    <w:rsid w:val="00994F2E"/>
    <w:rsid w:val="00997535"/>
    <w:rsid w:val="009976A0"/>
    <w:rsid w:val="009A1100"/>
    <w:rsid w:val="009C6295"/>
    <w:rsid w:val="009C66F4"/>
    <w:rsid w:val="009E5CB4"/>
    <w:rsid w:val="009F4AD9"/>
    <w:rsid w:val="00A328CB"/>
    <w:rsid w:val="00A32E30"/>
    <w:rsid w:val="00A355A1"/>
    <w:rsid w:val="00A36C06"/>
    <w:rsid w:val="00A37136"/>
    <w:rsid w:val="00A77840"/>
    <w:rsid w:val="00A8070D"/>
    <w:rsid w:val="00A87D51"/>
    <w:rsid w:val="00A95931"/>
    <w:rsid w:val="00A95C7A"/>
    <w:rsid w:val="00AA0CAC"/>
    <w:rsid w:val="00AA66E9"/>
    <w:rsid w:val="00AB18BD"/>
    <w:rsid w:val="00AB53E9"/>
    <w:rsid w:val="00AB66E5"/>
    <w:rsid w:val="00AC7B68"/>
    <w:rsid w:val="00AD1F1F"/>
    <w:rsid w:val="00AD666C"/>
    <w:rsid w:val="00AE7024"/>
    <w:rsid w:val="00AF30C1"/>
    <w:rsid w:val="00AF3269"/>
    <w:rsid w:val="00B05A45"/>
    <w:rsid w:val="00B10237"/>
    <w:rsid w:val="00B17D27"/>
    <w:rsid w:val="00B36AE1"/>
    <w:rsid w:val="00B50CEB"/>
    <w:rsid w:val="00B5503E"/>
    <w:rsid w:val="00B5508F"/>
    <w:rsid w:val="00B61C1D"/>
    <w:rsid w:val="00B64F9A"/>
    <w:rsid w:val="00B713F4"/>
    <w:rsid w:val="00B81E06"/>
    <w:rsid w:val="00B82063"/>
    <w:rsid w:val="00B90A9C"/>
    <w:rsid w:val="00BA01EA"/>
    <w:rsid w:val="00BA7946"/>
    <w:rsid w:val="00BB0C14"/>
    <w:rsid w:val="00BB0E95"/>
    <w:rsid w:val="00BB1439"/>
    <w:rsid w:val="00BD309A"/>
    <w:rsid w:val="00BE1057"/>
    <w:rsid w:val="00BE571B"/>
    <w:rsid w:val="00BF1C56"/>
    <w:rsid w:val="00BF65CD"/>
    <w:rsid w:val="00C22190"/>
    <w:rsid w:val="00C2279C"/>
    <w:rsid w:val="00C373BB"/>
    <w:rsid w:val="00C512FB"/>
    <w:rsid w:val="00C60A8B"/>
    <w:rsid w:val="00C679A7"/>
    <w:rsid w:val="00C71E72"/>
    <w:rsid w:val="00C84C2E"/>
    <w:rsid w:val="00C9028F"/>
    <w:rsid w:val="00C97512"/>
    <w:rsid w:val="00CA153A"/>
    <w:rsid w:val="00CA2634"/>
    <w:rsid w:val="00CA6416"/>
    <w:rsid w:val="00CA705D"/>
    <w:rsid w:val="00CC2224"/>
    <w:rsid w:val="00CE0A78"/>
    <w:rsid w:val="00CE1F89"/>
    <w:rsid w:val="00CE5047"/>
    <w:rsid w:val="00CE6530"/>
    <w:rsid w:val="00CF7F97"/>
    <w:rsid w:val="00D14C5B"/>
    <w:rsid w:val="00D166A8"/>
    <w:rsid w:val="00D20BC0"/>
    <w:rsid w:val="00D30D2F"/>
    <w:rsid w:val="00D30F51"/>
    <w:rsid w:val="00D31D97"/>
    <w:rsid w:val="00D40419"/>
    <w:rsid w:val="00D51968"/>
    <w:rsid w:val="00D607A1"/>
    <w:rsid w:val="00D6082C"/>
    <w:rsid w:val="00D728D8"/>
    <w:rsid w:val="00D74062"/>
    <w:rsid w:val="00D74B56"/>
    <w:rsid w:val="00D80230"/>
    <w:rsid w:val="00D811CA"/>
    <w:rsid w:val="00D878CB"/>
    <w:rsid w:val="00DA3274"/>
    <w:rsid w:val="00DA6C8A"/>
    <w:rsid w:val="00DA6DE5"/>
    <w:rsid w:val="00DC0ABA"/>
    <w:rsid w:val="00DC162F"/>
    <w:rsid w:val="00DE3D33"/>
    <w:rsid w:val="00E00852"/>
    <w:rsid w:val="00E15BC5"/>
    <w:rsid w:val="00E1730E"/>
    <w:rsid w:val="00E20F15"/>
    <w:rsid w:val="00E32887"/>
    <w:rsid w:val="00E35A32"/>
    <w:rsid w:val="00E364FE"/>
    <w:rsid w:val="00E45872"/>
    <w:rsid w:val="00E50CC8"/>
    <w:rsid w:val="00E50F09"/>
    <w:rsid w:val="00E5354C"/>
    <w:rsid w:val="00E65286"/>
    <w:rsid w:val="00E6590A"/>
    <w:rsid w:val="00E71CB5"/>
    <w:rsid w:val="00E812CB"/>
    <w:rsid w:val="00E815D3"/>
    <w:rsid w:val="00E90859"/>
    <w:rsid w:val="00E91D59"/>
    <w:rsid w:val="00E93631"/>
    <w:rsid w:val="00EA0830"/>
    <w:rsid w:val="00EA44FE"/>
    <w:rsid w:val="00EB37CF"/>
    <w:rsid w:val="00EC0D33"/>
    <w:rsid w:val="00ED653C"/>
    <w:rsid w:val="00EE3E6F"/>
    <w:rsid w:val="00EE655C"/>
    <w:rsid w:val="00EF527F"/>
    <w:rsid w:val="00F204F2"/>
    <w:rsid w:val="00F2233A"/>
    <w:rsid w:val="00F30B25"/>
    <w:rsid w:val="00F344E9"/>
    <w:rsid w:val="00F35E3B"/>
    <w:rsid w:val="00F36D7C"/>
    <w:rsid w:val="00F37E72"/>
    <w:rsid w:val="00F446D7"/>
    <w:rsid w:val="00F46286"/>
    <w:rsid w:val="00F56F3B"/>
    <w:rsid w:val="00F752C3"/>
    <w:rsid w:val="00F755F3"/>
    <w:rsid w:val="00F94244"/>
    <w:rsid w:val="00FA44B9"/>
    <w:rsid w:val="00FE73EF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paragraph" w:styleId="Heading3">
    <w:name w:val="heading 3"/>
    <w:basedOn w:val="Normal"/>
    <w:link w:val="Heading3Char"/>
    <w:uiPriority w:val="9"/>
    <w:qFormat/>
    <w:rsid w:val="00284D3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4D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D96"/>
    <w:rPr>
      <w:color w:val="954F72" w:themeColor="followedHyperlink"/>
      <w:u w:val="single"/>
    </w:rPr>
  </w:style>
  <w:style w:type="paragraph" w:customStyle="1" w:styleId="Standard1">
    <w:name w:val="Standard1"/>
    <w:rsid w:val="00774D1B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character" w:styleId="UnresolvedMention">
    <w:name w:val="Unresolved Mention"/>
    <w:basedOn w:val="DefaultParagraphFont"/>
    <w:uiPriority w:val="99"/>
    <w:rsid w:val="0098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sons@adcomms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ni.vanrensburg@miraclo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channel/UCAZGpziB6Lq_Kx8ROgoMdCA/featured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nkedin.com/company/miraclon-corpor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raclo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2024-09-24T06:53:00Z</dcterms:created>
  <dcterms:modified xsi:type="dcterms:W3CDTF">2024-09-26T08:22:00Z</dcterms:modified>
</cp:coreProperties>
</file>