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D04D8" w14:textId="77777777" w:rsidR="00C97430" w:rsidRPr="00576577" w:rsidRDefault="00C97430" w:rsidP="00170CB6">
      <w:pPr>
        <w:spacing w:line="360" w:lineRule="auto"/>
        <w:rPr>
          <w:rFonts w:ascii="Arial" w:eastAsiaTheme="minorHAnsi" w:hAnsi="Arial" w:cs="Arial"/>
          <w:b/>
          <w:bCs/>
          <w:kern w:val="2"/>
          <w14:ligatures w14:val="standardContextual"/>
        </w:rPr>
      </w:pPr>
      <w:bookmarkStart w:id="0" w:name="_Hlk168575109"/>
    </w:p>
    <w:p w14:paraId="13919706" w14:textId="77777777" w:rsidR="00C97430" w:rsidRPr="00576577" w:rsidRDefault="00C97430" w:rsidP="00170CB6">
      <w:pPr>
        <w:spacing w:line="360" w:lineRule="auto"/>
        <w:rPr>
          <w:rFonts w:ascii="Arial" w:eastAsiaTheme="minorHAnsi" w:hAnsi="Arial" w:cs="Arial"/>
          <w:b/>
          <w:bCs/>
          <w:kern w:val="2"/>
          <w14:ligatures w14:val="standardContextual"/>
        </w:rPr>
      </w:pPr>
    </w:p>
    <w:p w14:paraId="322544C4" w14:textId="17174F1D" w:rsidR="00932957" w:rsidRPr="00576577" w:rsidRDefault="00D6263F" w:rsidP="00170CB6">
      <w:pPr>
        <w:spacing w:line="360" w:lineRule="auto"/>
        <w:rPr>
          <w:rFonts w:ascii="Arial" w:eastAsiaTheme="minorHAnsi" w:hAnsi="Arial" w:cs="Arial"/>
          <w:b/>
          <w:bCs/>
          <w:kern w:val="2"/>
          <w14:ligatures w14:val="standardContextual"/>
        </w:rPr>
      </w:pPr>
      <w:r>
        <w:rPr>
          <w:rFonts w:ascii="Arial" w:eastAsiaTheme="minorHAnsi" w:hAnsi="Arial" w:cs="Arial"/>
          <w:b/>
          <w:kern w:val="2"/>
          <w:lang w:bidi="de-DE"/>
          <w14:ligatures w14:val="standardContextual"/>
        </w:rPr>
        <w:t>3</w:t>
      </w:r>
      <w:r w:rsidR="000F27B4" w:rsidRPr="00576577">
        <w:rPr>
          <w:rFonts w:ascii="Arial" w:eastAsiaTheme="minorHAnsi" w:hAnsi="Arial" w:cs="Arial"/>
          <w:b/>
          <w:kern w:val="2"/>
          <w:lang w:bidi="de-DE"/>
          <w14:ligatures w14:val="standardContextual"/>
        </w:rPr>
        <w:t>. Oktober 2024</w:t>
      </w:r>
    </w:p>
    <w:p w14:paraId="53417A95" w14:textId="77777777" w:rsidR="000F27B4" w:rsidRPr="00576577" w:rsidRDefault="000F27B4" w:rsidP="007B2621">
      <w:pPr>
        <w:spacing w:line="360" w:lineRule="auto"/>
        <w:rPr>
          <w:rFonts w:ascii="Arial" w:hAnsi="Arial" w:cs="Arial"/>
        </w:rPr>
      </w:pPr>
      <w:r w:rsidRPr="00576577">
        <w:rPr>
          <w:rFonts w:ascii="Arial" w:eastAsia="Arial" w:hAnsi="Arial" w:cs="Arial"/>
          <w:b/>
          <w:lang w:bidi="de-DE"/>
        </w:rPr>
        <w:t>Verstärkung für Verpackungsgeschäft bei Fujifilm Europe</w:t>
      </w:r>
    </w:p>
    <w:p w14:paraId="334555E0" w14:textId="68DC24B5" w:rsidR="00E375A9" w:rsidRPr="00576577" w:rsidRDefault="00E375A9" w:rsidP="007B2621">
      <w:pPr>
        <w:spacing w:line="360" w:lineRule="auto"/>
        <w:jc w:val="both"/>
        <w:rPr>
          <w:rFonts w:ascii="Arial" w:hAnsi="Arial" w:cs="Arial"/>
        </w:rPr>
      </w:pPr>
      <w:r w:rsidRPr="00576577">
        <w:rPr>
          <w:rFonts w:ascii="Arial" w:eastAsia="Arial" w:hAnsi="Arial" w:cs="Arial"/>
          <w:lang w:bidi="de-DE"/>
        </w:rPr>
        <w:t>Fujifilm Europe gibt heute die Berufung von Adil Kabel und Tommy Segelberg zur Verstärkung des wachsenden Geschäftsbereichs für Verpackungen bekannt, um der europaweit steigenden Nachfrage nach innovativen Verpackungslösungen besser zu begegnen.</w:t>
      </w:r>
    </w:p>
    <w:p w14:paraId="7BE0B620" w14:textId="526FBD6C" w:rsidR="00C24656" w:rsidRPr="00576577" w:rsidRDefault="00C24656" w:rsidP="007B2621">
      <w:pPr>
        <w:spacing w:line="360" w:lineRule="auto"/>
        <w:jc w:val="both"/>
        <w:rPr>
          <w:rFonts w:ascii="Arial" w:hAnsi="Arial" w:cs="Arial"/>
        </w:rPr>
      </w:pPr>
      <w:r w:rsidRPr="00576577">
        <w:rPr>
          <w:rFonts w:ascii="Arial" w:eastAsia="Arial" w:hAnsi="Arial" w:cs="Arial"/>
          <w:lang w:bidi="de-DE"/>
        </w:rPr>
        <w:t xml:space="preserve">Adil Kabel besitzt eine eingehende Kenntnis der Fujifilm-Produkte und soll den Vertrieb in den Benelux-Ländern leiten. Der strategische Wechsel unterstreicht das Engagement von Fujifilm, den Kunden der Region einen erstklassigen Service und umfassendes Know-how zu bieten. Kabel soll die Vertriebsmannschaft in den Benelux-Ländern unterstützen und den Verpackungsbereich führen, um durch eine nahtlose Integration von Verkauf und technischer Expertise das Wachstum in diesem Segment voranzutreiben. </w:t>
      </w:r>
    </w:p>
    <w:p w14:paraId="7BB2D5FF" w14:textId="0CE53247" w:rsidR="00566FF8" w:rsidRPr="00576577" w:rsidRDefault="0070340C" w:rsidP="007B2621">
      <w:pPr>
        <w:spacing w:line="360" w:lineRule="auto"/>
        <w:jc w:val="both"/>
        <w:rPr>
          <w:rFonts w:ascii="Arial" w:hAnsi="Arial" w:cs="Arial"/>
        </w:rPr>
      </w:pPr>
      <w:r w:rsidRPr="00576577">
        <w:rPr>
          <w:rFonts w:ascii="Arial" w:eastAsia="Arial" w:hAnsi="Arial" w:cs="Arial"/>
          <w:lang w:bidi="de-DE"/>
        </w:rPr>
        <w:t>Kabel zu seiner neuen Rolle: „Ich freue mich auf die neue Herausforderung und darauf, Verpackungsunternehmen in den Benelux-Ländern mit meiner Produkt- und Branchenkenntnis und meiner langjährige Erfahrung zu helfen.“</w:t>
      </w:r>
    </w:p>
    <w:p w14:paraId="7C24CE93" w14:textId="70D5236C" w:rsidR="00D51DAA" w:rsidRPr="00576577" w:rsidRDefault="000F27B4" w:rsidP="007B2621">
      <w:pPr>
        <w:spacing w:line="360" w:lineRule="auto"/>
        <w:jc w:val="both"/>
      </w:pPr>
      <w:r w:rsidRPr="00576577">
        <w:rPr>
          <w:rFonts w:ascii="Arial" w:eastAsia="Arial" w:hAnsi="Arial" w:cs="Arial"/>
          <w:lang w:bidi="de-DE"/>
        </w:rPr>
        <w:t xml:space="preserve">Tommy Segelberg wechselt von seiner Position als Business Lead, Nordics, in die Rolle des Segment Manager, Digital Packaging für die EMEA-Region. Mit seinem erstklassigen Geschäftsverstand und seiner großen Erfahrung soll er den Vertrieb vorantreiben, wichtige Partnerschaften fördern und Initiativen zur Geschäftsentwicklung in der EMEA-Region leiten. Im Visier steht dabei vor allem die digitale Verpackungsdruckmaschine Jet Press FP790 – das Flaggschiff von Fujifilm. </w:t>
      </w:r>
    </w:p>
    <w:p w14:paraId="3BF16AB7" w14:textId="3BBCC76B" w:rsidR="00195491" w:rsidRPr="00576577" w:rsidRDefault="00935DA4" w:rsidP="007B2621">
      <w:pPr>
        <w:spacing w:line="360" w:lineRule="auto"/>
        <w:jc w:val="both"/>
        <w:rPr>
          <w:rFonts w:ascii="Arial" w:hAnsi="Arial" w:cs="Arial"/>
        </w:rPr>
      </w:pPr>
      <w:r w:rsidRPr="00576577">
        <w:rPr>
          <w:rFonts w:ascii="Arial" w:eastAsia="Arial" w:hAnsi="Arial" w:cs="Arial"/>
          <w:lang w:bidi="de-DE"/>
        </w:rPr>
        <w:t>Segelberg erklärt: „Die Zeit könnte nicht besser sein, das Geschäft für digitale Verpackungen von Fujifilm in der EMEA-Region zu leiten. Die Jet Press FP790 bietet den Kunden einzigartige Vorteile und ich freue mich darauf, ihre Marktpräsenz weiter auszuweiten.“</w:t>
      </w:r>
    </w:p>
    <w:p w14:paraId="37B40862" w14:textId="377385A6" w:rsidR="000F27B4" w:rsidRPr="00576577" w:rsidRDefault="000F27B4" w:rsidP="007B2621">
      <w:pPr>
        <w:spacing w:line="360" w:lineRule="auto"/>
        <w:jc w:val="both"/>
        <w:rPr>
          <w:rFonts w:ascii="Arial" w:hAnsi="Arial" w:cs="Arial"/>
        </w:rPr>
      </w:pPr>
      <w:r w:rsidRPr="00576577">
        <w:rPr>
          <w:rFonts w:ascii="Arial" w:eastAsia="Arial" w:hAnsi="Arial" w:cs="Arial"/>
          <w:lang w:bidi="de-DE"/>
        </w:rPr>
        <w:t>Sowohl Kabel als auch Segelberg werden an Manuel Schrutt, Global Director of Business Strategy for Packaging, berichten.</w:t>
      </w:r>
    </w:p>
    <w:p w14:paraId="2709708C" w14:textId="65DB0EAA" w:rsidR="00A551AF" w:rsidRPr="00576577" w:rsidRDefault="005A57D4" w:rsidP="007B2621">
      <w:pPr>
        <w:spacing w:line="360" w:lineRule="auto"/>
        <w:jc w:val="both"/>
        <w:rPr>
          <w:rFonts w:ascii="Arial" w:hAnsi="Arial" w:cs="Arial"/>
        </w:rPr>
      </w:pPr>
      <w:r w:rsidRPr="00576577">
        <w:rPr>
          <w:rFonts w:ascii="Arial" w:eastAsia="Arial" w:hAnsi="Arial" w:cs="Arial"/>
          <w:lang w:bidi="de-DE"/>
        </w:rPr>
        <w:lastRenderedPageBreak/>
        <w:t>Dieser kommentiert: „Diese teaminternen Berufungen signalisieren eine wichtige Phase unserer Strategie zur Festigung unserer Position als führender Anbieter integrierter Verpackungslösungen und demonstrieren unser Bestreben, die steigende Nachfrage zu erfüllen.“ Schrutt weiter: „Die Erfolgsbilanz und umfassende Produktkenntnis von Adil Kabel gepaart mit Tommy Segelbergs Geschäftsverstand und Marktkenntnis werden entscheidend zur Beschleunigung unseres Wachstums und zu einem außergewöhnlichen Mehrwert für unsere Kunden beitragen.“</w:t>
      </w:r>
    </w:p>
    <w:p w14:paraId="61B6D2FC" w14:textId="4E930EC9" w:rsidR="00016371" w:rsidRPr="00576577" w:rsidRDefault="00AD10F4" w:rsidP="007B2621">
      <w:pPr>
        <w:spacing w:line="360" w:lineRule="auto"/>
        <w:jc w:val="both"/>
        <w:rPr>
          <w:rFonts w:ascii="Arial" w:hAnsi="Arial" w:cs="Arial"/>
        </w:rPr>
      </w:pPr>
      <w:r w:rsidRPr="00576577">
        <w:rPr>
          <w:rFonts w:ascii="Arial" w:eastAsia="Arial" w:hAnsi="Arial" w:cs="Arial"/>
          <w:lang w:bidi="de-DE"/>
        </w:rPr>
        <w:t>Dank der Verstärkung des EMEA-Führungsteams durch Kabel und Segelberg in ihren neuen Funktionen können andere Mitglieder des Managements, insbesondere Category Manager Digital Packaging Raynald Barillot und Manuel Schrutt selbst, sich auf die Weiterentwicklung des Produkt- und Technologieportfolios von Fujifilm und die Expansion in andere Weltregionen konzentrieren.</w:t>
      </w:r>
    </w:p>
    <w:p w14:paraId="04E51736" w14:textId="5D2EBC51" w:rsidR="00A432F6" w:rsidRPr="00576577" w:rsidRDefault="00367C07" w:rsidP="007B2621">
      <w:pPr>
        <w:spacing w:line="360" w:lineRule="auto"/>
        <w:jc w:val="both"/>
        <w:rPr>
          <w:rFonts w:ascii="Arial" w:eastAsiaTheme="minorHAnsi" w:hAnsi="Arial" w:cs="Arial"/>
          <w:kern w:val="2"/>
          <w14:ligatures w14:val="standardContextual"/>
        </w:rPr>
      </w:pPr>
      <w:r w:rsidRPr="00576577">
        <w:rPr>
          <w:rFonts w:ascii="Arial" w:eastAsia="Arial" w:hAnsi="Arial" w:cs="Arial"/>
          <w:lang w:bidi="de-DE"/>
        </w:rPr>
        <w:t xml:space="preserve">Schrutts Fazit: „Mit einem starken Führungsteam und einer klaren Zukunftsvision </w:t>
      </w:r>
      <w:r w:rsidR="00BA2652" w:rsidRPr="00576577">
        <w:rPr>
          <w:rFonts w:ascii="Arial" w:eastAsiaTheme="minorHAnsi" w:hAnsi="Arial" w:cs="Arial"/>
          <w:kern w:val="2"/>
          <w:lang w:bidi="de-DE"/>
          <w14:ligatures w14:val="standardContextual"/>
        </w:rPr>
        <w:t>kann Fujifilm aufkommende Chancen ergreifen und seine Stellung als zuverlässiger Partner in der EMEA-Region für Unternehmen festigen, die innovative Verpackungslösungen suchen.“</w:t>
      </w:r>
    </w:p>
    <w:p w14:paraId="633815DA" w14:textId="77777777" w:rsidR="00DC14C7" w:rsidRPr="00576577" w:rsidRDefault="00DC14C7" w:rsidP="007B2621">
      <w:pPr>
        <w:spacing w:line="360" w:lineRule="auto"/>
        <w:jc w:val="both"/>
        <w:rPr>
          <w:rFonts w:ascii="Arial" w:eastAsiaTheme="minorHAnsi" w:hAnsi="Arial" w:cs="Arial"/>
          <w:kern w:val="2"/>
          <w14:ligatures w14:val="standardContextual"/>
        </w:rPr>
      </w:pPr>
    </w:p>
    <w:bookmarkEnd w:id="0"/>
    <w:p w14:paraId="28C906ED" w14:textId="77777777" w:rsidR="005D1F33" w:rsidRDefault="005D1F33" w:rsidP="005D1F3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rPr>
        <w:t>ENDE</w:t>
      </w:r>
      <w:r>
        <w:rPr>
          <w:rStyle w:val="eop"/>
          <w:rFonts w:ascii="Arial" w:eastAsiaTheme="majorEastAsia" w:hAnsi="Arial" w:cs="Arial"/>
          <w:color w:val="000000"/>
          <w:sz w:val="22"/>
          <w:szCs w:val="22"/>
        </w:rPr>
        <w:t> </w:t>
      </w:r>
    </w:p>
    <w:p w14:paraId="431B8B90" w14:textId="77777777" w:rsidR="005D1F33" w:rsidRDefault="005D1F33" w:rsidP="005D1F33">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12C5E882"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D758ADC"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315CE646"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3FAE8CA"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Über FUJIFILM Corporation</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5BC173A9"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eastAsiaTheme="majorEastAsia" w:hAnsi="Arial" w:cs="Arial"/>
          <w:sz w:val="20"/>
          <w:szCs w:val="20"/>
        </w:rPr>
        <w:t>Healthcare</w:t>
      </w:r>
      <w:proofErr w:type="spellEnd"/>
      <w:r>
        <w:rPr>
          <w:rStyle w:val="normaltextrun"/>
          <w:rFonts w:ascii="Arial" w:eastAsiaTheme="majorEastAsia"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eastAsiaTheme="majorEastAsia" w:hAnsi="Arial" w:cs="Arial"/>
          <w:sz w:val="20"/>
          <w:szCs w:val="20"/>
        </w:rPr>
        <w:t> </w:t>
      </w:r>
    </w:p>
    <w:p w14:paraId="277EF1EA"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4C13577A"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1D0FC960"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eastAsiaTheme="majorEastAsia" w:hAnsi="Arial" w:cs="Arial"/>
          <w:b/>
          <w:bCs/>
          <w:sz w:val="20"/>
          <w:szCs w:val="20"/>
          <w:lang w:val="fr-FR"/>
        </w:rPr>
        <w:t>Über</w:t>
      </w:r>
      <w:proofErr w:type="spellEnd"/>
      <w:r>
        <w:rPr>
          <w:rStyle w:val="normaltextrun"/>
          <w:rFonts w:ascii="Arial" w:eastAsiaTheme="majorEastAsia" w:hAnsi="Arial" w:cs="Arial"/>
          <w:b/>
          <w:bCs/>
          <w:sz w:val="20"/>
          <w:szCs w:val="20"/>
          <w:lang w:val="fr-FR"/>
        </w:rPr>
        <w:t xml:space="preserve"> Fujifilm Graphic Communications Division </w:t>
      </w: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01AD2A7E"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FUJIFILM </w:t>
      </w:r>
      <w:proofErr w:type="spellStart"/>
      <w:r>
        <w:rPr>
          <w:rStyle w:val="normaltextrun"/>
          <w:rFonts w:ascii="Arial" w:eastAsiaTheme="majorEastAsia" w:hAnsi="Arial" w:cs="Arial"/>
          <w:color w:val="000000"/>
          <w:sz w:val="20"/>
          <w:szCs w:val="20"/>
        </w:rPr>
        <w:t>Graphic</w:t>
      </w:r>
      <w:proofErr w:type="spellEnd"/>
      <w:r>
        <w:rPr>
          <w:rStyle w:val="normaltextrun"/>
          <w:rFonts w:ascii="Arial" w:eastAsiaTheme="majorEastAsia" w:hAnsi="Arial" w:cs="Arial"/>
          <w:color w:val="000000"/>
          <w:sz w:val="20"/>
          <w:szCs w:val="20"/>
        </w:rPr>
        <w:t xml:space="preserve"> Communications Division</w:t>
      </w:r>
      <w:r>
        <w:rPr>
          <w:rStyle w:val="normaltextrun"/>
          <w:rFonts w:ascii="Arial" w:eastAsiaTheme="majorEastAsia"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t>
      </w:r>
      <w:r>
        <w:rPr>
          <w:rStyle w:val="normaltextrun"/>
          <w:rFonts w:ascii="Arial" w:eastAsiaTheme="majorEastAsia" w:hAnsi="Arial" w:cs="Arial"/>
          <w:sz w:val="20"/>
          <w:szCs w:val="20"/>
        </w:rPr>
        <w:lastRenderedPageBreak/>
        <w:t xml:space="preserve">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eastAsiaTheme="majorEastAsia" w:hAnsi="Arial" w:cs="Arial"/>
            <w:color w:val="0000FF"/>
            <w:sz w:val="20"/>
            <w:szCs w:val="20"/>
            <w:u w:val="single"/>
          </w:rPr>
          <w:t>fujifilmprint.eu</w:t>
        </w:r>
      </w:hyperlink>
      <w:r>
        <w:rPr>
          <w:rStyle w:val="normaltextrun"/>
          <w:rFonts w:ascii="Arial" w:eastAsiaTheme="majorEastAsia" w:hAnsi="Arial" w:cs="Arial"/>
          <w:sz w:val="20"/>
          <w:szCs w:val="20"/>
        </w:rPr>
        <w:t xml:space="preserve"> oder </w:t>
      </w:r>
      <w:hyperlink r:id="rId11" w:tgtFrame="_blank" w:history="1">
        <w:r>
          <w:rPr>
            <w:rStyle w:val="normaltextrun"/>
            <w:rFonts w:ascii="Arial" w:eastAsiaTheme="majorEastAsia" w:hAnsi="Arial" w:cs="Arial"/>
            <w:color w:val="0000FF"/>
            <w:sz w:val="20"/>
            <w:szCs w:val="20"/>
            <w:u w:val="single"/>
          </w:rPr>
          <w:t>www.youtube.com/FujifilmGSEurope</w:t>
        </w:r>
      </w:hyperlink>
      <w:r>
        <w:rPr>
          <w:rStyle w:val="normaltextrun"/>
          <w:rFonts w:ascii="Arial" w:eastAsiaTheme="majorEastAsia" w:hAnsi="Arial" w:cs="Arial"/>
          <w:sz w:val="20"/>
          <w:szCs w:val="20"/>
        </w:rPr>
        <w:t xml:space="preserve"> oder folgen Sie uns auf Twitter unter </w:t>
      </w:r>
      <w:r>
        <w:rPr>
          <w:rStyle w:val="normaltextrun"/>
          <w:rFonts w:ascii="Arial" w:eastAsiaTheme="majorEastAsia" w:hAnsi="Arial" w:cs="Arial"/>
          <w:color w:val="0000FF"/>
          <w:sz w:val="20"/>
          <w:szCs w:val="20"/>
        </w:rPr>
        <w:t>@FujifilmPrint          </w:t>
      </w:r>
      <w:r>
        <w:rPr>
          <w:rStyle w:val="eop"/>
          <w:rFonts w:ascii="Arial" w:eastAsiaTheme="majorEastAsia" w:hAnsi="Arial" w:cs="Arial"/>
          <w:color w:val="0000FF"/>
          <w:sz w:val="20"/>
          <w:szCs w:val="20"/>
        </w:rPr>
        <w:t> </w:t>
      </w:r>
    </w:p>
    <w:p w14:paraId="6B43C33E"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FF"/>
          <w:sz w:val="20"/>
          <w:szCs w:val="20"/>
        </w:rPr>
        <w:t>          </w:t>
      </w:r>
      <w:r>
        <w:rPr>
          <w:rStyle w:val="eop"/>
          <w:rFonts w:ascii="Arial" w:eastAsiaTheme="majorEastAsia" w:hAnsi="Arial" w:cs="Arial"/>
          <w:color w:val="0000FF"/>
          <w:sz w:val="20"/>
          <w:szCs w:val="20"/>
        </w:rPr>
        <w:t> </w:t>
      </w:r>
    </w:p>
    <w:p w14:paraId="21A60675"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Für zusätzliche Informationen wenden Sie sich bitte an</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79527451"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B454202"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B0226DC"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xml:space="preserve">E: </w:t>
      </w:r>
      <w:hyperlink r:id="rId12" w:tgtFrame="_blank" w:history="1">
        <w:r>
          <w:rPr>
            <w:rStyle w:val="normaltextrun"/>
            <w:rFonts w:ascii="Arial" w:eastAsiaTheme="majorEastAsia" w:hAnsi="Arial" w:cs="Arial"/>
            <w:color w:val="000000"/>
            <w:sz w:val="20"/>
            <w:szCs w:val="20"/>
            <w:u w:val="single"/>
            <w:lang w:val="it-IT"/>
          </w:rPr>
          <w:t>dporter@adcomms.co.uk</w:t>
        </w:r>
      </w:hyperlink>
      <w:r>
        <w:rPr>
          <w:rStyle w:val="normaltextrun"/>
          <w:rFonts w:ascii="Segoe UI" w:eastAsiaTheme="majorEastAsia" w:hAnsi="Segoe UI" w:cs="Segoe UI"/>
          <w:sz w:val="18"/>
          <w:szCs w:val="18"/>
        </w:rPr>
        <w:t> </w:t>
      </w:r>
      <w:r>
        <w:rPr>
          <w:rStyle w:val="normaltextrun"/>
          <w:rFonts w:ascii="Arial" w:eastAsiaTheme="majorEastAsia" w:hAnsi="Arial" w:cs="Arial"/>
          <w:color w:val="000000"/>
          <w:sz w:val="20"/>
          <w:szCs w:val="20"/>
          <w:lang w:val="it-IT"/>
        </w:rPr>
        <w:t xml:space="preserve">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7C99A18E"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      </w:t>
      </w:r>
      <w:r>
        <w:rPr>
          <w:rStyle w:val="eop"/>
          <w:rFonts w:ascii="Arial" w:eastAsiaTheme="majorEastAsia" w:hAnsi="Arial" w:cs="Arial"/>
          <w:color w:val="000000"/>
          <w:sz w:val="20"/>
          <w:szCs w:val="20"/>
        </w:rPr>
        <w:t> </w:t>
      </w:r>
    </w:p>
    <w:p w14:paraId="2CD7CA69" w14:textId="77777777" w:rsidR="005D1F33" w:rsidRDefault="005D1F33" w:rsidP="005D1F33">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4FAA9EB" w14:textId="77777777" w:rsidR="003836D1" w:rsidRPr="00576577" w:rsidRDefault="003836D1" w:rsidP="00170CB6">
      <w:pPr>
        <w:spacing w:line="360" w:lineRule="auto"/>
        <w:jc w:val="both"/>
      </w:pPr>
    </w:p>
    <w:sectPr w:rsidR="003836D1" w:rsidRPr="00576577"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3EA86" w14:textId="77777777" w:rsidR="00F47DF7" w:rsidRDefault="00F47DF7">
      <w:pPr>
        <w:spacing w:after="0" w:line="240" w:lineRule="auto"/>
      </w:pPr>
      <w:r>
        <w:separator/>
      </w:r>
    </w:p>
  </w:endnote>
  <w:endnote w:type="continuationSeparator" w:id="0">
    <w:p w14:paraId="427E1F95" w14:textId="77777777" w:rsidR="00F47DF7" w:rsidRDefault="00F47DF7">
      <w:pPr>
        <w:spacing w:after="0" w:line="240" w:lineRule="auto"/>
      </w:pPr>
      <w:r>
        <w:continuationSeparator/>
      </w:r>
    </w:p>
  </w:endnote>
  <w:endnote w:type="continuationNotice" w:id="1">
    <w:p w14:paraId="1FCD8B95" w14:textId="77777777" w:rsidR="00F47DF7" w:rsidRDefault="00F47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D985" w14:textId="77777777" w:rsidR="00F47DF7" w:rsidRDefault="00F47DF7">
      <w:pPr>
        <w:spacing w:after="0" w:line="240" w:lineRule="auto"/>
      </w:pPr>
      <w:r>
        <w:separator/>
      </w:r>
    </w:p>
  </w:footnote>
  <w:footnote w:type="continuationSeparator" w:id="0">
    <w:p w14:paraId="1DE5E38D" w14:textId="77777777" w:rsidR="00F47DF7" w:rsidRDefault="00F47DF7">
      <w:pPr>
        <w:spacing w:after="0" w:line="240" w:lineRule="auto"/>
      </w:pPr>
      <w:r>
        <w:continuationSeparator/>
      </w:r>
    </w:p>
  </w:footnote>
  <w:footnote w:type="continuationNotice" w:id="1">
    <w:p w14:paraId="0E587D2A" w14:textId="77777777" w:rsidR="00F47DF7" w:rsidRDefault="00F47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bidi="de-DE"/>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de-DE"/>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F45FE"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403218">
    <w:abstractNumId w:val="1"/>
  </w:num>
  <w:num w:numId="2" w16cid:durableId="745416891">
    <w:abstractNumId w:val="0"/>
  </w:num>
  <w:num w:numId="3" w16cid:durableId="1439176059">
    <w:abstractNumId w:val="3"/>
  </w:num>
  <w:num w:numId="4" w16cid:durableId="808936520">
    <w:abstractNumId w:val="4"/>
  </w:num>
  <w:num w:numId="5" w16cid:durableId="1664118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03068"/>
    <w:rsid w:val="000107A4"/>
    <w:rsid w:val="00015064"/>
    <w:rsid w:val="00016371"/>
    <w:rsid w:val="000168A7"/>
    <w:rsid w:val="000172AA"/>
    <w:rsid w:val="0002227E"/>
    <w:rsid w:val="00031C06"/>
    <w:rsid w:val="00032473"/>
    <w:rsid w:val="000368D6"/>
    <w:rsid w:val="000526E1"/>
    <w:rsid w:val="00061229"/>
    <w:rsid w:val="000742A6"/>
    <w:rsid w:val="0007525F"/>
    <w:rsid w:val="00082789"/>
    <w:rsid w:val="00087110"/>
    <w:rsid w:val="00092D77"/>
    <w:rsid w:val="00093615"/>
    <w:rsid w:val="000937E3"/>
    <w:rsid w:val="000959E5"/>
    <w:rsid w:val="000A03A4"/>
    <w:rsid w:val="000A4FFA"/>
    <w:rsid w:val="000D7731"/>
    <w:rsid w:val="000E0CAB"/>
    <w:rsid w:val="000E72D6"/>
    <w:rsid w:val="000F27B4"/>
    <w:rsid w:val="00122C7F"/>
    <w:rsid w:val="00125629"/>
    <w:rsid w:val="00130D99"/>
    <w:rsid w:val="00133B99"/>
    <w:rsid w:val="00141A53"/>
    <w:rsid w:val="00143F1C"/>
    <w:rsid w:val="00150C92"/>
    <w:rsid w:val="00154FC2"/>
    <w:rsid w:val="00163F13"/>
    <w:rsid w:val="00167315"/>
    <w:rsid w:val="00170CB6"/>
    <w:rsid w:val="00171D8D"/>
    <w:rsid w:val="00180099"/>
    <w:rsid w:val="00182F86"/>
    <w:rsid w:val="0019276D"/>
    <w:rsid w:val="00193D26"/>
    <w:rsid w:val="00195491"/>
    <w:rsid w:val="001A12A6"/>
    <w:rsid w:val="001A3F56"/>
    <w:rsid w:val="001B0FDA"/>
    <w:rsid w:val="001B7A76"/>
    <w:rsid w:val="001C051C"/>
    <w:rsid w:val="001C19B7"/>
    <w:rsid w:val="001C6E46"/>
    <w:rsid w:val="001E043D"/>
    <w:rsid w:val="001E4EF9"/>
    <w:rsid w:val="001F700E"/>
    <w:rsid w:val="001F7F1C"/>
    <w:rsid w:val="0020161A"/>
    <w:rsid w:val="002021D7"/>
    <w:rsid w:val="002135EE"/>
    <w:rsid w:val="00220499"/>
    <w:rsid w:val="00221B26"/>
    <w:rsid w:val="002237A4"/>
    <w:rsid w:val="00246027"/>
    <w:rsid w:val="002473DB"/>
    <w:rsid w:val="00266630"/>
    <w:rsid w:val="00273FF3"/>
    <w:rsid w:val="00285B5A"/>
    <w:rsid w:val="00287ADB"/>
    <w:rsid w:val="002952E0"/>
    <w:rsid w:val="00297F86"/>
    <w:rsid w:val="002A2649"/>
    <w:rsid w:val="002A322E"/>
    <w:rsid w:val="002C0A57"/>
    <w:rsid w:val="002D16F6"/>
    <w:rsid w:val="002D2894"/>
    <w:rsid w:val="002E342D"/>
    <w:rsid w:val="002F6015"/>
    <w:rsid w:val="002F6561"/>
    <w:rsid w:val="002F6E66"/>
    <w:rsid w:val="0031625B"/>
    <w:rsid w:val="0032323D"/>
    <w:rsid w:val="00323F1D"/>
    <w:rsid w:val="003246BF"/>
    <w:rsid w:val="00330EF8"/>
    <w:rsid w:val="00334126"/>
    <w:rsid w:val="00334407"/>
    <w:rsid w:val="0033599F"/>
    <w:rsid w:val="0033617D"/>
    <w:rsid w:val="003410E9"/>
    <w:rsid w:val="003543FB"/>
    <w:rsid w:val="003601F9"/>
    <w:rsid w:val="003605D9"/>
    <w:rsid w:val="00363ECB"/>
    <w:rsid w:val="00364A7D"/>
    <w:rsid w:val="003665EC"/>
    <w:rsid w:val="00367C07"/>
    <w:rsid w:val="00374297"/>
    <w:rsid w:val="003836D1"/>
    <w:rsid w:val="00396045"/>
    <w:rsid w:val="003A2C73"/>
    <w:rsid w:val="003B05C9"/>
    <w:rsid w:val="003B1C55"/>
    <w:rsid w:val="003B777E"/>
    <w:rsid w:val="003D1580"/>
    <w:rsid w:val="003D6E6C"/>
    <w:rsid w:val="003E4B82"/>
    <w:rsid w:val="003F2106"/>
    <w:rsid w:val="003F375C"/>
    <w:rsid w:val="00400AC3"/>
    <w:rsid w:val="0040414D"/>
    <w:rsid w:val="004103F3"/>
    <w:rsid w:val="00411D5E"/>
    <w:rsid w:val="00413444"/>
    <w:rsid w:val="00417AAA"/>
    <w:rsid w:val="00432B3B"/>
    <w:rsid w:val="004354BF"/>
    <w:rsid w:val="004403A0"/>
    <w:rsid w:val="004463E2"/>
    <w:rsid w:val="00446F7A"/>
    <w:rsid w:val="00447D66"/>
    <w:rsid w:val="0045026E"/>
    <w:rsid w:val="00451888"/>
    <w:rsid w:val="0047287E"/>
    <w:rsid w:val="00477A90"/>
    <w:rsid w:val="00483ED9"/>
    <w:rsid w:val="0048509F"/>
    <w:rsid w:val="00494295"/>
    <w:rsid w:val="004B636B"/>
    <w:rsid w:val="004C65EE"/>
    <w:rsid w:val="004E3921"/>
    <w:rsid w:val="00501878"/>
    <w:rsid w:val="0050553C"/>
    <w:rsid w:val="00507B89"/>
    <w:rsid w:val="00522B9A"/>
    <w:rsid w:val="0053478A"/>
    <w:rsid w:val="00537153"/>
    <w:rsid w:val="0054550D"/>
    <w:rsid w:val="00546DF9"/>
    <w:rsid w:val="00551763"/>
    <w:rsid w:val="0055761D"/>
    <w:rsid w:val="0056329B"/>
    <w:rsid w:val="00566FF8"/>
    <w:rsid w:val="00570B61"/>
    <w:rsid w:val="00575DF4"/>
    <w:rsid w:val="00576577"/>
    <w:rsid w:val="00577712"/>
    <w:rsid w:val="00584E52"/>
    <w:rsid w:val="005920C0"/>
    <w:rsid w:val="005949AE"/>
    <w:rsid w:val="005A2FAC"/>
    <w:rsid w:val="005A57D4"/>
    <w:rsid w:val="005B1823"/>
    <w:rsid w:val="005B25F9"/>
    <w:rsid w:val="005C13DC"/>
    <w:rsid w:val="005C47B5"/>
    <w:rsid w:val="005C57DD"/>
    <w:rsid w:val="005C59E2"/>
    <w:rsid w:val="005D1F33"/>
    <w:rsid w:val="005D441F"/>
    <w:rsid w:val="005E251A"/>
    <w:rsid w:val="005E4EA7"/>
    <w:rsid w:val="005E79D1"/>
    <w:rsid w:val="005F0214"/>
    <w:rsid w:val="005F09D3"/>
    <w:rsid w:val="006048B2"/>
    <w:rsid w:val="00611044"/>
    <w:rsid w:val="00621F69"/>
    <w:rsid w:val="00625729"/>
    <w:rsid w:val="00626030"/>
    <w:rsid w:val="00636943"/>
    <w:rsid w:val="00640155"/>
    <w:rsid w:val="0064509D"/>
    <w:rsid w:val="006532F0"/>
    <w:rsid w:val="00662448"/>
    <w:rsid w:val="006647A4"/>
    <w:rsid w:val="0069000A"/>
    <w:rsid w:val="00695205"/>
    <w:rsid w:val="00696866"/>
    <w:rsid w:val="006B00C8"/>
    <w:rsid w:val="006B17A3"/>
    <w:rsid w:val="006B7B99"/>
    <w:rsid w:val="006C69F3"/>
    <w:rsid w:val="006C7BFB"/>
    <w:rsid w:val="006D2764"/>
    <w:rsid w:val="006F7E9B"/>
    <w:rsid w:val="00700A2D"/>
    <w:rsid w:val="0070340C"/>
    <w:rsid w:val="00703ED1"/>
    <w:rsid w:val="00704616"/>
    <w:rsid w:val="00704A95"/>
    <w:rsid w:val="007056CD"/>
    <w:rsid w:val="00712306"/>
    <w:rsid w:val="00712567"/>
    <w:rsid w:val="00713E2C"/>
    <w:rsid w:val="007241D3"/>
    <w:rsid w:val="0073197E"/>
    <w:rsid w:val="0073428F"/>
    <w:rsid w:val="00735B45"/>
    <w:rsid w:val="00752123"/>
    <w:rsid w:val="0075467C"/>
    <w:rsid w:val="00777610"/>
    <w:rsid w:val="00777681"/>
    <w:rsid w:val="00796515"/>
    <w:rsid w:val="007A6B98"/>
    <w:rsid w:val="007A7A42"/>
    <w:rsid w:val="007B2621"/>
    <w:rsid w:val="007B701A"/>
    <w:rsid w:val="007B72CA"/>
    <w:rsid w:val="007E25AB"/>
    <w:rsid w:val="00801BD1"/>
    <w:rsid w:val="00802EF4"/>
    <w:rsid w:val="0080530D"/>
    <w:rsid w:val="00821C92"/>
    <w:rsid w:val="00822320"/>
    <w:rsid w:val="008329FD"/>
    <w:rsid w:val="008353AB"/>
    <w:rsid w:val="00835869"/>
    <w:rsid w:val="00835FAD"/>
    <w:rsid w:val="008433B1"/>
    <w:rsid w:val="0084681E"/>
    <w:rsid w:val="0085059A"/>
    <w:rsid w:val="00851F1E"/>
    <w:rsid w:val="00853FF6"/>
    <w:rsid w:val="00863565"/>
    <w:rsid w:val="0086414D"/>
    <w:rsid w:val="00871590"/>
    <w:rsid w:val="008721F6"/>
    <w:rsid w:val="00872A6A"/>
    <w:rsid w:val="00881463"/>
    <w:rsid w:val="00882A5D"/>
    <w:rsid w:val="00884279"/>
    <w:rsid w:val="0088517A"/>
    <w:rsid w:val="00890C6C"/>
    <w:rsid w:val="008A6055"/>
    <w:rsid w:val="008B6998"/>
    <w:rsid w:val="008D14CB"/>
    <w:rsid w:val="008D2033"/>
    <w:rsid w:val="008E2778"/>
    <w:rsid w:val="00906CFF"/>
    <w:rsid w:val="0091077F"/>
    <w:rsid w:val="00913824"/>
    <w:rsid w:val="009158F1"/>
    <w:rsid w:val="009178FA"/>
    <w:rsid w:val="00932957"/>
    <w:rsid w:val="00935DA4"/>
    <w:rsid w:val="00946B1C"/>
    <w:rsid w:val="00952C2A"/>
    <w:rsid w:val="00955289"/>
    <w:rsid w:val="00962CB7"/>
    <w:rsid w:val="00970B79"/>
    <w:rsid w:val="00974E69"/>
    <w:rsid w:val="00974F57"/>
    <w:rsid w:val="00981F1A"/>
    <w:rsid w:val="00983060"/>
    <w:rsid w:val="0099189D"/>
    <w:rsid w:val="00995487"/>
    <w:rsid w:val="00995F5E"/>
    <w:rsid w:val="009A02BE"/>
    <w:rsid w:val="009A32E5"/>
    <w:rsid w:val="009C38C2"/>
    <w:rsid w:val="009C5B9C"/>
    <w:rsid w:val="009C65BA"/>
    <w:rsid w:val="009D1147"/>
    <w:rsid w:val="009D29F9"/>
    <w:rsid w:val="009E45EE"/>
    <w:rsid w:val="009E5998"/>
    <w:rsid w:val="009E699D"/>
    <w:rsid w:val="009F3A18"/>
    <w:rsid w:val="00A042CE"/>
    <w:rsid w:val="00A07751"/>
    <w:rsid w:val="00A1306E"/>
    <w:rsid w:val="00A36CEF"/>
    <w:rsid w:val="00A37EE9"/>
    <w:rsid w:val="00A420B5"/>
    <w:rsid w:val="00A42890"/>
    <w:rsid w:val="00A432F6"/>
    <w:rsid w:val="00A536B3"/>
    <w:rsid w:val="00A551AF"/>
    <w:rsid w:val="00A617A1"/>
    <w:rsid w:val="00A62DCD"/>
    <w:rsid w:val="00A71746"/>
    <w:rsid w:val="00A73CDF"/>
    <w:rsid w:val="00A76B29"/>
    <w:rsid w:val="00A7782C"/>
    <w:rsid w:val="00A80133"/>
    <w:rsid w:val="00A80223"/>
    <w:rsid w:val="00A84D08"/>
    <w:rsid w:val="00A87293"/>
    <w:rsid w:val="00A92ABC"/>
    <w:rsid w:val="00AA1742"/>
    <w:rsid w:val="00AA18FA"/>
    <w:rsid w:val="00AB1B91"/>
    <w:rsid w:val="00AC3F1E"/>
    <w:rsid w:val="00AC6C02"/>
    <w:rsid w:val="00AD0ACA"/>
    <w:rsid w:val="00AD10F4"/>
    <w:rsid w:val="00AE033B"/>
    <w:rsid w:val="00AE432C"/>
    <w:rsid w:val="00AE5C97"/>
    <w:rsid w:val="00AF0461"/>
    <w:rsid w:val="00AF0F65"/>
    <w:rsid w:val="00AF20AB"/>
    <w:rsid w:val="00AF4055"/>
    <w:rsid w:val="00B02AA7"/>
    <w:rsid w:val="00B160E6"/>
    <w:rsid w:val="00B52A2B"/>
    <w:rsid w:val="00B5667B"/>
    <w:rsid w:val="00B62B19"/>
    <w:rsid w:val="00B638FD"/>
    <w:rsid w:val="00B64416"/>
    <w:rsid w:val="00B65029"/>
    <w:rsid w:val="00B76737"/>
    <w:rsid w:val="00B77F88"/>
    <w:rsid w:val="00B9047B"/>
    <w:rsid w:val="00B91B34"/>
    <w:rsid w:val="00B949B4"/>
    <w:rsid w:val="00BA0550"/>
    <w:rsid w:val="00BA0BED"/>
    <w:rsid w:val="00BA2652"/>
    <w:rsid w:val="00BA3D51"/>
    <w:rsid w:val="00BA577A"/>
    <w:rsid w:val="00BB2402"/>
    <w:rsid w:val="00BB527A"/>
    <w:rsid w:val="00BB6CD2"/>
    <w:rsid w:val="00BB7070"/>
    <w:rsid w:val="00BC1E9E"/>
    <w:rsid w:val="00BD279F"/>
    <w:rsid w:val="00BE3312"/>
    <w:rsid w:val="00BE6D00"/>
    <w:rsid w:val="00BF1BD0"/>
    <w:rsid w:val="00BF6485"/>
    <w:rsid w:val="00C0040E"/>
    <w:rsid w:val="00C06E6C"/>
    <w:rsid w:val="00C110A6"/>
    <w:rsid w:val="00C11659"/>
    <w:rsid w:val="00C24656"/>
    <w:rsid w:val="00C3050A"/>
    <w:rsid w:val="00C3183C"/>
    <w:rsid w:val="00C31E64"/>
    <w:rsid w:val="00C3713A"/>
    <w:rsid w:val="00C4175F"/>
    <w:rsid w:val="00C45472"/>
    <w:rsid w:val="00C5482A"/>
    <w:rsid w:val="00C621D1"/>
    <w:rsid w:val="00C62634"/>
    <w:rsid w:val="00C70BE3"/>
    <w:rsid w:val="00C752D1"/>
    <w:rsid w:val="00C87BD8"/>
    <w:rsid w:val="00C920C7"/>
    <w:rsid w:val="00C97430"/>
    <w:rsid w:val="00CB21B8"/>
    <w:rsid w:val="00CB4A73"/>
    <w:rsid w:val="00CC5954"/>
    <w:rsid w:val="00CD0437"/>
    <w:rsid w:val="00CD6D16"/>
    <w:rsid w:val="00CE3246"/>
    <w:rsid w:val="00CE3C67"/>
    <w:rsid w:val="00CF145B"/>
    <w:rsid w:val="00CF14BC"/>
    <w:rsid w:val="00CF5CA6"/>
    <w:rsid w:val="00D04C7F"/>
    <w:rsid w:val="00D14C66"/>
    <w:rsid w:val="00D17B77"/>
    <w:rsid w:val="00D24ADE"/>
    <w:rsid w:val="00D261BB"/>
    <w:rsid w:val="00D262D1"/>
    <w:rsid w:val="00D26917"/>
    <w:rsid w:val="00D30BF5"/>
    <w:rsid w:val="00D360E9"/>
    <w:rsid w:val="00D471AC"/>
    <w:rsid w:val="00D51DAA"/>
    <w:rsid w:val="00D6263F"/>
    <w:rsid w:val="00D6522D"/>
    <w:rsid w:val="00D81355"/>
    <w:rsid w:val="00D858BA"/>
    <w:rsid w:val="00D873A8"/>
    <w:rsid w:val="00D90043"/>
    <w:rsid w:val="00D95636"/>
    <w:rsid w:val="00D975FF"/>
    <w:rsid w:val="00DA0B14"/>
    <w:rsid w:val="00DA726F"/>
    <w:rsid w:val="00DB1AD9"/>
    <w:rsid w:val="00DB2920"/>
    <w:rsid w:val="00DB4A68"/>
    <w:rsid w:val="00DC14C7"/>
    <w:rsid w:val="00DC456A"/>
    <w:rsid w:val="00DC5D42"/>
    <w:rsid w:val="00DF0F09"/>
    <w:rsid w:val="00DF10D0"/>
    <w:rsid w:val="00DF33CA"/>
    <w:rsid w:val="00E0008F"/>
    <w:rsid w:val="00E00484"/>
    <w:rsid w:val="00E065E2"/>
    <w:rsid w:val="00E154C7"/>
    <w:rsid w:val="00E32467"/>
    <w:rsid w:val="00E34038"/>
    <w:rsid w:val="00E34B28"/>
    <w:rsid w:val="00E375A9"/>
    <w:rsid w:val="00E5267C"/>
    <w:rsid w:val="00E569B8"/>
    <w:rsid w:val="00E654F5"/>
    <w:rsid w:val="00E82DB1"/>
    <w:rsid w:val="00E85D98"/>
    <w:rsid w:val="00E87875"/>
    <w:rsid w:val="00E9418E"/>
    <w:rsid w:val="00E9699D"/>
    <w:rsid w:val="00EA0576"/>
    <w:rsid w:val="00EA4371"/>
    <w:rsid w:val="00EA6BF8"/>
    <w:rsid w:val="00EB056B"/>
    <w:rsid w:val="00EB638E"/>
    <w:rsid w:val="00EC1A55"/>
    <w:rsid w:val="00EC6B2A"/>
    <w:rsid w:val="00ED072F"/>
    <w:rsid w:val="00ED5F24"/>
    <w:rsid w:val="00EE387E"/>
    <w:rsid w:val="00EE5357"/>
    <w:rsid w:val="00EE5949"/>
    <w:rsid w:val="00EF0D44"/>
    <w:rsid w:val="00EF1DAC"/>
    <w:rsid w:val="00EF636F"/>
    <w:rsid w:val="00F0084C"/>
    <w:rsid w:val="00F06079"/>
    <w:rsid w:val="00F062A1"/>
    <w:rsid w:val="00F1176E"/>
    <w:rsid w:val="00F12144"/>
    <w:rsid w:val="00F123A4"/>
    <w:rsid w:val="00F154F4"/>
    <w:rsid w:val="00F232A4"/>
    <w:rsid w:val="00F2581E"/>
    <w:rsid w:val="00F444DA"/>
    <w:rsid w:val="00F47DF7"/>
    <w:rsid w:val="00F54167"/>
    <w:rsid w:val="00F545F6"/>
    <w:rsid w:val="00F6074D"/>
    <w:rsid w:val="00F67F32"/>
    <w:rsid w:val="00F73D47"/>
    <w:rsid w:val="00F83A21"/>
    <w:rsid w:val="00F8795E"/>
    <w:rsid w:val="00F929A0"/>
    <w:rsid w:val="00FA230A"/>
    <w:rsid w:val="00FA6B3B"/>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5D1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458038221">
      <w:bodyDiv w:val="1"/>
      <w:marLeft w:val="0"/>
      <w:marRight w:val="0"/>
      <w:marTop w:val="0"/>
      <w:marBottom w:val="0"/>
      <w:divBdr>
        <w:top w:val="none" w:sz="0" w:space="0" w:color="auto"/>
        <w:left w:val="none" w:sz="0" w:space="0" w:color="auto"/>
        <w:bottom w:val="none" w:sz="0" w:space="0" w:color="auto"/>
        <w:right w:val="none" w:sz="0" w:space="0" w:color="auto"/>
      </w:divBdr>
    </w:div>
    <w:div w:id="491264675">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941693632">
      <w:bodyDiv w:val="1"/>
      <w:marLeft w:val="0"/>
      <w:marRight w:val="0"/>
      <w:marTop w:val="0"/>
      <w:marBottom w:val="0"/>
      <w:divBdr>
        <w:top w:val="none" w:sz="0" w:space="0" w:color="auto"/>
        <w:left w:val="none" w:sz="0" w:space="0" w:color="auto"/>
        <w:bottom w:val="none" w:sz="0" w:space="0" w:color="auto"/>
        <w:right w:val="none" w:sz="0" w:space="0" w:color="auto"/>
      </w:divBdr>
      <w:divsChild>
        <w:div w:id="238752338">
          <w:marLeft w:val="0"/>
          <w:marRight w:val="0"/>
          <w:marTop w:val="0"/>
          <w:marBottom w:val="0"/>
          <w:divBdr>
            <w:top w:val="none" w:sz="0" w:space="0" w:color="auto"/>
            <w:left w:val="none" w:sz="0" w:space="0" w:color="auto"/>
            <w:bottom w:val="none" w:sz="0" w:space="0" w:color="auto"/>
            <w:right w:val="none" w:sz="0" w:space="0" w:color="auto"/>
          </w:divBdr>
        </w:div>
        <w:div w:id="1562474182">
          <w:marLeft w:val="0"/>
          <w:marRight w:val="0"/>
          <w:marTop w:val="0"/>
          <w:marBottom w:val="0"/>
          <w:divBdr>
            <w:top w:val="none" w:sz="0" w:space="0" w:color="auto"/>
            <w:left w:val="none" w:sz="0" w:space="0" w:color="auto"/>
            <w:bottom w:val="none" w:sz="0" w:space="0" w:color="auto"/>
            <w:right w:val="none" w:sz="0" w:space="0" w:color="auto"/>
          </w:divBdr>
        </w:div>
        <w:div w:id="1217475644">
          <w:marLeft w:val="0"/>
          <w:marRight w:val="0"/>
          <w:marTop w:val="0"/>
          <w:marBottom w:val="0"/>
          <w:divBdr>
            <w:top w:val="none" w:sz="0" w:space="0" w:color="auto"/>
            <w:left w:val="none" w:sz="0" w:space="0" w:color="auto"/>
            <w:bottom w:val="none" w:sz="0" w:space="0" w:color="auto"/>
            <w:right w:val="none" w:sz="0" w:space="0" w:color="auto"/>
          </w:divBdr>
        </w:div>
        <w:div w:id="87508172">
          <w:marLeft w:val="0"/>
          <w:marRight w:val="0"/>
          <w:marTop w:val="0"/>
          <w:marBottom w:val="0"/>
          <w:divBdr>
            <w:top w:val="none" w:sz="0" w:space="0" w:color="auto"/>
            <w:left w:val="none" w:sz="0" w:space="0" w:color="auto"/>
            <w:bottom w:val="none" w:sz="0" w:space="0" w:color="auto"/>
            <w:right w:val="none" w:sz="0" w:space="0" w:color="auto"/>
          </w:divBdr>
        </w:div>
        <w:div w:id="1598976492">
          <w:marLeft w:val="0"/>
          <w:marRight w:val="0"/>
          <w:marTop w:val="0"/>
          <w:marBottom w:val="0"/>
          <w:divBdr>
            <w:top w:val="none" w:sz="0" w:space="0" w:color="auto"/>
            <w:left w:val="none" w:sz="0" w:space="0" w:color="auto"/>
            <w:bottom w:val="none" w:sz="0" w:space="0" w:color="auto"/>
            <w:right w:val="none" w:sz="0" w:space="0" w:color="auto"/>
          </w:divBdr>
        </w:div>
        <w:div w:id="249505925">
          <w:marLeft w:val="0"/>
          <w:marRight w:val="0"/>
          <w:marTop w:val="0"/>
          <w:marBottom w:val="0"/>
          <w:divBdr>
            <w:top w:val="none" w:sz="0" w:space="0" w:color="auto"/>
            <w:left w:val="none" w:sz="0" w:space="0" w:color="auto"/>
            <w:bottom w:val="none" w:sz="0" w:space="0" w:color="auto"/>
            <w:right w:val="none" w:sz="0" w:space="0" w:color="auto"/>
          </w:divBdr>
        </w:div>
        <w:div w:id="2125341794">
          <w:marLeft w:val="0"/>
          <w:marRight w:val="0"/>
          <w:marTop w:val="0"/>
          <w:marBottom w:val="0"/>
          <w:divBdr>
            <w:top w:val="none" w:sz="0" w:space="0" w:color="auto"/>
            <w:left w:val="none" w:sz="0" w:space="0" w:color="auto"/>
            <w:bottom w:val="none" w:sz="0" w:space="0" w:color="auto"/>
            <w:right w:val="none" w:sz="0" w:space="0" w:color="auto"/>
          </w:divBdr>
        </w:div>
        <w:div w:id="1738821681">
          <w:marLeft w:val="0"/>
          <w:marRight w:val="0"/>
          <w:marTop w:val="0"/>
          <w:marBottom w:val="0"/>
          <w:divBdr>
            <w:top w:val="none" w:sz="0" w:space="0" w:color="auto"/>
            <w:left w:val="none" w:sz="0" w:space="0" w:color="auto"/>
            <w:bottom w:val="none" w:sz="0" w:space="0" w:color="auto"/>
            <w:right w:val="none" w:sz="0" w:space="0" w:color="auto"/>
          </w:divBdr>
        </w:div>
        <w:div w:id="2126272750">
          <w:marLeft w:val="0"/>
          <w:marRight w:val="0"/>
          <w:marTop w:val="0"/>
          <w:marBottom w:val="0"/>
          <w:divBdr>
            <w:top w:val="none" w:sz="0" w:space="0" w:color="auto"/>
            <w:left w:val="none" w:sz="0" w:space="0" w:color="auto"/>
            <w:bottom w:val="none" w:sz="0" w:space="0" w:color="auto"/>
            <w:right w:val="none" w:sz="0" w:space="0" w:color="auto"/>
          </w:divBdr>
        </w:div>
        <w:div w:id="1296718514">
          <w:marLeft w:val="0"/>
          <w:marRight w:val="0"/>
          <w:marTop w:val="0"/>
          <w:marBottom w:val="0"/>
          <w:divBdr>
            <w:top w:val="none" w:sz="0" w:space="0" w:color="auto"/>
            <w:left w:val="none" w:sz="0" w:space="0" w:color="auto"/>
            <w:bottom w:val="none" w:sz="0" w:space="0" w:color="auto"/>
            <w:right w:val="none" w:sz="0" w:space="0" w:color="auto"/>
          </w:divBdr>
        </w:div>
        <w:div w:id="325017277">
          <w:marLeft w:val="0"/>
          <w:marRight w:val="0"/>
          <w:marTop w:val="0"/>
          <w:marBottom w:val="0"/>
          <w:divBdr>
            <w:top w:val="none" w:sz="0" w:space="0" w:color="auto"/>
            <w:left w:val="none" w:sz="0" w:space="0" w:color="auto"/>
            <w:bottom w:val="none" w:sz="0" w:space="0" w:color="auto"/>
            <w:right w:val="none" w:sz="0" w:space="0" w:color="auto"/>
          </w:divBdr>
        </w:div>
        <w:div w:id="380903192">
          <w:marLeft w:val="0"/>
          <w:marRight w:val="0"/>
          <w:marTop w:val="0"/>
          <w:marBottom w:val="0"/>
          <w:divBdr>
            <w:top w:val="none" w:sz="0" w:space="0" w:color="auto"/>
            <w:left w:val="none" w:sz="0" w:space="0" w:color="auto"/>
            <w:bottom w:val="none" w:sz="0" w:space="0" w:color="auto"/>
            <w:right w:val="none" w:sz="0" w:space="0" w:color="auto"/>
          </w:divBdr>
        </w:div>
        <w:div w:id="1948275186">
          <w:marLeft w:val="0"/>
          <w:marRight w:val="0"/>
          <w:marTop w:val="0"/>
          <w:marBottom w:val="0"/>
          <w:divBdr>
            <w:top w:val="none" w:sz="0" w:space="0" w:color="auto"/>
            <w:left w:val="none" w:sz="0" w:space="0" w:color="auto"/>
            <w:bottom w:val="none" w:sz="0" w:space="0" w:color="auto"/>
            <w:right w:val="none" w:sz="0" w:space="0" w:color="auto"/>
          </w:divBdr>
        </w:div>
        <w:div w:id="1052578390">
          <w:marLeft w:val="0"/>
          <w:marRight w:val="0"/>
          <w:marTop w:val="0"/>
          <w:marBottom w:val="0"/>
          <w:divBdr>
            <w:top w:val="none" w:sz="0" w:space="0" w:color="auto"/>
            <w:left w:val="none" w:sz="0" w:space="0" w:color="auto"/>
            <w:bottom w:val="none" w:sz="0" w:space="0" w:color="auto"/>
            <w:right w:val="none" w:sz="0" w:space="0" w:color="auto"/>
          </w:divBdr>
        </w:div>
        <w:div w:id="110252265">
          <w:marLeft w:val="0"/>
          <w:marRight w:val="0"/>
          <w:marTop w:val="0"/>
          <w:marBottom w:val="0"/>
          <w:divBdr>
            <w:top w:val="none" w:sz="0" w:space="0" w:color="auto"/>
            <w:left w:val="none" w:sz="0" w:space="0" w:color="auto"/>
            <w:bottom w:val="none" w:sz="0" w:space="0" w:color="auto"/>
            <w:right w:val="none" w:sz="0" w:space="0" w:color="auto"/>
          </w:divBdr>
        </w:div>
        <w:div w:id="544297695">
          <w:marLeft w:val="0"/>
          <w:marRight w:val="0"/>
          <w:marTop w:val="0"/>
          <w:marBottom w:val="0"/>
          <w:divBdr>
            <w:top w:val="none" w:sz="0" w:space="0" w:color="auto"/>
            <w:left w:val="none" w:sz="0" w:space="0" w:color="auto"/>
            <w:bottom w:val="none" w:sz="0" w:space="0" w:color="auto"/>
            <w:right w:val="none" w:sz="0" w:space="0" w:color="auto"/>
          </w:divBdr>
        </w:div>
        <w:div w:id="1707096586">
          <w:marLeft w:val="0"/>
          <w:marRight w:val="0"/>
          <w:marTop w:val="0"/>
          <w:marBottom w:val="0"/>
          <w:divBdr>
            <w:top w:val="none" w:sz="0" w:space="0" w:color="auto"/>
            <w:left w:val="none" w:sz="0" w:space="0" w:color="auto"/>
            <w:bottom w:val="none" w:sz="0" w:space="0" w:color="auto"/>
            <w:right w:val="none" w:sz="0" w:space="0" w:color="auto"/>
          </w:divBdr>
        </w:div>
        <w:div w:id="637998246">
          <w:marLeft w:val="0"/>
          <w:marRight w:val="0"/>
          <w:marTop w:val="0"/>
          <w:marBottom w:val="0"/>
          <w:divBdr>
            <w:top w:val="none" w:sz="0" w:space="0" w:color="auto"/>
            <w:left w:val="none" w:sz="0" w:space="0" w:color="auto"/>
            <w:bottom w:val="none" w:sz="0" w:space="0" w:color="auto"/>
            <w:right w:val="none" w:sz="0" w:space="0" w:color="auto"/>
          </w:divBdr>
        </w:div>
      </w:divsChild>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5CC82C-127C-43CB-AC38-A29C733F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3.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2024-10-01T08:58:00Z</dcterms:created>
  <dcterms:modified xsi:type="dcterms:W3CDTF">2024-10-01T14:17:00Z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