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D04D8" w14:textId="77777777" w:rsidR="00C97430" w:rsidRPr="002B65EE" w:rsidRDefault="00C97430" w:rsidP="00170CB6">
      <w:pPr>
        <w:spacing w:line="360" w:lineRule="auto"/>
        <w:rPr>
          <w:rFonts w:ascii="Arial" w:eastAsiaTheme="minorHAnsi" w:hAnsi="Arial" w:cs="Arial"/>
          <w:b/>
          <w:bCs/>
          <w:kern w:val="2"/>
          <w14:ligatures w14:val="standardContextual"/>
        </w:rPr>
      </w:pPr>
      <w:bookmarkStart w:id="0" w:name="_Hlk168575109"/>
    </w:p>
    <w:p w14:paraId="13919706" w14:textId="77777777" w:rsidR="00C97430" w:rsidRPr="002B65EE" w:rsidRDefault="00C97430" w:rsidP="00170CB6">
      <w:pPr>
        <w:spacing w:line="360" w:lineRule="auto"/>
        <w:rPr>
          <w:rFonts w:ascii="Arial" w:eastAsiaTheme="minorHAnsi" w:hAnsi="Arial" w:cs="Arial"/>
          <w:b/>
          <w:bCs/>
          <w:kern w:val="2"/>
          <w14:ligatures w14:val="standardContextual"/>
        </w:rPr>
      </w:pPr>
    </w:p>
    <w:p w14:paraId="322544C4" w14:textId="1570975A" w:rsidR="00932957" w:rsidRPr="002B65EE" w:rsidRDefault="00F5534C" w:rsidP="00170CB6">
      <w:pPr>
        <w:spacing w:line="360" w:lineRule="auto"/>
        <w:rPr>
          <w:rFonts w:ascii="Arial" w:eastAsiaTheme="minorHAnsi" w:hAnsi="Arial" w:cs="Arial"/>
          <w:b/>
          <w:bCs/>
          <w:kern w:val="2"/>
          <w14:ligatures w14:val="standardContextual"/>
        </w:rPr>
      </w:pPr>
      <w:r>
        <w:rPr>
          <w:rFonts w:ascii="Arial" w:eastAsiaTheme="minorHAnsi" w:hAnsi="Arial" w:cs="Arial"/>
          <w:b/>
          <w:kern w:val="2"/>
          <w:lang w:bidi="es-ES"/>
          <w14:ligatures w14:val="standardContextual"/>
        </w:rPr>
        <w:t>3</w:t>
      </w:r>
      <w:r w:rsidR="000F27B4" w:rsidRPr="002B65EE">
        <w:rPr>
          <w:rFonts w:ascii="Arial" w:eastAsiaTheme="minorHAnsi" w:hAnsi="Arial" w:cs="Arial"/>
          <w:b/>
          <w:kern w:val="2"/>
          <w:lang w:bidi="es-ES"/>
          <w14:ligatures w14:val="standardContextual"/>
        </w:rPr>
        <w:t xml:space="preserve"> de octubre de 2024</w:t>
      </w:r>
    </w:p>
    <w:p w14:paraId="53417A95" w14:textId="77777777" w:rsidR="000F27B4" w:rsidRPr="002B65EE" w:rsidRDefault="000F27B4" w:rsidP="007B2621">
      <w:pPr>
        <w:spacing w:line="360" w:lineRule="auto"/>
        <w:rPr>
          <w:rFonts w:ascii="Arial" w:hAnsi="Arial" w:cs="Arial"/>
        </w:rPr>
      </w:pPr>
      <w:r w:rsidRPr="002B65EE">
        <w:rPr>
          <w:rFonts w:ascii="Arial" w:eastAsia="Arial" w:hAnsi="Arial" w:cs="Arial"/>
          <w:b/>
          <w:lang w:bidi="es-ES"/>
        </w:rPr>
        <w:t>Fujifilm refuerza su equipo europeo de embalaje con nombramientos clave</w:t>
      </w:r>
    </w:p>
    <w:p w14:paraId="334555E0" w14:textId="68DC24B5" w:rsidR="00E375A9" w:rsidRPr="002B65EE" w:rsidRDefault="00E375A9" w:rsidP="007B2621">
      <w:pPr>
        <w:spacing w:line="360" w:lineRule="auto"/>
        <w:jc w:val="both"/>
        <w:rPr>
          <w:rFonts w:ascii="Arial" w:hAnsi="Arial" w:cs="Arial"/>
        </w:rPr>
      </w:pPr>
      <w:r w:rsidRPr="002B65EE">
        <w:rPr>
          <w:rFonts w:ascii="Arial" w:eastAsia="Arial" w:hAnsi="Arial" w:cs="Arial"/>
          <w:lang w:bidi="es-ES"/>
        </w:rPr>
        <w:t xml:space="preserve">Fujifilm </w:t>
      </w:r>
      <w:proofErr w:type="spellStart"/>
      <w:r w:rsidRPr="002B65EE">
        <w:rPr>
          <w:rFonts w:ascii="Arial" w:eastAsia="Arial" w:hAnsi="Arial" w:cs="Arial"/>
          <w:lang w:bidi="es-ES"/>
        </w:rPr>
        <w:t>Europe</w:t>
      </w:r>
      <w:proofErr w:type="spellEnd"/>
      <w:r w:rsidRPr="002B65EE">
        <w:rPr>
          <w:rFonts w:ascii="Arial" w:eastAsia="Arial" w:hAnsi="Arial" w:cs="Arial"/>
          <w:lang w:bidi="es-ES"/>
        </w:rPr>
        <w:t xml:space="preserve"> ha anunciado dos nombramientos clave para su división de embalaje en expansión: </w:t>
      </w:r>
      <w:proofErr w:type="spellStart"/>
      <w:r w:rsidRPr="002B65EE">
        <w:rPr>
          <w:rFonts w:ascii="Arial" w:eastAsia="Arial" w:hAnsi="Arial" w:cs="Arial"/>
          <w:lang w:bidi="es-ES"/>
        </w:rPr>
        <w:t>Adil</w:t>
      </w:r>
      <w:proofErr w:type="spellEnd"/>
      <w:r w:rsidRPr="002B65EE">
        <w:rPr>
          <w:rFonts w:ascii="Arial" w:eastAsia="Arial" w:hAnsi="Arial" w:cs="Arial"/>
          <w:lang w:bidi="es-ES"/>
        </w:rPr>
        <w:t xml:space="preserve"> </w:t>
      </w:r>
      <w:proofErr w:type="spellStart"/>
      <w:r w:rsidRPr="002B65EE">
        <w:rPr>
          <w:rFonts w:ascii="Arial" w:eastAsia="Arial" w:hAnsi="Arial" w:cs="Arial"/>
          <w:lang w:bidi="es-ES"/>
        </w:rPr>
        <w:t>Kabel</w:t>
      </w:r>
      <w:proofErr w:type="spellEnd"/>
      <w:r w:rsidRPr="002B65EE">
        <w:rPr>
          <w:rFonts w:ascii="Arial" w:eastAsia="Arial" w:hAnsi="Arial" w:cs="Arial"/>
          <w:lang w:bidi="es-ES"/>
        </w:rPr>
        <w:t xml:space="preserve"> y Tommy </w:t>
      </w:r>
      <w:proofErr w:type="spellStart"/>
      <w:r w:rsidRPr="002B65EE">
        <w:rPr>
          <w:rFonts w:ascii="Arial" w:eastAsia="Arial" w:hAnsi="Arial" w:cs="Arial"/>
          <w:lang w:bidi="es-ES"/>
        </w:rPr>
        <w:t>Segelberg</w:t>
      </w:r>
      <w:proofErr w:type="spellEnd"/>
      <w:r w:rsidRPr="002B65EE">
        <w:rPr>
          <w:rFonts w:ascii="Arial" w:eastAsia="Arial" w:hAnsi="Arial" w:cs="Arial"/>
          <w:lang w:bidi="es-ES"/>
        </w:rPr>
        <w:t>, con los que la empresa refuerza su compromiso por satisfacer la creciente demanda de soluciones de embalaje innovadoras en todo el continente.</w:t>
      </w:r>
    </w:p>
    <w:p w14:paraId="7BE0B620" w14:textId="526FBD6C" w:rsidR="00C24656" w:rsidRPr="002B65EE" w:rsidRDefault="00C24656" w:rsidP="007B2621">
      <w:pPr>
        <w:spacing w:line="360" w:lineRule="auto"/>
        <w:jc w:val="both"/>
        <w:rPr>
          <w:rFonts w:ascii="Arial" w:hAnsi="Arial" w:cs="Arial"/>
        </w:rPr>
      </w:pPr>
      <w:proofErr w:type="spellStart"/>
      <w:r w:rsidRPr="002B65EE">
        <w:rPr>
          <w:rFonts w:ascii="Arial" w:eastAsia="Arial" w:hAnsi="Arial" w:cs="Arial"/>
          <w:lang w:bidi="es-ES"/>
        </w:rPr>
        <w:t>Adil</w:t>
      </w:r>
      <w:proofErr w:type="spellEnd"/>
      <w:r w:rsidRPr="002B65EE">
        <w:rPr>
          <w:rFonts w:ascii="Arial" w:eastAsia="Arial" w:hAnsi="Arial" w:cs="Arial"/>
          <w:lang w:bidi="es-ES"/>
        </w:rPr>
        <w:t xml:space="preserve"> </w:t>
      </w:r>
      <w:proofErr w:type="spellStart"/>
      <w:r w:rsidRPr="002B65EE">
        <w:rPr>
          <w:rFonts w:ascii="Arial" w:eastAsia="Arial" w:hAnsi="Arial" w:cs="Arial"/>
          <w:lang w:bidi="es-ES"/>
        </w:rPr>
        <w:t>Kabel</w:t>
      </w:r>
      <w:proofErr w:type="spellEnd"/>
      <w:r w:rsidRPr="002B65EE">
        <w:rPr>
          <w:rFonts w:ascii="Arial" w:eastAsia="Arial" w:hAnsi="Arial" w:cs="Arial"/>
          <w:lang w:bidi="es-ES"/>
        </w:rPr>
        <w:t xml:space="preserve">, que posee un amplio conocimiento de la cartera de productos de Fujifilm, asumirá la responsabilidad de director de Ventas de Embalaje para Benelux. Este movimiento estratégico es un reflejo de la dedicación de Fujifilm a proporcionar un apoyo integral y experiencia a sus clientes en la región. </w:t>
      </w:r>
      <w:proofErr w:type="spellStart"/>
      <w:r w:rsidRPr="002B65EE">
        <w:rPr>
          <w:rFonts w:ascii="Arial" w:eastAsia="Arial" w:hAnsi="Arial" w:cs="Arial"/>
          <w:lang w:bidi="es-ES"/>
        </w:rPr>
        <w:t>Kabel</w:t>
      </w:r>
      <w:proofErr w:type="spellEnd"/>
      <w:r w:rsidRPr="002B65EE">
        <w:rPr>
          <w:rFonts w:ascii="Arial" w:eastAsia="Arial" w:hAnsi="Arial" w:cs="Arial"/>
          <w:lang w:bidi="es-ES"/>
        </w:rPr>
        <w:t xml:space="preserve"> apoyará al equipo existente en Benelux y supervisará las actividades de envasado con el objetivo de garantizar la perfecta integración de los conocimientos técnicos y de ventas e impulsar el crecimiento del envasado en la región. </w:t>
      </w:r>
    </w:p>
    <w:p w14:paraId="7BB2D5FF" w14:textId="0CE53247" w:rsidR="00566FF8" w:rsidRPr="002B65EE" w:rsidRDefault="0070340C" w:rsidP="007B2621">
      <w:pPr>
        <w:spacing w:line="360" w:lineRule="auto"/>
        <w:jc w:val="both"/>
        <w:rPr>
          <w:rFonts w:ascii="Arial" w:hAnsi="Arial" w:cs="Arial"/>
        </w:rPr>
      </w:pPr>
      <w:proofErr w:type="spellStart"/>
      <w:r w:rsidRPr="002B65EE">
        <w:rPr>
          <w:rFonts w:ascii="Arial" w:eastAsia="Arial" w:hAnsi="Arial" w:cs="Arial"/>
          <w:lang w:bidi="es-ES"/>
        </w:rPr>
        <w:t>Kabel</w:t>
      </w:r>
      <w:proofErr w:type="spellEnd"/>
      <w:r w:rsidRPr="002B65EE">
        <w:rPr>
          <w:rFonts w:ascii="Arial" w:eastAsia="Arial" w:hAnsi="Arial" w:cs="Arial"/>
          <w:lang w:bidi="es-ES"/>
        </w:rPr>
        <w:t xml:space="preserve"> comentó sobre su nombramiento: «Estoy deseando afrontar este nuevo reto y aportar mis amplios conocimientos del producto y del sector, así como mis años de experiencia, para ayudar a las empresas de envasado del Benelux».</w:t>
      </w:r>
    </w:p>
    <w:p w14:paraId="7C24CE93" w14:textId="70D5236C" w:rsidR="00D51DAA" w:rsidRPr="002B65EE" w:rsidRDefault="000F27B4" w:rsidP="007B2621">
      <w:pPr>
        <w:spacing w:line="360" w:lineRule="auto"/>
        <w:jc w:val="both"/>
      </w:pPr>
      <w:r w:rsidRPr="002B65EE">
        <w:rPr>
          <w:rFonts w:ascii="Arial" w:eastAsia="Arial" w:hAnsi="Arial" w:cs="Arial"/>
          <w:lang w:bidi="es-ES"/>
        </w:rPr>
        <w:t xml:space="preserve">Tommy </w:t>
      </w:r>
      <w:proofErr w:type="spellStart"/>
      <w:r w:rsidRPr="002B65EE">
        <w:rPr>
          <w:rFonts w:ascii="Arial" w:eastAsia="Arial" w:hAnsi="Arial" w:cs="Arial"/>
          <w:lang w:bidi="es-ES"/>
        </w:rPr>
        <w:t>Segelberg</w:t>
      </w:r>
      <w:proofErr w:type="spellEnd"/>
      <w:r w:rsidRPr="002B65EE">
        <w:rPr>
          <w:rFonts w:ascii="Arial" w:eastAsia="Arial" w:hAnsi="Arial" w:cs="Arial"/>
          <w:lang w:bidi="es-ES"/>
        </w:rPr>
        <w:t xml:space="preserve"> deja su puesto de director de Negocios para los Países Nórdicos y asume el de director de Segmento de Envasado Digital para la región EMEA. Este cambio estratégico permite a </w:t>
      </w:r>
      <w:proofErr w:type="spellStart"/>
      <w:r w:rsidRPr="002B65EE">
        <w:rPr>
          <w:rFonts w:ascii="Arial" w:eastAsia="Arial" w:hAnsi="Arial" w:cs="Arial"/>
          <w:lang w:bidi="es-ES"/>
        </w:rPr>
        <w:t>Segelberg</w:t>
      </w:r>
      <w:proofErr w:type="spellEnd"/>
      <w:r w:rsidRPr="002B65EE">
        <w:rPr>
          <w:rFonts w:ascii="Arial" w:eastAsia="Arial" w:hAnsi="Arial" w:cs="Arial"/>
          <w:lang w:bidi="es-ES"/>
        </w:rPr>
        <w:t xml:space="preserve"> aplicar su experiencia comercial y amplios conocimientos para impulsar las ventas, fomentar las asociaciones clave y encabezar las iniciativas de desarrollo empresarial en toda la región EMEA, centrándose especialmente en la prensa digital de embalaje insignia de Fujifilm, la Jet Press FP790. </w:t>
      </w:r>
    </w:p>
    <w:p w14:paraId="3BF16AB7" w14:textId="3BBCC76B" w:rsidR="00195491" w:rsidRPr="002B65EE" w:rsidRDefault="00935DA4" w:rsidP="007B2621">
      <w:pPr>
        <w:spacing w:line="360" w:lineRule="auto"/>
        <w:jc w:val="both"/>
        <w:rPr>
          <w:rFonts w:ascii="Arial" w:hAnsi="Arial" w:cs="Arial"/>
        </w:rPr>
      </w:pPr>
      <w:proofErr w:type="spellStart"/>
      <w:r w:rsidRPr="002B65EE">
        <w:rPr>
          <w:rFonts w:ascii="Arial" w:eastAsia="Arial" w:hAnsi="Arial" w:cs="Arial"/>
          <w:lang w:bidi="es-ES"/>
        </w:rPr>
        <w:t>Segelberg</w:t>
      </w:r>
      <w:proofErr w:type="spellEnd"/>
      <w:r w:rsidRPr="002B65EE">
        <w:rPr>
          <w:rFonts w:ascii="Arial" w:eastAsia="Arial" w:hAnsi="Arial" w:cs="Arial"/>
          <w:lang w:bidi="es-ES"/>
        </w:rPr>
        <w:t xml:space="preserve"> añadió: «Es un momento emocionante para liderar los esfuerzos de Fujifilm en embalaje digital en EMEA. La Jet Press FP790 ofrece ventajas únicas a nuestros clientes, y tengo muchas ganas de trabajar para seguir ampliando su presencia en el mercado».</w:t>
      </w:r>
    </w:p>
    <w:p w14:paraId="37B40862" w14:textId="377385A6" w:rsidR="000F27B4" w:rsidRPr="002B65EE" w:rsidRDefault="000F27B4" w:rsidP="007B2621">
      <w:pPr>
        <w:spacing w:line="360" w:lineRule="auto"/>
        <w:jc w:val="both"/>
        <w:rPr>
          <w:rFonts w:ascii="Arial" w:hAnsi="Arial" w:cs="Arial"/>
        </w:rPr>
      </w:pPr>
      <w:r w:rsidRPr="002B65EE">
        <w:rPr>
          <w:rFonts w:ascii="Arial" w:eastAsia="Arial" w:hAnsi="Arial" w:cs="Arial"/>
          <w:lang w:bidi="es-ES"/>
        </w:rPr>
        <w:lastRenderedPageBreak/>
        <w:t xml:space="preserve">Tanto </w:t>
      </w:r>
      <w:proofErr w:type="spellStart"/>
      <w:r w:rsidRPr="002B65EE">
        <w:rPr>
          <w:rFonts w:ascii="Arial" w:eastAsia="Arial" w:hAnsi="Arial" w:cs="Arial"/>
          <w:lang w:bidi="es-ES"/>
        </w:rPr>
        <w:t>Kabel</w:t>
      </w:r>
      <w:proofErr w:type="spellEnd"/>
      <w:r w:rsidRPr="002B65EE">
        <w:rPr>
          <w:rFonts w:ascii="Arial" w:eastAsia="Arial" w:hAnsi="Arial" w:cs="Arial"/>
          <w:lang w:bidi="es-ES"/>
        </w:rPr>
        <w:t xml:space="preserve"> como </w:t>
      </w:r>
      <w:proofErr w:type="spellStart"/>
      <w:r w:rsidRPr="002B65EE">
        <w:rPr>
          <w:rFonts w:ascii="Arial" w:eastAsia="Arial" w:hAnsi="Arial" w:cs="Arial"/>
          <w:lang w:bidi="es-ES"/>
        </w:rPr>
        <w:t>Segelberg</w:t>
      </w:r>
      <w:proofErr w:type="spellEnd"/>
      <w:r w:rsidRPr="002B65EE">
        <w:rPr>
          <w:rFonts w:ascii="Arial" w:eastAsia="Arial" w:hAnsi="Arial" w:cs="Arial"/>
          <w:lang w:bidi="es-ES"/>
        </w:rPr>
        <w:t xml:space="preserve"> dependerán de Manuel Schrutt, director global de Estrategia Comercial de Embalaje de Fujifilm.</w:t>
      </w:r>
    </w:p>
    <w:p w14:paraId="2709708C" w14:textId="65DB0EAA" w:rsidR="00A551AF" w:rsidRPr="002B65EE" w:rsidRDefault="005A57D4" w:rsidP="007B2621">
      <w:pPr>
        <w:spacing w:line="360" w:lineRule="auto"/>
        <w:jc w:val="both"/>
        <w:rPr>
          <w:rFonts w:ascii="Arial" w:hAnsi="Arial" w:cs="Arial"/>
        </w:rPr>
      </w:pPr>
      <w:r w:rsidRPr="002B65EE">
        <w:rPr>
          <w:rFonts w:ascii="Arial" w:eastAsia="Arial" w:hAnsi="Arial" w:cs="Arial"/>
          <w:lang w:bidi="es-ES"/>
        </w:rPr>
        <w:t xml:space="preserve">Schrutt comenta: «Estos nombramientos dentro de nuestro equipo son clave y son reflejo de la ilusionante etapa que está viviendo Fujifilm en su estrategia para consolidar nuestra posición como proveedor líder de embalaje integrado y mostrar nuestro compromiso por satisfacer la creciente demanda en todo el mercado». Schrutt añade: «La probada trayectoria de </w:t>
      </w:r>
      <w:proofErr w:type="spellStart"/>
      <w:r w:rsidRPr="002B65EE">
        <w:rPr>
          <w:rFonts w:ascii="Arial" w:eastAsia="Arial" w:hAnsi="Arial" w:cs="Arial"/>
          <w:lang w:bidi="es-ES"/>
        </w:rPr>
        <w:t>Adil</w:t>
      </w:r>
      <w:proofErr w:type="spellEnd"/>
      <w:r w:rsidRPr="002B65EE">
        <w:rPr>
          <w:rFonts w:ascii="Arial" w:eastAsia="Arial" w:hAnsi="Arial" w:cs="Arial"/>
          <w:lang w:bidi="es-ES"/>
        </w:rPr>
        <w:t xml:space="preserve"> y su profundo conocimiento de nuestra cartera de productos, junto con la perspicacia comercial y el conocimiento del mercado de Tommy, serán fundamentales para acelerar nuestro crecimiento y ofrecer un valor excepcional a nuestros clientes».</w:t>
      </w:r>
    </w:p>
    <w:p w14:paraId="61B6D2FC" w14:textId="4E930EC9" w:rsidR="00016371" w:rsidRPr="002B65EE" w:rsidRDefault="00AD10F4" w:rsidP="007B2621">
      <w:pPr>
        <w:spacing w:line="360" w:lineRule="auto"/>
        <w:jc w:val="both"/>
        <w:rPr>
          <w:rFonts w:ascii="Arial" w:hAnsi="Arial" w:cs="Arial"/>
        </w:rPr>
      </w:pPr>
      <w:r w:rsidRPr="002B65EE">
        <w:rPr>
          <w:rFonts w:ascii="Arial" w:eastAsia="Arial" w:hAnsi="Arial" w:cs="Arial"/>
          <w:lang w:bidi="es-ES"/>
        </w:rPr>
        <w:t xml:space="preserve">La ampliación del equipo directivo de Embalaje de EMEA, con </w:t>
      </w:r>
      <w:proofErr w:type="spellStart"/>
      <w:r w:rsidRPr="002B65EE">
        <w:rPr>
          <w:rFonts w:ascii="Arial" w:eastAsia="Arial" w:hAnsi="Arial" w:cs="Arial"/>
          <w:lang w:bidi="es-ES"/>
        </w:rPr>
        <w:t>Kabel</w:t>
      </w:r>
      <w:proofErr w:type="spellEnd"/>
      <w:r w:rsidRPr="002B65EE">
        <w:rPr>
          <w:rFonts w:ascii="Arial" w:eastAsia="Arial" w:hAnsi="Arial" w:cs="Arial"/>
          <w:lang w:bidi="es-ES"/>
        </w:rPr>
        <w:t xml:space="preserve"> y </w:t>
      </w:r>
      <w:proofErr w:type="spellStart"/>
      <w:r w:rsidRPr="002B65EE">
        <w:rPr>
          <w:rFonts w:ascii="Arial" w:eastAsia="Arial" w:hAnsi="Arial" w:cs="Arial"/>
          <w:lang w:bidi="es-ES"/>
        </w:rPr>
        <w:t>Segelberg</w:t>
      </w:r>
      <w:proofErr w:type="spellEnd"/>
      <w:r w:rsidRPr="002B65EE">
        <w:rPr>
          <w:rFonts w:ascii="Arial" w:eastAsia="Arial" w:hAnsi="Arial" w:cs="Arial"/>
          <w:lang w:bidi="es-ES"/>
        </w:rPr>
        <w:t xml:space="preserve"> en sus nuevas funciones, permitirá a otros miembros sénior, como Raynald </w:t>
      </w:r>
      <w:proofErr w:type="spellStart"/>
      <w:r w:rsidRPr="002B65EE">
        <w:rPr>
          <w:rFonts w:ascii="Arial" w:eastAsia="Arial" w:hAnsi="Arial" w:cs="Arial"/>
          <w:lang w:bidi="es-ES"/>
        </w:rPr>
        <w:t>Barillot</w:t>
      </w:r>
      <w:proofErr w:type="spellEnd"/>
      <w:r w:rsidRPr="002B65EE">
        <w:rPr>
          <w:rFonts w:ascii="Arial" w:eastAsia="Arial" w:hAnsi="Arial" w:cs="Arial"/>
          <w:lang w:bidi="es-ES"/>
        </w:rPr>
        <w:t xml:space="preserve">, </w:t>
      </w:r>
      <w:proofErr w:type="spellStart"/>
      <w:r w:rsidRPr="002B65EE">
        <w:rPr>
          <w:rFonts w:ascii="Arial" w:eastAsia="Arial" w:hAnsi="Arial" w:cs="Arial"/>
          <w:lang w:bidi="es-ES"/>
        </w:rPr>
        <w:t>Category</w:t>
      </w:r>
      <w:proofErr w:type="spellEnd"/>
      <w:r w:rsidRPr="002B65EE">
        <w:rPr>
          <w:rFonts w:ascii="Arial" w:eastAsia="Arial" w:hAnsi="Arial" w:cs="Arial"/>
          <w:lang w:bidi="es-ES"/>
        </w:rPr>
        <w:t xml:space="preserve"> Manager, Digital </w:t>
      </w:r>
      <w:proofErr w:type="spellStart"/>
      <w:r w:rsidRPr="002B65EE">
        <w:rPr>
          <w:rFonts w:ascii="Arial" w:eastAsia="Arial" w:hAnsi="Arial" w:cs="Arial"/>
          <w:lang w:bidi="es-ES"/>
        </w:rPr>
        <w:t>Packaging</w:t>
      </w:r>
      <w:proofErr w:type="spellEnd"/>
      <w:r w:rsidRPr="002B65EE">
        <w:rPr>
          <w:rFonts w:ascii="Arial" w:eastAsia="Arial" w:hAnsi="Arial" w:cs="Arial"/>
          <w:lang w:bidi="es-ES"/>
        </w:rPr>
        <w:t>, y el propio Manuel Schrutt, centrar su experiencia en el avance de la cartera de productos y tecnología de Fujifilm, y expandirse a otras regiones del mundo.</w:t>
      </w:r>
    </w:p>
    <w:p w14:paraId="04E51736" w14:textId="5D2EBC51" w:rsidR="00A432F6" w:rsidRPr="002B65EE" w:rsidRDefault="00367C07" w:rsidP="007B2621">
      <w:pPr>
        <w:spacing w:line="360" w:lineRule="auto"/>
        <w:jc w:val="both"/>
        <w:rPr>
          <w:rFonts w:ascii="Arial" w:eastAsiaTheme="minorHAnsi" w:hAnsi="Arial" w:cs="Arial"/>
          <w:kern w:val="2"/>
          <w14:ligatures w14:val="standardContextual"/>
        </w:rPr>
      </w:pPr>
      <w:r w:rsidRPr="002B65EE">
        <w:rPr>
          <w:rFonts w:ascii="Arial" w:eastAsia="Arial" w:hAnsi="Arial" w:cs="Arial"/>
          <w:lang w:bidi="es-ES"/>
        </w:rPr>
        <w:t>Schrutt concluye: «Con un equipo fuerte y</w:t>
      </w:r>
      <w:r w:rsidR="00BA2652" w:rsidRPr="002B65EE">
        <w:rPr>
          <w:rFonts w:ascii="Arial" w:eastAsiaTheme="minorHAnsi" w:hAnsi="Arial" w:cs="Arial"/>
          <w:kern w:val="2"/>
          <w:lang w:bidi="es-ES"/>
          <w14:ligatures w14:val="standardContextual"/>
        </w:rPr>
        <w:t xml:space="preserve"> una visión clara de futuro, en Fujifilm estamos preparados para capitalizar las oportunidades emergentes y consolidar nuestra posición como socio de confianza para las empresas de toda la región EMEA que buscan soluciones innovadoras de embalaje».</w:t>
      </w:r>
    </w:p>
    <w:p w14:paraId="633815DA" w14:textId="77777777" w:rsidR="00DC14C7" w:rsidRPr="002B65EE" w:rsidRDefault="00DC14C7" w:rsidP="007B2621">
      <w:pPr>
        <w:spacing w:line="360" w:lineRule="auto"/>
        <w:jc w:val="both"/>
        <w:rPr>
          <w:rFonts w:ascii="Arial" w:eastAsiaTheme="minorHAnsi" w:hAnsi="Arial" w:cs="Arial"/>
          <w:kern w:val="2"/>
          <w14:ligatures w14:val="standardContextual"/>
        </w:rPr>
      </w:pPr>
    </w:p>
    <w:bookmarkEnd w:id="0"/>
    <w:p w14:paraId="54115FDC" w14:textId="77777777" w:rsidR="00E3355B" w:rsidRDefault="00E3355B" w:rsidP="00E3355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US"/>
        </w:rPr>
        <w:t>FIN</w:t>
      </w:r>
      <w:r>
        <w:rPr>
          <w:rStyle w:val="eop"/>
          <w:rFonts w:ascii="Arial" w:eastAsiaTheme="majorEastAsia" w:hAnsi="Arial" w:cs="Arial"/>
          <w:color w:val="000000"/>
          <w:sz w:val="22"/>
          <w:szCs w:val="22"/>
        </w:rPr>
        <w:t> </w:t>
      </w:r>
    </w:p>
    <w:p w14:paraId="3997634D" w14:textId="77777777" w:rsidR="00E3355B" w:rsidRDefault="00E3355B" w:rsidP="00E3355B">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7FC940E2" w14:textId="77777777" w:rsidR="00E3355B" w:rsidRDefault="00E3355B" w:rsidP="00E3355B">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66CB1BFB" w14:textId="77777777" w:rsidR="00E3355B" w:rsidRDefault="00E3355B" w:rsidP="00E3355B">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18FD4C05" w14:textId="77777777" w:rsidR="00E3355B" w:rsidRDefault="00E3355B" w:rsidP="00E335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 </w:t>
      </w:r>
      <w:r>
        <w:rPr>
          <w:rStyle w:val="eop"/>
          <w:rFonts w:ascii="Arial" w:eastAsiaTheme="majorEastAsia" w:hAnsi="Arial" w:cs="Arial"/>
          <w:color w:val="000000"/>
          <w:sz w:val="20"/>
          <w:szCs w:val="20"/>
        </w:rPr>
        <w:t> </w:t>
      </w:r>
    </w:p>
    <w:p w14:paraId="485A1B81" w14:textId="77777777" w:rsidR="00E3355B" w:rsidRDefault="00E3355B" w:rsidP="00E335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 xml:space="preserve">Acerca de </w:t>
      </w:r>
      <w:r>
        <w:rPr>
          <w:rStyle w:val="normaltextrun"/>
          <w:rFonts w:ascii="Arial" w:eastAsiaTheme="majorEastAsia" w:hAnsi="Arial" w:cs="Arial"/>
          <w:b/>
          <w:bCs/>
          <w:color w:val="000000"/>
          <w:sz w:val="20"/>
          <w:szCs w:val="20"/>
        </w:rPr>
        <w:t>FUJIFILM</w:t>
      </w:r>
      <w:r>
        <w:rPr>
          <w:rStyle w:val="normaltextrun"/>
          <w:rFonts w:ascii="Arial" w:eastAsiaTheme="majorEastAsia" w:hAnsi="Arial" w:cs="Arial"/>
          <w:b/>
          <w:bCs/>
          <w:sz w:val="20"/>
          <w:szCs w:val="20"/>
        </w:rPr>
        <w:t xml:space="preserve"> </w:t>
      </w:r>
      <w:proofErr w:type="spellStart"/>
      <w:r>
        <w:rPr>
          <w:rStyle w:val="normaltextrun"/>
          <w:rFonts w:ascii="Arial" w:eastAsiaTheme="majorEastAsia" w:hAnsi="Arial" w:cs="Arial"/>
          <w:b/>
          <w:bCs/>
          <w:sz w:val="20"/>
          <w:szCs w:val="20"/>
        </w:rPr>
        <w:t>Corporation</w:t>
      </w:r>
      <w:proofErr w:type="spellEnd"/>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43DE0CD7" w14:textId="77777777" w:rsidR="00E3355B" w:rsidRDefault="00E3355B" w:rsidP="00E335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Fujifilm</w:t>
      </w:r>
      <w:r>
        <w:rPr>
          <w:rStyle w:val="normaltextrun"/>
          <w:rFonts w:ascii="Arial" w:eastAsiaTheme="majorEastAsia" w:hAnsi="Arial" w:cs="Arial"/>
          <w:caps/>
          <w:color w:val="000000"/>
          <w:sz w:val="20"/>
          <w:szCs w:val="20"/>
        </w:rPr>
        <w:t xml:space="preserve"> </w:t>
      </w:r>
      <w:proofErr w:type="spellStart"/>
      <w:r>
        <w:rPr>
          <w:rStyle w:val="normaltextrun"/>
          <w:rFonts w:ascii="Arial" w:eastAsiaTheme="majorEastAsia" w:hAnsi="Arial" w:cs="Arial"/>
          <w:color w:val="000000"/>
          <w:sz w:val="20"/>
          <w:szCs w:val="20"/>
        </w:rPr>
        <w:t>Corporation</w:t>
      </w:r>
      <w:proofErr w:type="spellEnd"/>
      <w:r>
        <w:rPr>
          <w:rStyle w:val="normaltextrun"/>
          <w:rFonts w:ascii="Arial" w:eastAsiaTheme="majorEastAsia" w:hAnsi="Arial" w:cs="Arial"/>
          <w:color w:val="000000"/>
          <w:sz w:val="20"/>
          <w:szCs w:val="20"/>
        </w:rPr>
        <w:t xml:space="preserve"> es una de las principales compañías que forman el holding Fujifilm. Desde su fundación en 1934, la empresa ha fabricado continuamente innovadores productos de última</w:t>
      </w:r>
      <w:r>
        <w:rPr>
          <w:rStyle w:val="normaltextrun"/>
          <w:rFonts w:ascii="Arial" w:eastAsiaTheme="majorEastAsia" w:hAnsi="Arial" w:cs="Arial"/>
          <w:sz w:val="20"/>
          <w:szCs w:val="20"/>
        </w:rPr>
        <w:t xml:space="preserve"> generación para el mercado de filmación y en línea con este esfuerzo se ha convertido en una empresa comprometida con la salud. </w:t>
      </w:r>
      <w:r>
        <w:rPr>
          <w:rStyle w:val="normaltextrun"/>
          <w:rFonts w:ascii="Arial" w:eastAsiaTheme="majorEastAsia" w:hAnsi="Arial" w:cs="Arial"/>
          <w:color w:val="000000"/>
          <w:sz w:val="20"/>
          <w:szCs w:val="20"/>
        </w:rPr>
        <w:t>Fujifilm</w:t>
      </w:r>
      <w:r>
        <w:rPr>
          <w:rStyle w:val="normaltextrun"/>
          <w:rFonts w:ascii="Arial" w:eastAsiaTheme="majorEastAsia" w:hAnsi="Arial" w:cs="Arial"/>
          <w:sz w:val="20"/>
          <w:szCs w:val="20"/>
        </w:rPr>
        <w:t xml:space="preserve"> aplica ahora estas tecnologías a la prevención, diagnóstico y tratamiento de enfermedades en el sector médico y sanitario. </w:t>
      </w:r>
      <w:r>
        <w:rPr>
          <w:rStyle w:val="normaltextrun"/>
          <w:rFonts w:ascii="Arial" w:eastAsiaTheme="majorEastAsia" w:hAnsi="Arial" w:cs="Arial"/>
          <w:color w:val="000000"/>
          <w:sz w:val="20"/>
          <w:szCs w:val="20"/>
        </w:rPr>
        <w:t>Fujifilm</w:t>
      </w:r>
      <w:r>
        <w:rPr>
          <w:rStyle w:val="normaltextrun"/>
          <w:rFonts w:ascii="Arial" w:eastAsiaTheme="majorEastAsia" w:hAnsi="Arial" w:cs="Arial"/>
          <w:sz w:val="20"/>
          <w:szCs w:val="20"/>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eastAsiaTheme="majorEastAsia" w:hAnsi="Arial" w:cs="Arial"/>
          <w:sz w:val="20"/>
          <w:szCs w:val="20"/>
        </w:rPr>
        <w:t> </w:t>
      </w:r>
    </w:p>
    <w:p w14:paraId="389F59F0" w14:textId="77777777" w:rsidR="00E3355B" w:rsidRDefault="00E3355B" w:rsidP="00E335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44A311D" w14:textId="77777777" w:rsidR="00E3355B" w:rsidRDefault="00E3355B" w:rsidP="00E335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 xml:space="preserve">Acerca de </w:t>
      </w:r>
      <w:r>
        <w:rPr>
          <w:rStyle w:val="normaltextrun"/>
          <w:rFonts w:ascii="Arial" w:eastAsiaTheme="majorEastAsia" w:hAnsi="Arial" w:cs="Arial"/>
          <w:b/>
          <w:bCs/>
          <w:color w:val="000000"/>
          <w:sz w:val="20"/>
          <w:szCs w:val="20"/>
        </w:rPr>
        <w:t xml:space="preserve">FUJIFILM </w:t>
      </w:r>
      <w:proofErr w:type="spellStart"/>
      <w:r>
        <w:rPr>
          <w:rStyle w:val="normaltextrun"/>
          <w:rFonts w:ascii="Arial" w:eastAsiaTheme="majorEastAsia" w:hAnsi="Arial" w:cs="Arial"/>
          <w:b/>
          <w:bCs/>
          <w:color w:val="000000"/>
          <w:sz w:val="20"/>
          <w:szCs w:val="20"/>
        </w:rPr>
        <w:t>Graphic</w:t>
      </w:r>
      <w:proofErr w:type="spellEnd"/>
      <w:r>
        <w:rPr>
          <w:rStyle w:val="normaltextrun"/>
          <w:rFonts w:ascii="Arial" w:eastAsiaTheme="majorEastAsia" w:hAnsi="Arial" w:cs="Arial"/>
          <w:b/>
          <w:bCs/>
          <w:color w:val="000000"/>
          <w:sz w:val="20"/>
          <w:szCs w:val="20"/>
        </w:rPr>
        <w:t xml:space="preserve"> Communications </w:t>
      </w:r>
      <w:proofErr w:type="spellStart"/>
      <w:r>
        <w:rPr>
          <w:rStyle w:val="normaltextrun"/>
          <w:rFonts w:ascii="Arial" w:eastAsiaTheme="majorEastAsia" w:hAnsi="Arial" w:cs="Arial"/>
          <w:b/>
          <w:bCs/>
          <w:color w:val="000000"/>
          <w:sz w:val="20"/>
          <w:szCs w:val="20"/>
        </w:rPr>
        <w:t>Division</w:t>
      </w:r>
      <w:proofErr w:type="spellEnd"/>
      <w:r>
        <w:rPr>
          <w:rStyle w:val="normaltextrun"/>
          <w:rFonts w:ascii="Arial" w:eastAsiaTheme="majorEastAsia" w:hAnsi="Arial" w:cs="Arial"/>
          <w:b/>
          <w:bCs/>
          <w:color w:val="000000"/>
          <w:sz w:val="20"/>
          <w:szCs w:val="20"/>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3D4B1913" w14:textId="77777777" w:rsidR="00E3355B" w:rsidRDefault="00E3355B" w:rsidP="00E335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FUJIFILM </w:t>
      </w:r>
      <w:proofErr w:type="spellStart"/>
      <w:r>
        <w:rPr>
          <w:rStyle w:val="normaltextrun"/>
          <w:rFonts w:ascii="Arial" w:eastAsiaTheme="majorEastAsia" w:hAnsi="Arial" w:cs="Arial"/>
          <w:color w:val="000000"/>
          <w:sz w:val="20"/>
          <w:szCs w:val="20"/>
        </w:rPr>
        <w:t>Graphic</w:t>
      </w:r>
      <w:proofErr w:type="spellEnd"/>
      <w:r>
        <w:rPr>
          <w:rStyle w:val="normaltextrun"/>
          <w:rFonts w:ascii="Arial" w:eastAsiaTheme="majorEastAsia" w:hAnsi="Arial" w:cs="Arial"/>
          <w:color w:val="000000"/>
          <w:sz w:val="20"/>
          <w:szCs w:val="20"/>
        </w:rPr>
        <w:t xml:space="preserve"> Communications </w:t>
      </w:r>
      <w:proofErr w:type="spellStart"/>
      <w:r>
        <w:rPr>
          <w:rStyle w:val="normaltextrun"/>
          <w:rFonts w:ascii="Arial" w:eastAsiaTheme="majorEastAsia" w:hAnsi="Arial" w:cs="Arial"/>
          <w:color w:val="000000"/>
          <w:sz w:val="20"/>
          <w:szCs w:val="20"/>
        </w:rPr>
        <w:t>Division</w:t>
      </w:r>
      <w:proofErr w:type="spellEnd"/>
      <w:r>
        <w:rPr>
          <w:rStyle w:val="normaltextrun"/>
          <w:rFonts w:ascii="Arial" w:eastAsiaTheme="majorEastAsia" w:hAnsi="Arial" w:cs="Arial"/>
          <w:b/>
          <w:bCs/>
          <w:color w:val="000000"/>
          <w:sz w:val="20"/>
          <w:szCs w:val="20"/>
        </w:rPr>
        <w:t xml:space="preserve"> </w:t>
      </w:r>
      <w:r>
        <w:rPr>
          <w:rStyle w:val="normaltextrun"/>
          <w:rFonts w:ascii="Arial" w:eastAsiaTheme="majorEastAsia" w:hAnsi="Arial" w:cs="Arial"/>
          <w:sz w:val="20"/>
          <w:szCs w:val="20"/>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w:t>
      </w:r>
      <w:r>
        <w:rPr>
          <w:rStyle w:val="normaltextrun"/>
          <w:rFonts w:ascii="Arial" w:eastAsiaTheme="majorEastAsia" w:hAnsi="Arial" w:cs="Arial"/>
          <w:sz w:val="20"/>
          <w:szCs w:val="20"/>
        </w:rPr>
        <w:lastRenderedPageBreak/>
        <w:t xml:space="preserve">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eastAsiaTheme="majorEastAsia" w:hAnsi="Arial" w:cs="Arial"/>
          <w:color w:val="000000"/>
          <w:sz w:val="20"/>
          <w:szCs w:val="20"/>
        </w:rPr>
        <w:t>Fujifilm</w:t>
      </w:r>
      <w:r>
        <w:rPr>
          <w:rStyle w:val="normaltextrun"/>
          <w:rFonts w:ascii="Arial" w:eastAsiaTheme="majorEastAsia" w:hAnsi="Arial" w:cs="Arial"/>
          <w:sz w:val="20"/>
          <w:szCs w:val="20"/>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eastAsiaTheme="majorEastAsia" w:hAnsi="Arial" w:cs="Arial"/>
          <w:sz w:val="20"/>
          <w:szCs w:val="20"/>
        </w:rPr>
        <w:t> </w:t>
      </w:r>
    </w:p>
    <w:p w14:paraId="050DCB31" w14:textId="77777777" w:rsidR="00E3355B" w:rsidRDefault="00E3355B" w:rsidP="00E335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xml:space="preserve">Para más información, visite </w:t>
      </w:r>
      <w:hyperlink r:id="rId10" w:tgtFrame="_blank" w:history="1">
        <w:r>
          <w:rPr>
            <w:rStyle w:val="normaltextrun"/>
            <w:rFonts w:ascii="Arial" w:eastAsiaTheme="majorEastAsia" w:hAnsi="Arial" w:cs="Arial"/>
            <w:color w:val="0000FF"/>
            <w:sz w:val="20"/>
            <w:szCs w:val="20"/>
            <w:u w:val="single"/>
            <w:lang w:val="en-US"/>
          </w:rPr>
          <w:t>fujifilmprint.eu</w:t>
        </w:r>
      </w:hyperlink>
      <w:r>
        <w:rPr>
          <w:rStyle w:val="normaltextrun"/>
          <w:rFonts w:ascii="Arial" w:eastAsiaTheme="majorEastAsia" w:hAnsi="Arial" w:cs="Arial"/>
          <w:sz w:val="20"/>
          <w:szCs w:val="20"/>
        </w:rPr>
        <w:t xml:space="preserve"> o </w:t>
      </w:r>
      <w:hyperlink r:id="rId11" w:tgtFrame="_blank" w:history="1">
        <w:r>
          <w:rPr>
            <w:rStyle w:val="normaltextrun"/>
            <w:rFonts w:ascii="Arial" w:eastAsiaTheme="majorEastAsia" w:hAnsi="Arial" w:cs="Arial"/>
            <w:color w:val="0563C1"/>
            <w:sz w:val="20"/>
            <w:szCs w:val="20"/>
            <w:u w:val="single"/>
          </w:rPr>
          <w:t>youtube.com/</w:t>
        </w:r>
        <w:proofErr w:type="spellStart"/>
        <w:r>
          <w:rPr>
            <w:rStyle w:val="normaltextrun"/>
            <w:rFonts w:ascii="Arial" w:eastAsiaTheme="majorEastAsia" w:hAnsi="Arial" w:cs="Arial"/>
            <w:color w:val="0563C1"/>
            <w:sz w:val="20"/>
            <w:szCs w:val="20"/>
            <w:u w:val="single"/>
          </w:rPr>
          <w:t>FujifilmGSEurope</w:t>
        </w:r>
        <w:proofErr w:type="spellEnd"/>
      </w:hyperlink>
      <w:r>
        <w:rPr>
          <w:rStyle w:val="normaltextrun"/>
          <w:rFonts w:ascii="Arial" w:eastAsiaTheme="majorEastAsia" w:hAnsi="Arial" w:cs="Arial"/>
          <w:sz w:val="20"/>
          <w:szCs w:val="20"/>
        </w:rPr>
        <w:t xml:space="preserve"> o síganos en </w:t>
      </w:r>
      <w:r>
        <w:rPr>
          <w:rStyle w:val="normaltextrun"/>
          <w:rFonts w:ascii="Arial" w:eastAsiaTheme="majorEastAsia" w:hAnsi="Arial" w:cs="Arial"/>
          <w:sz w:val="20"/>
          <w:szCs w:val="20"/>
          <w:lang w:val="pt-PT"/>
        </w:rPr>
        <w:t>@FujifilmPrint</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7D38CFBE" w14:textId="77777777" w:rsidR="00E3355B" w:rsidRDefault="00E3355B" w:rsidP="00E335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0786AE07" w14:textId="77777777" w:rsidR="00E3355B" w:rsidRDefault="00E3355B" w:rsidP="00E3355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0"/>
          <w:szCs w:val="20"/>
        </w:rPr>
        <w:t>Si desea más información, póngase</w:t>
      </w:r>
      <w:r>
        <w:rPr>
          <w:rStyle w:val="normaltextrun"/>
          <w:rFonts w:ascii="Arial" w:eastAsiaTheme="majorEastAsia" w:hAnsi="Arial" w:cs="Arial"/>
          <w:b/>
          <w:bCs/>
          <w:sz w:val="20"/>
          <w:szCs w:val="20"/>
        </w:rPr>
        <w:t xml:space="preserve"> en contacto con:</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54CEFBB6" w14:textId="77777777" w:rsidR="00E3355B" w:rsidRDefault="00E3355B" w:rsidP="00E3355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0"/>
          <w:szCs w:val="20"/>
        </w:rPr>
        <w:t>Daniel Porter          </w:t>
      </w:r>
      <w:r>
        <w:rPr>
          <w:rStyle w:val="scxw258807730"/>
          <w:rFonts w:ascii="Arial" w:eastAsiaTheme="majorEastAsia" w:hAnsi="Arial" w:cs="Arial"/>
          <w:color w:val="000000"/>
          <w:sz w:val="20"/>
          <w:szCs w:val="20"/>
        </w:rPr>
        <w:t> </w:t>
      </w:r>
      <w:r>
        <w:rPr>
          <w:rFonts w:ascii="Arial" w:hAnsi="Arial" w:cs="Arial"/>
          <w:color w:val="000000"/>
          <w:sz w:val="20"/>
          <w:szCs w:val="20"/>
        </w:rPr>
        <w:br/>
      </w:r>
      <w:r>
        <w:rPr>
          <w:rStyle w:val="normaltextrun"/>
          <w:rFonts w:ascii="Arial" w:eastAsiaTheme="majorEastAsia" w:hAnsi="Arial" w:cs="Arial"/>
          <w:color w:val="000000"/>
          <w:sz w:val="20"/>
          <w:szCs w:val="20"/>
        </w:rPr>
        <w:t>AD Communications</w:t>
      </w:r>
      <w:r>
        <w:rPr>
          <w:rStyle w:val="tabchar"/>
          <w:rFonts w:ascii="Calibri" w:eastAsiaTheme="majorEastAsia" w:hAnsi="Calibri" w:cs="Calibri"/>
          <w:color w:val="000000"/>
          <w:sz w:val="20"/>
          <w:szCs w:val="20"/>
        </w:rPr>
        <w:tab/>
      </w:r>
      <w:r>
        <w:rPr>
          <w:rStyle w:val="normaltextrun"/>
          <w:rFonts w:ascii="Calibri" w:eastAsiaTheme="majorEastAsia" w:hAnsi="Calibri" w:cs="Calibri"/>
          <w:sz w:val="20"/>
          <w:szCs w:val="20"/>
        </w:rPr>
        <w:t>          </w:t>
      </w:r>
      <w:r>
        <w:rPr>
          <w:rStyle w:val="scxw258807730"/>
          <w:rFonts w:ascii="Calibri" w:eastAsiaTheme="majorEastAsia" w:hAnsi="Calibri" w:cs="Calibri"/>
          <w:sz w:val="20"/>
          <w:szCs w:val="20"/>
        </w:rPr>
        <w:t> </w:t>
      </w:r>
      <w:r>
        <w:rPr>
          <w:rFonts w:ascii="Calibri" w:hAnsi="Calibri" w:cs="Calibri"/>
          <w:sz w:val="20"/>
          <w:szCs w:val="20"/>
        </w:rPr>
        <w:br/>
      </w:r>
      <w:r>
        <w:rPr>
          <w:rStyle w:val="normaltextrun"/>
          <w:rFonts w:ascii="Arial" w:eastAsiaTheme="majorEastAsia" w:hAnsi="Arial" w:cs="Arial"/>
          <w:color w:val="000000"/>
          <w:sz w:val="20"/>
          <w:szCs w:val="20"/>
        </w:rPr>
        <w:t xml:space="preserve">E: </w:t>
      </w:r>
      <w:hyperlink r:id="rId12" w:tgtFrame="_blank" w:history="1">
        <w:r>
          <w:rPr>
            <w:rStyle w:val="normaltextrun"/>
            <w:rFonts w:ascii="Arial" w:eastAsiaTheme="majorEastAsia" w:hAnsi="Arial" w:cs="Arial"/>
            <w:color w:val="0563C1"/>
            <w:sz w:val="20"/>
            <w:szCs w:val="20"/>
            <w:u w:val="single"/>
          </w:rPr>
          <w:t>dporter@adcomms.co.uk</w:t>
        </w:r>
      </w:hyperlink>
      <w:r>
        <w:rPr>
          <w:rStyle w:val="normaltextrun"/>
          <w:rFonts w:ascii="Calibri" w:eastAsiaTheme="majorEastAsia" w:hAnsi="Calibri" w:cs="Calibri"/>
          <w:sz w:val="20"/>
          <w:szCs w:val="20"/>
        </w:rPr>
        <w:t>          </w:t>
      </w:r>
      <w:r>
        <w:rPr>
          <w:rStyle w:val="scxw258807730"/>
          <w:rFonts w:ascii="Calibri" w:eastAsiaTheme="majorEastAsia" w:hAnsi="Calibri" w:cs="Calibri"/>
          <w:sz w:val="20"/>
          <w:szCs w:val="20"/>
        </w:rPr>
        <w:t> </w:t>
      </w:r>
      <w:r>
        <w:rPr>
          <w:rFonts w:ascii="Calibri" w:hAnsi="Calibri" w:cs="Calibri"/>
          <w:sz w:val="20"/>
          <w:szCs w:val="20"/>
        </w:rPr>
        <w:br/>
      </w:r>
      <w:r>
        <w:rPr>
          <w:rStyle w:val="normaltextrun"/>
          <w:rFonts w:ascii="Arial" w:eastAsiaTheme="majorEastAsia" w:hAnsi="Arial" w:cs="Arial"/>
          <w:color w:val="000000"/>
          <w:sz w:val="20"/>
          <w:szCs w:val="20"/>
        </w:rPr>
        <w:t>Tel: +44 (0)1372 464470          </w:t>
      </w:r>
      <w:r>
        <w:rPr>
          <w:rStyle w:val="eop"/>
          <w:rFonts w:ascii="Arial" w:eastAsiaTheme="majorEastAsia" w:hAnsi="Arial" w:cs="Arial"/>
          <w:color w:val="000000"/>
          <w:sz w:val="20"/>
          <w:szCs w:val="20"/>
        </w:rPr>
        <w:t> </w:t>
      </w:r>
    </w:p>
    <w:p w14:paraId="239B65A9" w14:textId="77777777" w:rsidR="00E3355B" w:rsidRDefault="00E3355B" w:rsidP="00E3355B">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44FAA9EB" w14:textId="77777777" w:rsidR="003836D1" w:rsidRPr="002B65EE" w:rsidRDefault="003836D1" w:rsidP="00E3355B">
      <w:pPr>
        <w:spacing w:line="360" w:lineRule="auto"/>
        <w:jc w:val="center"/>
      </w:pPr>
    </w:p>
    <w:sectPr w:rsidR="003836D1" w:rsidRPr="002B65EE" w:rsidSect="00B91B34">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3EA86" w14:textId="77777777" w:rsidR="00F47DF7" w:rsidRDefault="00F47DF7">
      <w:pPr>
        <w:spacing w:after="0" w:line="240" w:lineRule="auto"/>
      </w:pPr>
      <w:r>
        <w:separator/>
      </w:r>
    </w:p>
  </w:endnote>
  <w:endnote w:type="continuationSeparator" w:id="0">
    <w:p w14:paraId="427E1F95" w14:textId="77777777" w:rsidR="00F47DF7" w:rsidRDefault="00F47DF7">
      <w:pPr>
        <w:spacing w:after="0" w:line="240" w:lineRule="auto"/>
      </w:pPr>
      <w:r>
        <w:continuationSeparator/>
      </w:r>
    </w:p>
  </w:endnote>
  <w:endnote w:type="continuationNotice" w:id="1">
    <w:p w14:paraId="1FCD8B95" w14:textId="77777777" w:rsidR="00F47DF7" w:rsidRDefault="00F47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D985" w14:textId="77777777" w:rsidR="00F47DF7" w:rsidRDefault="00F47DF7">
      <w:pPr>
        <w:spacing w:after="0" w:line="240" w:lineRule="auto"/>
      </w:pPr>
      <w:r>
        <w:separator/>
      </w:r>
    </w:p>
  </w:footnote>
  <w:footnote w:type="continuationSeparator" w:id="0">
    <w:p w14:paraId="1DE5E38D" w14:textId="77777777" w:rsidR="00F47DF7" w:rsidRDefault="00F47DF7">
      <w:pPr>
        <w:spacing w:after="0" w:line="240" w:lineRule="auto"/>
      </w:pPr>
      <w:r>
        <w:continuationSeparator/>
      </w:r>
    </w:p>
  </w:footnote>
  <w:footnote w:type="continuationNotice" w:id="1">
    <w:p w14:paraId="0E587D2A" w14:textId="77777777" w:rsidR="00F47DF7" w:rsidRDefault="00F47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bidi="es-ES"/>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bidi="es-ES"/>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10561"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B3D32"/>
    <w:multiLevelType w:val="multilevel"/>
    <w:tmpl w:val="B9A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152372"/>
    <w:multiLevelType w:val="multilevel"/>
    <w:tmpl w:val="01F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E2A95"/>
    <w:multiLevelType w:val="multilevel"/>
    <w:tmpl w:val="A52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C6526"/>
    <w:multiLevelType w:val="multilevel"/>
    <w:tmpl w:val="663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5966706">
    <w:abstractNumId w:val="1"/>
  </w:num>
  <w:num w:numId="2" w16cid:durableId="1381587794">
    <w:abstractNumId w:val="0"/>
  </w:num>
  <w:num w:numId="3" w16cid:durableId="853419545">
    <w:abstractNumId w:val="3"/>
  </w:num>
  <w:num w:numId="4" w16cid:durableId="1730301205">
    <w:abstractNumId w:val="4"/>
  </w:num>
  <w:num w:numId="5" w16cid:durableId="462891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03068"/>
    <w:rsid w:val="000107A4"/>
    <w:rsid w:val="00015064"/>
    <w:rsid w:val="00016371"/>
    <w:rsid w:val="000168A7"/>
    <w:rsid w:val="000172AA"/>
    <w:rsid w:val="0002227E"/>
    <w:rsid w:val="00031C06"/>
    <w:rsid w:val="00032473"/>
    <w:rsid w:val="000368D6"/>
    <w:rsid w:val="000526E1"/>
    <w:rsid w:val="00061229"/>
    <w:rsid w:val="000742A6"/>
    <w:rsid w:val="0007525F"/>
    <w:rsid w:val="00082789"/>
    <w:rsid w:val="00087110"/>
    <w:rsid w:val="00092D77"/>
    <w:rsid w:val="00093615"/>
    <w:rsid w:val="000937E3"/>
    <w:rsid w:val="000959E5"/>
    <w:rsid w:val="000A03A4"/>
    <w:rsid w:val="000A4FFA"/>
    <w:rsid w:val="000D1934"/>
    <w:rsid w:val="000D7731"/>
    <w:rsid w:val="000E0CAB"/>
    <w:rsid w:val="000E72D6"/>
    <w:rsid w:val="000F27B4"/>
    <w:rsid w:val="00122C7F"/>
    <w:rsid w:val="00125629"/>
    <w:rsid w:val="00130D99"/>
    <w:rsid w:val="00133B99"/>
    <w:rsid w:val="00141A53"/>
    <w:rsid w:val="00143F1C"/>
    <w:rsid w:val="00150C92"/>
    <w:rsid w:val="00154FC2"/>
    <w:rsid w:val="00163F13"/>
    <w:rsid w:val="00167315"/>
    <w:rsid w:val="00170CB6"/>
    <w:rsid w:val="00171D8D"/>
    <w:rsid w:val="00180099"/>
    <w:rsid w:val="00182F86"/>
    <w:rsid w:val="0019276D"/>
    <w:rsid w:val="00193D26"/>
    <w:rsid w:val="00195491"/>
    <w:rsid w:val="001A12A6"/>
    <w:rsid w:val="001A3F56"/>
    <w:rsid w:val="001B0FDA"/>
    <w:rsid w:val="001B7A76"/>
    <w:rsid w:val="001C051C"/>
    <w:rsid w:val="001C19B7"/>
    <w:rsid w:val="001C6E46"/>
    <w:rsid w:val="001E043D"/>
    <w:rsid w:val="001E4EF9"/>
    <w:rsid w:val="001F700E"/>
    <w:rsid w:val="001F7F1C"/>
    <w:rsid w:val="0020161A"/>
    <w:rsid w:val="002021D7"/>
    <w:rsid w:val="002135EE"/>
    <w:rsid w:val="00220499"/>
    <w:rsid w:val="00221B26"/>
    <w:rsid w:val="002237A4"/>
    <w:rsid w:val="00246027"/>
    <w:rsid w:val="002473DB"/>
    <w:rsid w:val="00266630"/>
    <w:rsid w:val="00273FF3"/>
    <w:rsid w:val="00285B5A"/>
    <w:rsid w:val="00287ADB"/>
    <w:rsid w:val="002952E0"/>
    <w:rsid w:val="00297F86"/>
    <w:rsid w:val="002A2649"/>
    <w:rsid w:val="002A322E"/>
    <w:rsid w:val="002B65EE"/>
    <w:rsid w:val="002C0A57"/>
    <w:rsid w:val="002D16F6"/>
    <w:rsid w:val="002D2894"/>
    <w:rsid w:val="002E342D"/>
    <w:rsid w:val="002F6015"/>
    <w:rsid w:val="002F6561"/>
    <w:rsid w:val="002F6E66"/>
    <w:rsid w:val="0031625B"/>
    <w:rsid w:val="0032323D"/>
    <w:rsid w:val="00323F1D"/>
    <w:rsid w:val="003246BF"/>
    <w:rsid w:val="00330EF8"/>
    <w:rsid w:val="00334126"/>
    <w:rsid w:val="00334407"/>
    <w:rsid w:val="0033599F"/>
    <w:rsid w:val="0033617D"/>
    <w:rsid w:val="003410E9"/>
    <w:rsid w:val="003543FB"/>
    <w:rsid w:val="003601F9"/>
    <w:rsid w:val="003605D9"/>
    <w:rsid w:val="00363ECB"/>
    <w:rsid w:val="00364A7D"/>
    <w:rsid w:val="003665EC"/>
    <w:rsid w:val="00367C07"/>
    <w:rsid w:val="00374297"/>
    <w:rsid w:val="003836D1"/>
    <w:rsid w:val="00396045"/>
    <w:rsid w:val="003A2C73"/>
    <w:rsid w:val="003B05C9"/>
    <w:rsid w:val="003B1C55"/>
    <w:rsid w:val="003B777E"/>
    <w:rsid w:val="003D1580"/>
    <w:rsid w:val="003D6E6C"/>
    <w:rsid w:val="003E4B82"/>
    <w:rsid w:val="003F2106"/>
    <w:rsid w:val="003F375C"/>
    <w:rsid w:val="00400AC3"/>
    <w:rsid w:val="0040414D"/>
    <w:rsid w:val="004103F3"/>
    <w:rsid w:val="00411D5E"/>
    <w:rsid w:val="00413444"/>
    <w:rsid w:val="00417AAA"/>
    <w:rsid w:val="00432B3B"/>
    <w:rsid w:val="004354BF"/>
    <w:rsid w:val="004403A0"/>
    <w:rsid w:val="004463E2"/>
    <w:rsid w:val="00446F7A"/>
    <w:rsid w:val="00447D66"/>
    <w:rsid w:val="0045026E"/>
    <w:rsid w:val="00451888"/>
    <w:rsid w:val="0047287E"/>
    <w:rsid w:val="00477A90"/>
    <w:rsid w:val="00483ED9"/>
    <w:rsid w:val="0048509F"/>
    <w:rsid w:val="00494295"/>
    <w:rsid w:val="004B636B"/>
    <w:rsid w:val="004C65EE"/>
    <w:rsid w:val="004E3921"/>
    <w:rsid w:val="00501878"/>
    <w:rsid w:val="0050553C"/>
    <w:rsid w:val="00507B89"/>
    <w:rsid w:val="00522B9A"/>
    <w:rsid w:val="0053478A"/>
    <w:rsid w:val="00537153"/>
    <w:rsid w:val="0054550D"/>
    <w:rsid w:val="00546DF9"/>
    <w:rsid w:val="00551763"/>
    <w:rsid w:val="0055761D"/>
    <w:rsid w:val="0056329B"/>
    <w:rsid w:val="00566FF8"/>
    <w:rsid w:val="00570B61"/>
    <w:rsid w:val="00575DF4"/>
    <w:rsid w:val="00577712"/>
    <w:rsid w:val="00584E52"/>
    <w:rsid w:val="005920C0"/>
    <w:rsid w:val="005949AE"/>
    <w:rsid w:val="005A2FAC"/>
    <w:rsid w:val="005A57D4"/>
    <w:rsid w:val="005B1823"/>
    <w:rsid w:val="005B25F9"/>
    <w:rsid w:val="005C13DC"/>
    <w:rsid w:val="005C47B5"/>
    <w:rsid w:val="005C57DD"/>
    <w:rsid w:val="005C59E2"/>
    <w:rsid w:val="005D441F"/>
    <w:rsid w:val="005E251A"/>
    <w:rsid w:val="005E4EA7"/>
    <w:rsid w:val="005E79D1"/>
    <w:rsid w:val="005F0214"/>
    <w:rsid w:val="005F09D3"/>
    <w:rsid w:val="006048B2"/>
    <w:rsid w:val="00611044"/>
    <w:rsid w:val="00621F69"/>
    <w:rsid w:val="00625729"/>
    <w:rsid w:val="00626030"/>
    <w:rsid w:val="00636943"/>
    <w:rsid w:val="00640155"/>
    <w:rsid w:val="0064509D"/>
    <w:rsid w:val="006532F0"/>
    <w:rsid w:val="00662448"/>
    <w:rsid w:val="006647A4"/>
    <w:rsid w:val="0069000A"/>
    <w:rsid w:val="00695205"/>
    <w:rsid w:val="00696866"/>
    <w:rsid w:val="006B00C8"/>
    <w:rsid w:val="006B17A3"/>
    <w:rsid w:val="006B7B99"/>
    <w:rsid w:val="006C69F3"/>
    <w:rsid w:val="006C7BFB"/>
    <w:rsid w:val="006D2764"/>
    <w:rsid w:val="006F7E9B"/>
    <w:rsid w:val="00700A2D"/>
    <w:rsid w:val="0070340C"/>
    <w:rsid w:val="00703ED1"/>
    <w:rsid w:val="00704616"/>
    <w:rsid w:val="00704A95"/>
    <w:rsid w:val="007056CD"/>
    <w:rsid w:val="00712306"/>
    <w:rsid w:val="00712567"/>
    <w:rsid w:val="00713E2C"/>
    <w:rsid w:val="007241D3"/>
    <w:rsid w:val="0073197E"/>
    <w:rsid w:val="0073428F"/>
    <w:rsid w:val="00735B45"/>
    <w:rsid w:val="00752123"/>
    <w:rsid w:val="0075467C"/>
    <w:rsid w:val="00777610"/>
    <w:rsid w:val="00777681"/>
    <w:rsid w:val="00796515"/>
    <w:rsid w:val="007A6B98"/>
    <w:rsid w:val="007A7A42"/>
    <w:rsid w:val="007B2621"/>
    <w:rsid w:val="007B701A"/>
    <w:rsid w:val="007B72CA"/>
    <w:rsid w:val="007E25AB"/>
    <w:rsid w:val="00801BD1"/>
    <w:rsid w:val="00802EF4"/>
    <w:rsid w:val="0080530D"/>
    <w:rsid w:val="00821C92"/>
    <w:rsid w:val="00822320"/>
    <w:rsid w:val="008329FD"/>
    <w:rsid w:val="008353AB"/>
    <w:rsid w:val="00835869"/>
    <w:rsid w:val="00835FAD"/>
    <w:rsid w:val="008433B1"/>
    <w:rsid w:val="0084681E"/>
    <w:rsid w:val="0085059A"/>
    <w:rsid w:val="00851F1E"/>
    <w:rsid w:val="00853FF6"/>
    <w:rsid w:val="00863565"/>
    <w:rsid w:val="0086414D"/>
    <w:rsid w:val="00871590"/>
    <w:rsid w:val="008721F6"/>
    <w:rsid w:val="00872A6A"/>
    <w:rsid w:val="00881463"/>
    <w:rsid w:val="00882A5D"/>
    <w:rsid w:val="00884279"/>
    <w:rsid w:val="0088517A"/>
    <w:rsid w:val="00890C6C"/>
    <w:rsid w:val="008A6055"/>
    <w:rsid w:val="008B6998"/>
    <w:rsid w:val="008D14CB"/>
    <w:rsid w:val="008D2033"/>
    <w:rsid w:val="008E2778"/>
    <w:rsid w:val="00906CFF"/>
    <w:rsid w:val="0091077F"/>
    <w:rsid w:val="00913824"/>
    <w:rsid w:val="009158F1"/>
    <w:rsid w:val="009178FA"/>
    <w:rsid w:val="00932957"/>
    <w:rsid w:val="00935DA4"/>
    <w:rsid w:val="00946B1C"/>
    <w:rsid w:val="00952C2A"/>
    <w:rsid w:val="00955289"/>
    <w:rsid w:val="00962CB7"/>
    <w:rsid w:val="00970B79"/>
    <w:rsid w:val="00974E69"/>
    <w:rsid w:val="00974F57"/>
    <w:rsid w:val="00981F1A"/>
    <w:rsid w:val="00983060"/>
    <w:rsid w:val="0099189D"/>
    <w:rsid w:val="00995487"/>
    <w:rsid w:val="00995F5E"/>
    <w:rsid w:val="009A02BE"/>
    <w:rsid w:val="009A32E5"/>
    <w:rsid w:val="009C38C2"/>
    <w:rsid w:val="009C5B9C"/>
    <w:rsid w:val="009C65BA"/>
    <w:rsid w:val="009D1147"/>
    <w:rsid w:val="009D29F9"/>
    <w:rsid w:val="009E45EE"/>
    <w:rsid w:val="009E5998"/>
    <w:rsid w:val="009E699D"/>
    <w:rsid w:val="009F3A18"/>
    <w:rsid w:val="00A042CE"/>
    <w:rsid w:val="00A07751"/>
    <w:rsid w:val="00A1306E"/>
    <w:rsid w:val="00A36CEF"/>
    <w:rsid w:val="00A37EE9"/>
    <w:rsid w:val="00A420B5"/>
    <w:rsid w:val="00A42890"/>
    <w:rsid w:val="00A432F6"/>
    <w:rsid w:val="00A536B3"/>
    <w:rsid w:val="00A551AF"/>
    <w:rsid w:val="00A617A1"/>
    <w:rsid w:val="00A62DCD"/>
    <w:rsid w:val="00A71746"/>
    <w:rsid w:val="00A73CDF"/>
    <w:rsid w:val="00A76B29"/>
    <w:rsid w:val="00A7782C"/>
    <w:rsid w:val="00A80133"/>
    <w:rsid w:val="00A80223"/>
    <w:rsid w:val="00A84D08"/>
    <w:rsid w:val="00A87293"/>
    <w:rsid w:val="00A92ABC"/>
    <w:rsid w:val="00AA1742"/>
    <w:rsid w:val="00AA18FA"/>
    <w:rsid w:val="00AB1B91"/>
    <w:rsid w:val="00AC3F1E"/>
    <w:rsid w:val="00AC6C02"/>
    <w:rsid w:val="00AD0ACA"/>
    <w:rsid w:val="00AD10F4"/>
    <w:rsid w:val="00AE033B"/>
    <w:rsid w:val="00AE432C"/>
    <w:rsid w:val="00AE5C97"/>
    <w:rsid w:val="00AF0461"/>
    <w:rsid w:val="00AF0F65"/>
    <w:rsid w:val="00AF20AB"/>
    <w:rsid w:val="00AF4055"/>
    <w:rsid w:val="00B02AA7"/>
    <w:rsid w:val="00B160E6"/>
    <w:rsid w:val="00B52A2B"/>
    <w:rsid w:val="00B5667B"/>
    <w:rsid w:val="00B62B19"/>
    <w:rsid w:val="00B638FD"/>
    <w:rsid w:val="00B64416"/>
    <w:rsid w:val="00B65029"/>
    <w:rsid w:val="00B76737"/>
    <w:rsid w:val="00B77F88"/>
    <w:rsid w:val="00B9047B"/>
    <w:rsid w:val="00B91B34"/>
    <w:rsid w:val="00B949B4"/>
    <w:rsid w:val="00BA0550"/>
    <w:rsid w:val="00BA0BED"/>
    <w:rsid w:val="00BA2652"/>
    <w:rsid w:val="00BA3D51"/>
    <w:rsid w:val="00BA577A"/>
    <w:rsid w:val="00BB2402"/>
    <w:rsid w:val="00BB527A"/>
    <w:rsid w:val="00BB6CD2"/>
    <w:rsid w:val="00BB7070"/>
    <w:rsid w:val="00BC1E9E"/>
    <w:rsid w:val="00BD279F"/>
    <w:rsid w:val="00BE3312"/>
    <w:rsid w:val="00BE6D00"/>
    <w:rsid w:val="00BF1BD0"/>
    <w:rsid w:val="00BF6485"/>
    <w:rsid w:val="00C0040E"/>
    <w:rsid w:val="00C06E6C"/>
    <w:rsid w:val="00C110A6"/>
    <w:rsid w:val="00C11659"/>
    <w:rsid w:val="00C24656"/>
    <w:rsid w:val="00C3050A"/>
    <w:rsid w:val="00C3183C"/>
    <w:rsid w:val="00C31E64"/>
    <w:rsid w:val="00C3713A"/>
    <w:rsid w:val="00C4175F"/>
    <w:rsid w:val="00C45472"/>
    <w:rsid w:val="00C5482A"/>
    <w:rsid w:val="00C621D1"/>
    <w:rsid w:val="00C62634"/>
    <w:rsid w:val="00C70BE3"/>
    <w:rsid w:val="00C752D1"/>
    <w:rsid w:val="00C87BD8"/>
    <w:rsid w:val="00C920C7"/>
    <w:rsid w:val="00C97430"/>
    <w:rsid w:val="00CB21B8"/>
    <w:rsid w:val="00CB4A73"/>
    <w:rsid w:val="00CC5954"/>
    <w:rsid w:val="00CD0437"/>
    <w:rsid w:val="00CD6D16"/>
    <w:rsid w:val="00CE3246"/>
    <w:rsid w:val="00CE3C67"/>
    <w:rsid w:val="00CF145B"/>
    <w:rsid w:val="00CF14BC"/>
    <w:rsid w:val="00CF5CA6"/>
    <w:rsid w:val="00D04C7F"/>
    <w:rsid w:val="00D14C66"/>
    <w:rsid w:val="00D17B77"/>
    <w:rsid w:val="00D24ADE"/>
    <w:rsid w:val="00D261BB"/>
    <w:rsid w:val="00D262D1"/>
    <w:rsid w:val="00D26917"/>
    <w:rsid w:val="00D30BF5"/>
    <w:rsid w:val="00D360E9"/>
    <w:rsid w:val="00D471AC"/>
    <w:rsid w:val="00D51DAA"/>
    <w:rsid w:val="00D6522D"/>
    <w:rsid w:val="00D81355"/>
    <w:rsid w:val="00D858BA"/>
    <w:rsid w:val="00D873A8"/>
    <w:rsid w:val="00D90043"/>
    <w:rsid w:val="00D95636"/>
    <w:rsid w:val="00D975FF"/>
    <w:rsid w:val="00DA0B14"/>
    <w:rsid w:val="00DA726F"/>
    <w:rsid w:val="00DB1AD9"/>
    <w:rsid w:val="00DB2920"/>
    <w:rsid w:val="00DB4A68"/>
    <w:rsid w:val="00DC14C7"/>
    <w:rsid w:val="00DC456A"/>
    <w:rsid w:val="00DC5D42"/>
    <w:rsid w:val="00DF0F09"/>
    <w:rsid w:val="00DF10D0"/>
    <w:rsid w:val="00DF33CA"/>
    <w:rsid w:val="00E0008F"/>
    <w:rsid w:val="00E00484"/>
    <w:rsid w:val="00E065E2"/>
    <w:rsid w:val="00E154C7"/>
    <w:rsid w:val="00E32467"/>
    <w:rsid w:val="00E3355B"/>
    <w:rsid w:val="00E34038"/>
    <w:rsid w:val="00E34B28"/>
    <w:rsid w:val="00E375A9"/>
    <w:rsid w:val="00E5267C"/>
    <w:rsid w:val="00E569B8"/>
    <w:rsid w:val="00E654F5"/>
    <w:rsid w:val="00E82DB1"/>
    <w:rsid w:val="00E85D98"/>
    <w:rsid w:val="00E87875"/>
    <w:rsid w:val="00E9418E"/>
    <w:rsid w:val="00E9699D"/>
    <w:rsid w:val="00EA0576"/>
    <w:rsid w:val="00EA4371"/>
    <w:rsid w:val="00EA6BF8"/>
    <w:rsid w:val="00EB056B"/>
    <w:rsid w:val="00EB638E"/>
    <w:rsid w:val="00EC1A55"/>
    <w:rsid w:val="00EC6B2A"/>
    <w:rsid w:val="00ED072F"/>
    <w:rsid w:val="00ED5F24"/>
    <w:rsid w:val="00EE387E"/>
    <w:rsid w:val="00EE5357"/>
    <w:rsid w:val="00EF0D44"/>
    <w:rsid w:val="00EF1DAC"/>
    <w:rsid w:val="00EF636F"/>
    <w:rsid w:val="00F0084C"/>
    <w:rsid w:val="00F06079"/>
    <w:rsid w:val="00F062A1"/>
    <w:rsid w:val="00F1176E"/>
    <w:rsid w:val="00F12144"/>
    <w:rsid w:val="00F123A4"/>
    <w:rsid w:val="00F154F4"/>
    <w:rsid w:val="00F232A4"/>
    <w:rsid w:val="00F2581E"/>
    <w:rsid w:val="00F444DA"/>
    <w:rsid w:val="00F47DF7"/>
    <w:rsid w:val="00F54167"/>
    <w:rsid w:val="00F545F6"/>
    <w:rsid w:val="00F5534C"/>
    <w:rsid w:val="00F6074D"/>
    <w:rsid w:val="00F67F32"/>
    <w:rsid w:val="00F73D47"/>
    <w:rsid w:val="00F83A21"/>
    <w:rsid w:val="00F8795E"/>
    <w:rsid w:val="00F929A0"/>
    <w:rsid w:val="00FA230A"/>
    <w:rsid w:val="00FA6B3B"/>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58807730">
    <w:name w:val="scxw258807730"/>
    <w:basedOn w:val="DefaultParagraphFont"/>
    <w:rsid w:val="00E3355B"/>
  </w:style>
  <w:style w:type="character" w:customStyle="1" w:styleId="tabchar">
    <w:name w:val="tabchar"/>
    <w:basedOn w:val="DefaultParagraphFont"/>
    <w:rsid w:val="00E33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280382530">
      <w:bodyDiv w:val="1"/>
      <w:marLeft w:val="0"/>
      <w:marRight w:val="0"/>
      <w:marTop w:val="0"/>
      <w:marBottom w:val="0"/>
      <w:divBdr>
        <w:top w:val="none" w:sz="0" w:space="0" w:color="auto"/>
        <w:left w:val="none" w:sz="0" w:space="0" w:color="auto"/>
        <w:bottom w:val="none" w:sz="0" w:space="0" w:color="auto"/>
        <w:right w:val="none" w:sz="0" w:space="0" w:color="auto"/>
      </w:divBdr>
      <w:divsChild>
        <w:div w:id="1921868615">
          <w:marLeft w:val="0"/>
          <w:marRight w:val="0"/>
          <w:marTop w:val="0"/>
          <w:marBottom w:val="0"/>
          <w:divBdr>
            <w:top w:val="none" w:sz="0" w:space="0" w:color="auto"/>
            <w:left w:val="none" w:sz="0" w:space="0" w:color="auto"/>
            <w:bottom w:val="none" w:sz="0" w:space="0" w:color="auto"/>
            <w:right w:val="none" w:sz="0" w:space="0" w:color="auto"/>
          </w:divBdr>
        </w:div>
        <w:div w:id="1029720488">
          <w:marLeft w:val="0"/>
          <w:marRight w:val="0"/>
          <w:marTop w:val="0"/>
          <w:marBottom w:val="0"/>
          <w:divBdr>
            <w:top w:val="none" w:sz="0" w:space="0" w:color="auto"/>
            <w:left w:val="none" w:sz="0" w:space="0" w:color="auto"/>
            <w:bottom w:val="none" w:sz="0" w:space="0" w:color="auto"/>
            <w:right w:val="none" w:sz="0" w:space="0" w:color="auto"/>
          </w:divBdr>
        </w:div>
        <w:div w:id="1506432441">
          <w:marLeft w:val="0"/>
          <w:marRight w:val="0"/>
          <w:marTop w:val="0"/>
          <w:marBottom w:val="0"/>
          <w:divBdr>
            <w:top w:val="none" w:sz="0" w:space="0" w:color="auto"/>
            <w:left w:val="none" w:sz="0" w:space="0" w:color="auto"/>
            <w:bottom w:val="none" w:sz="0" w:space="0" w:color="auto"/>
            <w:right w:val="none" w:sz="0" w:space="0" w:color="auto"/>
          </w:divBdr>
        </w:div>
        <w:div w:id="1052660478">
          <w:marLeft w:val="0"/>
          <w:marRight w:val="0"/>
          <w:marTop w:val="0"/>
          <w:marBottom w:val="0"/>
          <w:divBdr>
            <w:top w:val="none" w:sz="0" w:space="0" w:color="auto"/>
            <w:left w:val="none" w:sz="0" w:space="0" w:color="auto"/>
            <w:bottom w:val="none" w:sz="0" w:space="0" w:color="auto"/>
            <w:right w:val="none" w:sz="0" w:space="0" w:color="auto"/>
          </w:divBdr>
        </w:div>
        <w:div w:id="1862432259">
          <w:marLeft w:val="0"/>
          <w:marRight w:val="0"/>
          <w:marTop w:val="0"/>
          <w:marBottom w:val="0"/>
          <w:divBdr>
            <w:top w:val="none" w:sz="0" w:space="0" w:color="auto"/>
            <w:left w:val="none" w:sz="0" w:space="0" w:color="auto"/>
            <w:bottom w:val="none" w:sz="0" w:space="0" w:color="auto"/>
            <w:right w:val="none" w:sz="0" w:space="0" w:color="auto"/>
          </w:divBdr>
        </w:div>
        <w:div w:id="1899393090">
          <w:marLeft w:val="0"/>
          <w:marRight w:val="0"/>
          <w:marTop w:val="0"/>
          <w:marBottom w:val="0"/>
          <w:divBdr>
            <w:top w:val="none" w:sz="0" w:space="0" w:color="auto"/>
            <w:left w:val="none" w:sz="0" w:space="0" w:color="auto"/>
            <w:bottom w:val="none" w:sz="0" w:space="0" w:color="auto"/>
            <w:right w:val="none" w:sz="0" w:space="0" w:color="auto"/>
          </w:divBdr>
        </w:div>
        <w:div w:id="843714102">
          <w:marLeft w:val="0"/>
          <w:marRight w:val="0"/>
          <w:marTop w:val="0"/>
          <w:marBottom w:val="0"/>
          <w:divBdr>
            <w:top w:val="none" w:sz="0" w:space="0" w:color="auto"/>
            <w:left w:val="none" w:sz="0" w:space="0" w:color="auto"/>
            <w:bottom w:val="none" w:sz="0" w:space="0" w:color="auto"/>
            <w:right w:val="none" w:sz="0" w:space="0" w:color="auto"/>
          </w:divBdr>
        </w:div>
        <w:div w:id="668951304">
          <w:marLeft w:val="0"/>
          <w:marRight w:val="0"/>
          <w:marTop w:val="0"/>
          <w:marBottom w:val="0"/>
          <w:divBdr>
            <w:top w:val="none" w:sz="0" w:space="0" w:color="auto"/>
            <w:left w:val="none" w:sz="0" w:space="0" w:color="auto"/>
            <w:bottom w:val="none" w:sz="0" w:space="0" w:color="auto"/>
            <w:right w:val="none" w:sz="0" w:space="0" w:color="auto"/>
          </w:divBdr>
        </w:div>
        <w:div w:id="1122382812">
          <w:marLeft w:val="0"/>
          <w:marRight w:val="0"/>
          <w:marTop w:val="0"/>
          <w:marBottom w:val="0"/>
          <w:divBdr>
            <w:top w:val="none" w:sz="0" w:space="0" w:color="auto"/>
            <w:left w:val="none" w:sz="0" w:space="0" w:color="auto"/>
            <w:bottom w:val="none" w:sz="0" w:space="0" w:color="auto"/>
            <w:right w:val="none" w:sz="0" w:space="0" w:color="auto"/>
          </w:divBdr>
        </w:div>
        <w:div w:id="642539788">
          <w:marLeft w:val="0"/>
          <w:marRight w:val="0"/>
          <w:marTop w:val="0"/>
          <w:marBottom w:val="0"/>
          <w:divBdr>
            <w:top w:val="none" w:sz="0" w:space="0" w:color="auto"/>
            <w:left w:val="none" w:sz="0" w:space="0" w:color="auto"/>
            <w:bottom w:val="none" w:sz="0" w:space="0" w:color="auto"/>
            <w:right w:val="none" w:sz="0" w:space="0" w:color="auto"/>
          </w:divBdr>
        </w:div>
        <w:div w:id="485631727">
          <w:marLeft w:val="0"/>
          <w:marRight w:val="0"/>
          <w:marTop w:val="0"/>
          <w:marBottom w:val="0"/>
          <w:divBdr>
            <w:top w:val="none" w:sz="0" w:space="0" w:color="auto"/>
            <w:left w:val="none" w:sz="0" w:space="0" w:color="auto"/>
            <w:bottom w:val="none" w:sz="0" w:space="0" w:color="auto"/>
            <w:right w:val="none" w:sz="0" w:space="0" w:color="auto"/>
          </w:divBdr>
        </w:div>
        <w:div w:id="1039548468">
          <w:marLeft w:val="0"/>
          <w:marRight w:val="0"/>
          <w:marTop w:val="0"/>
          <w:marBottom w:val="0"/>
          <w:divBdr>
            <w:top w:val="none" w:sz="0" w:space="0" w:color="auto"/>
            <w:left w:val="none" w:sz="0" w:space="0" w:color="auto"/>
            <w:bottom w:val="none" w:sz="0" w:space="0" w:color="auto"/>
            <w:right w:val="none" w:sz="0" w:space="0" w:color="auto"/>
          </w:divBdr>
        </w:div>
        <w:div w:id="611933904">
          <w:marLeft w:val="0"/>
          <w:marRight w:val="0"/>
          <w:marTop w:val="0"/>
          <w:marBottom w:val="0"/>
          <w:divBdr>
            <w:top w:val="none" w:sz="0" w:space="0" w:color="auto"/>
            <w:left w:val="none" w:sz="0" w:space="0" w:color="auto"/>
            <w:bottom w:val="none" w:sz="0" w:space="0" w:color="auto"/>
            <w:right w:val="none" w:sz="0" w:space="0" w:color="auto"/>
          </w:divBdr>
        </w:div>
        <w:div w:id="1719892335">
          <w:marLeft w:val="0"/>
          <w:marRight w:val="0"/>
          <w:marTop w:val="0"/>
          <w:marBottom w:val="0"/>
          <w:divBdr>
            <w:top w:val="none" w:sz="0" w:space="0" w:color="auto"/>
            <w:left w:val="none" w:sz="0" w:space="0" w:color="auto"/>
            <w:bottom w:val="none" w:sz="0" w:space="0" w:color="auto"/>
            <w:right w:val="none" w:sz="0" w:space="0" w:color="auto"/>
          </w:divBdr>
        </w:div>
        <w:div w:id="933444109">
          <w:marLeft w:val="0"/>
          <w:marRight w:val="0"/>
          <w:marTop w:val="0"/>
          <w:marBottom w:val="0"/>
          <w:divBdr>
            <w:top w:val="none" w:sz="0" w:space="0" w:color="auto"/>
            <w:left w:val="none" w:sz="0" w:space="0" w:color="auto"/>
            <w:bottom w:val="none" w:sz="0" w:space="0" w:color="auto"/>
            <w:right w:val="none" w:sz="0" w:space="0" w:color="auto"/>
          </w:divBdr>
        </w:div>
      </w:divsChild>
    </w:div>
    <w:div w:id="437024361">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458038221">
      <w:bodyDiv w:val="1"/>
      <w:marLeft w:val="0"/>
      <w:marRight w:val="0"/>
      <w:marTop w:val="0"/>
      <w:marBottom w:val="0"/>
      <w:divBdr>
        <w:top w:val="none" w:sz="0" w:space="0" w:color="auto"/>
        <w:left w:val="none" w:sz="0" w:space="0" w:color="auto"/>
        <w:bottom w:val="none" w:sz="0" w:space="0" w:color="auto"/>
        <w:right w:val="none" w:sz="0" w:space="0" w:color="auto"/>
      </w:divBdr>
    </w:div>
    <w:div w:id="491264675">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689598196">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2.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E55CC82C-127C-43CB-AC38-A29C733F0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4697</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5</cp:revision>
  <dcterms:created xsi:type="dcterms:W3CDTF">2024-10-01T08:58:00Z</dcterms:created>
  <dcterms:modified xsi:type="dcterms:W3CDTF">2024-10-01T14:18:00Z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ies>
</file>