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9D72E" w14:textId="77777777" w:rsidR="00AA03C1" w:rsidRDefault="00AA03C1" w:rsidP="00634D05">
      <w:pPr>
        <w:spacing w:after="0" w:line="360" w:lineRule="auto"/>
        <w:rPr>
          <w:rFonts w:ascii="Arial" w:eastAsia="Avenir" w:hAnsi="Arial" w:cs="Arial"/>
          <w:color w:val="000000" w:themeColor="text1"/>
          <w:sz w:val="20"/>
          <w:szCs w:val="20"/>
        </w:rPr>
      </w:pPr>
    </w:p>
    <w:p w14:paraId="6FFF8913" w14:textId="5DB7D2CF" w:rsidR="00683D2C" w:rsidRPr="00237880" w:rsidRDefault="00AA03C1" w:rsidP="00634D05">
      <w:pPr>
        <w:spacing w:after="0" w:line="360" w:lineRule="auto"/>
        <w:rPr>
          <w:rFonts w:ascii="Arial" w:eastAsia="Avenir" w:hAnsi="Arial" w:cs="Arial"/>
          <w:b/>
          <w:bCs/>
          <w:color w:val="000000" w:themeColor="text1"/>
          <w:sz w:val="20"/>
          <w:szCs w:val="20"/>
        </w:rPr>
      </w:pPr>
      <w:r>
        <w:rPr>
          <w:rFonts w:ascii="Arial" w:eastAsia="Avenir" w:hAnsi="Arial" w:cs="Arial"/>
          <w:b/>
          <w:color w:val="000000" w:themeColor="text1"/>
          <w:sz w:val="20"/>
          <w:szCs w:val="20"/>
          <w:lang w:bidi="pt-PT"/>
        </w:rPr>
        <w:t>15</w:t>
      </w:r>
      <w:r w:rsidR="00446457" w:rsidRPr="00237880">
        <w:rPr>
          <w:rFonts w:ascii="Arial" w:eastAsia="Avenir" w:hAnsi="Arial" w:cs="Arial"/>
          <w:b/>
          <w:color w:val="000000" w:themeColor="text1"/>
          <w:sz w:val="20"/>
          <w:szCs w:val="20"/>
          <w:lang w:bidi="pt-PT"/>
        </w:rPr>
        <w:t xml:space="preserve"> de outubro de 2024</w:t>
      </w:r>
    </w:p>
    <w:p w14:paraId="32966A6F" w14:textId="77777777" w:rsidR="004F2B31" w:rsidRPr="00237880" w:rsidRDefault="004F2B31" w:rsidP="00634D05">
      <w:pPr>
        <w:spacing w:after="0" w:line="360" w:lineRule="auto"/>
        <w:rPr>
          <w:rFonts w:ascii="Arial" w:eastAsia="Avenir" w:hAnsi="Arial" w:cs="Arial"/>
          <w:color w:val="000000" w:themeColor="text1"/>
          <w:sz w:val="20"/>
          <w:szCs w:val="20"/>
        </w:rPr>
      </w:pPr>
    </w:p>
    <w:p w14:paraId="3FB36698" w14:textId="77E7F9E5" w:rsidR="00446457" w:rsidRPr="00237880" w:rsidRDefault="00446457" w:rsidP="00446457">
      <w:pPr>
        <w:spacing w:line="360" w:lineRule="auto"/>
        <w:rPr>
          <w:rFonts w:ascii="Arial" w:hAnsi="Arial" w:cs="Arial"/>
          <w:color w:val="000000" w:themeColor="text1"/>
        </w:rPr>
      </w:pPr>
      <w:r w:rsidRPr="00237880">
        <w:rPr>
          <w:rFonts w:ascii="Arial" w:eastAsia="Arial" w:hAnsi="Arial" w:cs="Arial"/>
          <w:b/>
          <w:color w:val="000000" w:themeColor="text1"/>
          <w:lang w:bidi="pt-PT"/>
        </w:rPr>
        <w:t xml:space="preserve">A Paragon ID UK constata uma redução de 80% no consumo de energia após a transição para o sistema de cura UV LED Fujifilm LuXtreme </w:t>
      </w:r>
    </w:p>
    <w:p w14:paraId="6073B666" w14:textId="611678FA" w:rsidR="00446457" w:rsidRPr="00237880" w:rsidRDefault="00446457" w:rsidP="00446457">
      <w:pPr>
        <w:spacing w:line="360" w:lineRule="auto"/>
        <w:rPr>
          <w:rFonts w:ascii="Arial" w:hAnsi="Arial" w:cs="Arial"/>
          <w:color w:val="000000" w:themeColor="text1"/>
        </w:rPr>
      </w:pPr>
      <w:r w:rsidRPr="00237880">
        <w:rPr>
          <w:rFonts w:ascii="Arial" w:eastAsia="Arial" w:hAnsi="Arial" w:cs="Arial"/>
          <w:color w:val="000000" w:themeColor="text1"/>
          <w:lang w:bidi="pt-PT"/>
        </w:rPr>
        <w:t>Apenas alguns meses após instalar o sistema de cura UV LED LuXtreme da Fujifilm e de mudar para as tintas UV LED CuremaX, a Paragon ID UK está a obter benefícios significativos em termos de sustentabilidade e eficiência operacional. Esta rápida melhoria vem no seguimento da decisão estratégica da Paragon ID UK de melhorar as respetivas operações de produção nas instalações de Hull através da adoção de tecnologias UV LED da Fujifilm.</w:t>
      </w:r>
    </w:p>
    <w:p w14:paraId="52295772" w14:textId="6C81DF0F" w:rsidR="00446457" w:rsidRPr="00237880" w:rsidRDefault="00446457" w:rsidP="00446457">
      <w:pPr>
        <w:spacing w:line="360" w:lineRule="auto"/>
        <w:rPr>
          <w:rFonts w:ascii="Arial" w:hAnsi="Arial" w:cs="Arial"/>
          <w:color w:val="000000" w:themeColor="text1"/>
        </w:rPr>
      </w:pPr>
      <w:r w:rsidRPr="00237880">
        <w:rPr>
          <w:rFonts w:ascii="Arial" w:eastAsia="Arial" w:hAnsi="Arial" w:cs="Arial"/>
          <w:color w:val="000000" w:themeColor="text1"/>
          <w:lang w:bidi="pt-PT"/>
        </w:rPr>
        <w:t>A transição teve início em 2023, quando a Paragon ID UK - um dos principais intervenientes na identificação de soluções, incluindo impressão flexográfica de rótulos, etiquetas RFID e cartões de acesso - decidiu alinhar a sua produção com os objetivos de sustentabilidade internos. O percurso começou com a introdução das chapas de lavagem com água Flenex da Fujifilm e evoluiu rapidamente para uma colaboração abrangente que inclui a instalação dos sistemas de cura UV LED LuXtreme da Fujifilm.</w:t>
      </w:r>
    </w:p>
    <w:p w14:paraId="170C9BF0" w14:textId="209D92ED" w:rsidR="00446457" w:rsidRPr="00237880" w:rsidRDefault="00446457" w:rsidP="00446457">
      <w:pPr>
        <w:spacing w:line="360" w:lineRule="auto"/>
        <w:rPr>
          <w:rFonts w:ascii="Arial" w:hAnsi="Arial" w:cs="Arial"/>
          <w:color w:val="000000" w:themeColor="text1"/>
        </w:rPr>
      </w:pPr>
      <w:r w:rsidRPr="00237880">
        <w:rPr>
          <w:rFonts w:ascii="Arial" w:eastAsia="Arial" w:hAnsi="Arial" w:cs="Arial"/>
          <w:color w:val="000000" w:themeColor="text1"/>
          <w:lang w:bidi="pt-PT"/>
        </w:rPr>
        <w:t xml:space="preserve">No início de 2024, a Paragon ID concluiu a instalação dos novos sistemas e, desde essa data, os resultados têm sido impressionantes. Jamie Parker, Responsável pelas operações nas instalações em Hull da Paragon ID, destacou as significativas poupanças de energia: "Num curto período de tempo desde a instalação dos sistemas Fujifilm LuXtreme LED, já conseguíamos constatar uma queda significativa no consumo energético. Comparámos o desempenho dos sistemas LED com os nossos anteriores sistemas UV de arco de mercúrio e os secadores IR, e os resultados são incríveis – uma redução de 80% no consumo energético comparativamente aos sistemas UV convencionais, bem como uma poupança de 40% comparativamente às unidades IR. Tirando proveito da experiência e das tecnologias da Fujifilm, já podemos proporcionar um excelente valor aos nossos clientes, ao mesmo tempo que maximizamos as nossas credenciais ambientais. Os investimentos permitiram-nos alcançar uma </w:t>
      </w:r>
      <w:r w:rsidRPr="00237880">
        <w:rPr>
          <w:rFonts w:ascii="Arial" w:eastAsia="Arial" w:hAnsi="Arial" w:cs="Arial"/>
          <w:color w:val="000000" w:themeColor="text1"/>
          <w:lang w:bidi="pt-PT"/>
        </w:rPr>
        <w:lastRenderedPageBreak/>
        <w:t>série de poupanças de energia, tempo e custos, ao mesmo tempo que obtemos níveis únicos de desempenho e produtividade.”</w:t>
      </w:r>
    </w:p>
    <w:p w14:paraId="59C712C3" w14:textId="7E2CCEBF" w:rsidR="00446457" w:rsidRPr="00237880" w:rsidRDefault="00446457" w:rsidP="00446457">
      <w:pPr>
        <w:spacing w:line="360" w:lineRule="auto"/>
        <w:rPr>
          <w:rFonts w:ascii="Arial" w:hAnsi="Arial" w:cs="Arial"/>
          <w:color w:val="000000" w:themeColor="text1"/>
        </w:rPr>
      </w:pPr>
      <w:r w:rsidRPr="00237880">
        <w:rPr>
          <w:rFonts w:ascii="Arial" w:eastAsia="Arial" w:hAnsi="Arial" w:cs="Arial"/>
          <w:color w:val="000000" w:themeColor="text1"/>
          <w:lang w:bidi="pt-PT"/>
        </w:rPr>
        <w:t>A mudança para a tecnologia LED não só reduziu os custos com energia como também melhorou as condições de trabalho no local de produção. Lee Murrell, Diretor de Fábrica da Paragon ID em Hull, partilhou a forma como os novos sistemas tiveram um impacto positivo na força de trabalho: "Os nossos operadores foram rápidos a destacar as melhorias. As máquinas funcionam agora de forma mais fresca e silenciosa, o que cria um ambiente de trabalho mais confortável e saudável. A ausência de ozono, que costumava apresentar-se como um problema nos antigos sistemas UV, também contribuiu para uma melhor qualidade do ar. Além disso, a manutenção é mais fácil, com muito menos problemas e sem os inesperados períodos de paragem causados pelos sistemas UV."</w:t>
      </w:r>
    </w:p>
    <w:p w14:paraId="52229D56" w14:textId="48BD186A" w:rsidR="00C04F7F" w:rsidRPr="00237880" w:rsidRDefault="00642A7C" w:rsidP="00446457">
      <w:pPr>
        <w:spacing w:line="360" w:lineRule="auto"/>
        <w:rPr>
          <w:rFonts w:ascii="Arial" w:hAnsi="Arial" w:cs="Arial"/>
          <w:color w:val="000000" w:themeColor="text1"/>
        </w:rPr>
      </w:pPr>
      <w:r w:rsidRPr="00237880">
        <w:rPr>
          <w:rFonts w:ascii="Arial" w:eastAsia="Arial" w:hAnsi="Arial" w:cs="Arial"/>
          <w:color w:val="000000" w:themeColor="text1"/>
          <w:lang w:bidi="pt-PT"/>
        </w:rPr>
        <w:t>Os ganhos em termos de eficiência superaram as expectativas, o que levou a Paragon ID a explorar outras formas de otimização. Jamie Parker concluiu: "O desempenho e as poupanças de energia dos sistemas LED da Fujifilm foram tão impressionantes que já estamos a pensar converter mais equipamentos de UV para LED. O retorno sobre o investimento tem sido mais rápido que o previsto e é com grande entusiasmo que damos continuidade a este percurso rumo a uma produção mais sustentável e eficiente."</w:t>
      </w:r>
    </w:p>
    <w:p w14:paraId="1F5BA6BA" w14:textId="6B63BD74" w:rsidR="00446457" w:rsidRPr="00237880" w:rsidRDefault="002042F3" w:rsidP="00446457">
      <w:pPr>
        <w:spacing w:line="360" w:lineRule="auto"/>
        <w:rPr>
          <w:rFonts w:ascii="Arial" w:hAnsi="Arial" w:cs="Arial"/>
          <w:color w:val="000000" w:themeColor="text1"/>
        </w:rPr>
      </w:pPr>
      <w:r w:rsidRPr="00237880">
        <w:rPr>
          <w:rFonts w:ascii="Arial" w:eastAsia="Arial" w:hAnsi="Arial" w:cs="Arial"/>
          <w:color w:val="000000" w:themeColor="text1"/>
          <w:lang w:bidi="pt-PT"/>
        </w:rPr>
        <w:t>Ian Isherwood, Diretor de Segmento EMEA – Embalagem analógica, na Fujifilm Europe comenta: “É com grande satisfação que constatamos que a nossa parceria com a Paragon ID UK apresentou resultados práticos, posicionando a empresa na linha da frente da inovação sustentável no setor da impressão, definindo um novo padrão de eficiência na impressão flexográfica de rótulos. Ao combinar a experiência no setor da Paragon ID com as soluções avançadas da Fujifilm, temos confiança na nossa capacidade de fornecer soluções de impressão abrangentes e sustentáveis a clientes de todo o mundo."</w:t>
      </w:r>
    </w:p>
    <w:p w14:paraId="677D8929" w14:textId="6820E7B3" w:rsidR="00186922" w:rsidRPr="00237880" w:rsidRDefault="00446457" w:rsidP="00634D05">
      <w:pPr>
        <w:spacing w:line="360" w:lineRule="auto"/>
        <w:rPr>
          <w:rFonts w:ascii="Arial" w:hAnsi="Arial" w:cs="Arial"/>
          <w:color w:val="000000" w:themeColor="text1"/>
        </w:rPr>
      </w:pPr>
      <w:r w:rsidRPr="00237880">
        <w:rPr>
          <w:rFonts w:ascii="Arial" w:eastAsia="Arial" w:hAnsi="Arial" w:cs="Arial"/>
          <w:color w:val="000000" w:themeColor="text1"/>
          <w:lang w:bidi="pt-PT"/>
        </w:rPr>
        <w:t xml:space="preserve">Para obter mais informações sobre as soluções de rótulos e embalagens da Fujifilm, aceda a </w:t>
      </w:r>
      <w:hyperlink r:id="rId10" w:history="1">
        <w:r w:rsidR="00775260">
          <w:rPr>
            <w:rStyle w:val="Hyperlink"/>
            <w:rFonts w:ascii="Arial" w:eastAsia="Arial" w:hAnsi="Arial" w:cs="Arial"/>
            <w:lang w:bidi="pt-PT"/>
          </w:rPr>
          <w:t>https://fujifilmprint.eu/pt-pt/label-packaging-sector/</w:t>
        </w:r>
      </w:hyperlink>
      <w:r w:rsidR="00775260">
        <w:rPr>
          <w:rFonts w:ascii="Arial" w:eastAsia="Arial" w:hAnsi="Arial" w:cs="Arial"/>
          <w:color w:val="000000" w:themeColor="text1"/>
          <w:lang w:bidi="pt-PT"/>
        </w:rPr>
        <w:t xml:space="preserve"> </w:t>
      </w:r>
    </w:p>
    <w:p w14:paraId="41A9FF4D" w14:textId="77777777" w:rsidR="004F2B31" w:rsidRPr="00237880" w:rsidRDefault="004F2B31" w:rsidP="00634D05">
      <w:pPr>
        <w:spacing w:after="0" w:line="360" w:lineRule="auto"/>
        <w:rPr>
          <w:rFonts w:ascii="Arial" w:eastAsia="Avenir" w:hAnsi="Arial" w:cs="Arial"/>
          <w:color w:val="000000" w:themeColor="text1"/>
          <w:sz w:val="20"/>
          <w:szCs w:val="20"/>
        </w:rPr>
      </w:pPr>
    </w:p>
    <w:p w14:paraId="36E002CA" w14:textId="77777777" w:rsidR="003A7157" w:rsidRDefault="003A7157" w:rsidP="00634D05">
      <w:pPr>
        <w:spacing w:after="0" w:line="360" w:lineRule="auto"/>
        <w:rPr>
          <w:rFonts w:ascii="Arial" w:eastAsia="Avenir" w:hAnsi="Arial" w:cs="Arial"/>
          <w:color w:val="000000" w:themeColor="text1"/>
          <w:sz w:val="20"/>
          <w:szCs w:val="20"/>
        </w:rPr>
      </w:pPr>
    </w:p>
    <w:p w14:paraId="28C4B411" w14:textId="77777777" w:rsidR="001D2ED6" w:rsidRDefault="001D2ED6" w:rsidP="00634D05">
      <w:pPr>
        <w:spacing w:after="0" w:line="360" w:lineRule="auto"/>
        <w:rPr>
          <w:rFonts w:ascii="Arial" w:eastAsia="Avenir" w:hAnsi="Arial" w:cs="Arial"/>
          <w:color w:val="000000" w:themeColor="text1"/>
          <w:sz w:val="20"/>
          <w:szCs w:val="20"/>
        </w:rPr>
      </w:pPr>
    </w:p>
    <w:p w14:paraId="3D250F66" w14:textId="77777777" w:rsidR="001D2ED6" w:rsidRPr="00237880" w:rsidRDefault="001D2ED6" w:rsidP="00634D05">
      <w:pPr>
        <w:spacing w:after="0" w:line="360" w:lineRule="auto"/>
        <w:rPr>
          <w:rFonts w:ascii="Arial" w:eastAsia="Avenir" w:hAnsi="Arial" w:cs="Arial"/>
          <w:color w:val="000000" w:themeColor="text1"/>
          <w:sz w:val="20"/>
          <w:szCs w:val="20"/>
        </w:rPr>
      </w:pPr>
    </w:p>
    <w:p w14:paraId="1B8A656F" w14:textId="77777777" w:rsidR="00AA03C1" w:rsidRDefault="00AA03C1" w:rsidP="00AA03C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FIM</w:t>
      </w:r>
      <w:r>
        <w:rPr>
          <w:rStyle w:val="eop"/>
          <w:rFonts w:ascii="Arial" w:hAnsi="Arial" w:cs="Arial"/>
          <w:color w:val="000000"/>
          <w:sz w:val="22"/>
          <w:szCs w:val="22"/>
        </w:rPr>
        <w:t> </w:t>
      </w:r>
    </w:p>
    <w:p w14:paraId="2762150A" w14:textId="77777777" w:rsidR="00AA03C1" w:rsidRDefault="00AA03C1" w:rsidP="00AA03C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78CDDF92"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D06D40F"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A020C34"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B9B0F0B"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269CDEE8"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hAnsi="Arial" w:cs="Arial"/>
          <w:color w:val="000000"/>
        </w:rPr>
        <w:t>          </w:t>
      </w:r>
      <w:r>
        <w:rPr>
          <w:rStyle w:val="eop"/>
          <w:rFonts w:ascii="Arial" w:hAnsi="Arial" w:cs="Arial"/>
          <w:color w:val="000000"/>
        </w:rPr>
        <w:t> </w:t>
      </w:r>
    </w:p>
    <w:p w14:paraId="6B202FD0"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4CD72DFB"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Divisão de Comunicações Gráficas da FUJIFILM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265994F" w14:textId="77777777" w:rsidR="003F5565" w:rsidRDefault="00AA03C1" w:rsidP="00AA03C1">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ou </w:t>
      </w:r>
      <w:hyperlink r:id="rId12"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ou siga-nos em @FujifilmPrint.  </w:t>
      </w:r>
      <w:r>
        <w:rPr>
          <w:rStyle w:val="normaltextrun"/>
          <w:rFonts w:ascii="Arial" w:hAnsi="Arial" w:cs="Arial"/>
        </w:rPr>
        <w:t>      </w:t>
      </w:r>
    </w:p>
    <w:p w14:paraId="1D2C34AC" w14:textId="77777777" w:rsidR="003F5565" w:rsidRDefault="003F5565" w:rsidP="00AA03C1">
      <w:pPr>
        <w:pStyle w:val="paragraph"/>
        <w:spacing w:before="0" w:beforeAutospacing="0" w:after="0" w:afterAutospacing="0"/>
        <w:jc w:val="both"/>
        <w:textAlignment w:val="baseline"/>
        <w:rPr>
          <w:rStyle w:val="normaltextrun"/>
          <w:rFonts w:ascii="Arial" w:hAnsi="Arial" w:cs="Arial"/>
        </w:rPr>
      </w:pPr>
    </w:p>
    <w:p w14:paraId="5D9BFA8B" w14:textId="77777777" w:rsidR="003F5565" w:rsidRPr="003F5565" w:rsidRDefault="003F5565" w:rsidP="003F5565">
      <w:pPr>
        <w:pStyle w:val="paragraph"/>
        <w:spacing w:after="0"/>
        <w:jc w:val="both"/>
        <w:textAlignment w:val="baseline"/>
        <w:rPr>
          <w:rStyle w:val="normaltextrun"/>
          <w:rFonts w:ascii="Arial" w:hAnsi="Arial" w:cs="Arial"/>
          <w:b/>
          <w:bCs/>
          <w:sz w:val="20"/>
          <w:szCs w:val="20"/>
        </w:rPr>
      </w:pPr>
      <w:r w:rsidRPr="003F5565">
        <w:rPr>
          <w:rStyle w:val="normaltextrun"/>
          <w:rFonts w:ascii="Arial" w:hAnsi="Arial" w:cs="Arial"/>
          <w:b/>
          <w:bCs/>
          <w:sz w:val="20"/>
          <w:szCs w:val="20"/>
        </w:rPr>
        <w:t>Sobre o ID da Paragon:</w:t>
      </w:r>
    </w:p>
    <w:p w14:paraId="43E79C6F" w14:textId="77777777" w:rsidR="003F5565" w:rsidRPr="003F5565" w:rsidRDefault="003F5565" w:rsidP="003F5565">
      <w:pPr>
        <w:pStyle w:val="paragraph"/>
        <w:spacing w:after="0"/>
        <w:jc w:val="both"/>
        <w:textAlignment w:val="baseline"/>
        <w:rPr>
          <w:rStyle w:val="normaltextrun"/>
          <w:rFonts w:ascii="Arial" w:hAnsi="Arial" w:cs="Arial"/>
          <w:sz w:val="20"/>
          <w:szCs w:val="20"/>
        </w:rPr>
      </w:pPr>
      <w:r w:rsidRPr="003F5565">
        <w:rPr>
          <w:rStyle w:val="normaltextrun"/>
          <w:rFonts w:ascii="Arial" w:hAnsi="Arial" w:cs="Arial"/>
          <w:sz w:val="20"/>
          <w:szCs w:val="20"/>
        </w:rPr>
        <w:t>A Paragon ID é líder em soluções de identificação, em particular nos setores de e-ID, Transportes e Smart Cities, Track &amp; Trace e Proteção de Marca e Pagamento. A Paragon ID emprega mais de 900 colaboradores, com unidades fabris nos EUA e na Europa, próximas dos seus clientes. A Paragon ID é detida pela Grenadier Holdings (anteriormente Paragon Group), um grupo de private equity com presença global em mais de 30 países, vendas de 1,5 mil milhões de euros e mais de 10.000 colaboradores.</w:t>
      </w:r>
    </w:p>
    <w:p w14:paraId="760BD3EA" w14:textId="2769246B" w:rsidR="00AA03C1" w:rsidRPr="003F5565" w:rsidRDefault="003F5565" w:rsidP="003F5565">
      <w:pPr>
        <w:pStyle w:val="paragraph"/>
        <w:spacing w:before="0" w:beforeAutospacing="0" w:after="0" w:afterAutospacing="0"/>
        <w:jc w:val="both"/>
        <w:textAlignment w:val="baseline"/>
        <w:rPr>
          <w:rFonts w:ascii="Segoe UI" w:hAnsi="Segoe UI" w:cs="Segoe UI"/>
          <w:sz w:val="14"/>
          <w:szCs w:val="14"/>
        </w:rPr>
      </w:pPr>
      <w:r w:rsidRPr="003F5565">
        <w:rPr>
          <w:rStyle w:val="normaltextrun"/>
          <w:rFonts w:ascii="Arial" w:hAnsi="Arial" w:cs="Arial"/>
          <w:sz w:val="20"/>
          <w:szCs w:val="20"/>
        </w:rPr>
        <w:t>Para mais informações, visite paragon-id.com.</w:t>
      </w:r>
      <w:r w:rsidR="00AA03C1" w:rsidRPr="003F5565">
        <w:rPr>
          <w:rStyle w:val="normaltextrun"/>
          <w:rFonts w:ascii="Arial" w:hAnsi="Arial" w:cs="Arial"/>
          <w:sz w:val="20"/>
          <w:szCs w:val="20"/>
        </w:rPr>
        <w:t>    </w:t>
      </w:r>
      <w:r w:rsidR="00AA03C1" w:rsidRPr="003F5565">
        <w:rPr>
          <w:rStyle w:val="eop"/>
          <w:rFonts w:ascii="Arial" w:hAnsi="Arial" w:cs="Arial"/>
          <w:sz w:val="20"/>
          <w:szCs w:val="20"/>
        </w:rPr>
        <w:t> </w:t>
      </w:r>
    </w:p>
    <w:p w14:paraId="3ECDC121"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7676D20C"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Para obter mais informações, contacte: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47650601"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09A420B8"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Comunicações AD</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7887E9D7"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eop"/>
          <w:rFonts w:ascii="Arial" w:hAnsi="Arial" w:cs="Arial"/>
          <w:sz w:val="22"/>
          <w:szCs w:val="22"/>
        </w:rPr>
        <w:t> </w:t>
      </w:r>
    </w:p>
    <w:p w14:paraId="1122C363" w14:textId="77777777" w:rsidR="00AA03C1" w:rsidRDefault="00AA03C1" w:rsidP="00AA0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7DAE5E30" w14:textId="77777777" w:rsidR="00AA03C1" w:rsidRDefault="00AA03C1" w:rsidP="00AA03C1">
      <w:pPr>
        <w:pStyle w:val="paragraph"/>
        <w:spacing w:before="0" w:beforeAutospacing="0" w:after="0" w:afterAutospacing="0"/>
        <w:ind w:right="-810" w:firstLine="72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237880" w:rsidRDefault="00C03ED1" w:rsidP="00AA03C1">
      <w:pPr>
        <w:spacing w:line="360" w:lineRule="auto"/>
        <w:jc w:val="center"/>
        <w:rPr>
          <w:rFonts w:ascii="Arial" w:eastAsia="Arial" w:hAnsi="Arial" w:cs="Arial"/>
          <w:color w:val="000000" w:themeColor="text1"/>
          <w:sz w:val="20"/>
          <w:szCs w:val="20"/>
        </w:rPr>
      </w:pPr>
    </w:p>
    <w:sectPr w:rsidR="00C03ED1" w:rsidRPr="00237880" w:rsidSect="009940BE">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52B8" w14:textId="77777777" w:rsidR="009940BE" w:rsidRDefault="009940BE" w:rsidP="00155739">
      <w:pPr>
        <w:spacing w:after="0" w:line="240" w:lineRule="auto"/>
      </w:pPr>
      <w:r>
        <w:separator/>
      </w:r>
    </w:p>
  </w:endnote>
  <w:endnote w:type="continuationSeparator" w:id="0">
    <w:p w14:paraId="1FF341BB" w14:textId="77777777" w:rsidR="009940BE" w:rsidRDefault="009940B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401E" w14:textId="77777777" w:rsidR="009940BE" w:rsidRDefault="009940BE" w:rsidP="00155739">
      <w:pPr>
        <w:spacing w:after="0" w:line="240" w:lineRule="auto"/>
      </w:pPr>
      <w:r>
        <w:separator/>
      </w:r>
    </w:p>
  </w:footnote>
  <w:footnote w:type="continuationSeparator" w:id="0">
    <w:p w14:paraId="3B5BDE17" w14:textId="77777777" w:rsidR="009940BE" w:rsidRDefault="009940BE"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pt-PT"/>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t-PT"/>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0DED2"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504526">
    <w:abstractNumId w:val="1"/>
  </w:num>
  <w:num w:numId="2" w16cid:durableId="1889797968">
    <w:abstractNumId w:val="2"/>
  </w:num>
  <w:num w:numId="3" w16cid:durableId="193200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1C9"/>
    <w:rsid w:val="000042D1"/>
    <w:rsid w:val="00010585"/>
    <w:rsid w:val="0001273B"/>
    <w:rsid w:val="00012BE8"/>
    <w:rsid w:val="000134D1"/>
    <w:rsid w:val="00014749"/>
    <w:rsid w:val="00016705"/>
    <w:rsid w:val="000212AE"/>
    <w:rsid w:val="0002236C"/>
    <w:rsid w:val="00022C7B"/>
    <w:rsid w:val="00025590"/>
    <w:rsid w:val="00025BC8"/>
    <w:rsid w:val="00026371"/>
    <w:rsid w:val="00027648"/>
    <w:rsid w:val="00027A69"/>
    <w:rsid w:val="000337A0"/>
    <w:rsid w:val="00033BC3"/>
    <w:rsid w:val="000340C4"/>
    <w:rsid w:val="00035B40"/>
    <w:rsid w:val="0003607E"/>
    <w:rsid w:val="00036BEA"/>
    <w:rsid w:val="000376D9"/>
    <w:rsid w:val="00037839"/>
    <w:rsid w:val="0004045A"/>
    <w:rsid w:val="00042744"/>
    <w:rsid w:val="00042891"/>
    <w:rsid w:val="00044F97"/>
    <w:rsid w:val="00050518"/>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0D24"/>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382C"/>
    <w:rsid w:val="00183BCC"/>
    <w:rsid w:val="00186283"/>
    <w:rsid w:val="00186922"/>
    <w:rsid w:val="00186B25"/>
    <w:rsid w:val="00190979"/>
    <w:rsid w:val="00190EEE"/>
    <w:rsid w:val="0019168C"/>
    <w:rsid w:val="00192152"/>
    <w:rsid w:val="00192BDC"/>
    <w:rsid w:val="0019367E"/>
    <w:rsid w:val="001965BC"/>
    <w:rsid w:val="0019789D"/>
    <w:rsid w:val="001A1DD8"/>
    <w:rsid w:val="001A521F"/>
    <w:rsid w:val="001B2CD5"/>
    <w:rsid w:val="001B3061"/>
    <w:rsid w:val="001C267D"/>
    <w:rsid w:val="001C417E"/>
    <w:rsid w:val="001C4961"/>
    <w:rsid w:val="001C5AE2"/>
    <w:rsid w:val="001C6955"/>
    <w:rsid w:val="001D0026"/>
    <w:rsid w:val="001D2ED6"/>
    <w:rsid w:val="001D3AE6"/>
    <w:rsid w:val="001D476B"/>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070"/>
    <w:rsid w:val="001F11FB"/>
    <w:rsid w:val="001F2F36"/>
    <w:rsid w:val="001F3137"/>
    <w:rsid w:val="001F33CF"/>
    <w:rsid w:val="001F42F6"/>
    <w:rsid w:val="001F4B1A"/>
    <w:rsid w:val="001F756C"/>
    <w:rsid w:val="001F7BEF"/>
    <w:rsid w:val="002024CF"/>
    <w:rsid w:val="002026A6"/>
    <w:rsid w:val="00202F53"/>
    <w:rsid w:val="00203A15"/>
    <w:rsid w:val="00203E82"/>
    <w:rsid w:val="002042F3"/>
    <w:rsid w:val="00205451"/>
    <w:rsid w:val="002060EA"/>
    <w:rsid w:val="002067B4"/>
    <w:rsid w:val="00207371"/>
    <w:rsid w:val="00211FAE"/>
    <w:rsid w:val="002160E5"/>
    <w:rsid w:val="00216E7C"/>
    <w:rsid w:val="00217A71"/>
    <w:rsid w:val="002217CC"/>
    <w:rsid w:val="00223B3B"/>
    <w:rsid w:val="00224700"/>
    <w:rsid w:val="00226571"/>
    <w:rsid w:val="00226F17"/>
    <w:rsid w:val="00230602"/>
    <w:rsid w:val="00231392"/>
    <w:rsid w:val="00231BD7"/>
    <w:rsid w:val="0023478D"/>
    <w:rsid w:val="00236703"/>
    <w:rsid w:val="00236C20"/>
    <w:rsid w:val="00237880"/>
    <w:rsid w:val="00240E4A"/>
    <w:rsid w:val="0024113F"/>
    <w:rsid w:val="0024200D"/>
    <w:rsid w:val="002448ED"/>
    <w:rsid w:val="002465AA"/>
    <w:rsid w:val="00251325"/>
    <w:rsid w:val="00252E0C"/>
    <w:rsid w:val="00254439"/>
    <w:rsid w:val="002601FF"/>
    <w:rsid w:val="00260418"/>
    <w:rsid w:val="00262A90"/>
    <w:rsid w:val="002634C0"/>
    <w:rsid w:val="00263C2D"/>
    <w:rsid w:val="002643E1"/>
    <w:rsid w:val="00264A66"/>
    <w:rsid w:val="00264B7E"/>
    <w:rsid w:val="00272981"/>
    <w:rsid w:val="002749CA"/>
    <w:rsid w:val="0027552C"/>
    <w:rsid w:val="0027608E"/>
    <w:rsid w:val="00277C08"/>
    <w:rsid w:val="00280219"/>
    <w:rsid w:val="00280288"/>
    <w:rsid w:val="0028189C"/>
    <w:rsid w:val="00282C55"/>
    <w:rsid w:val="00287267"/>
    <w:rsid w:val="002874E0"/>
    <w:rsid w:val="00291C0C"/>
    <w:rsid w:val="002922CF"/>
    <w:rsid w:val="00292508"/>
    <w:rsid w:val="00292D35"/>
    <w:rsid w:val="002940A0"/>
    <w:rsid w:val="002965A5"/>
    <w:rsid w:val="00297E37"/>
    <w:rsid w:val="002A01F5"/>
    <w:rsid w:val="002A0D16"/>
    <w:rsid w:val="002A15F8"/>
    <w:rsid w:val="002A2538"/>
    <w:rsid w:val="002A39E6"/>
    <w:rsid w:val="002A6F92"/>
    <w:rsid w:val="002B04AC"/>
    <w:rsid w:val="002B1089"/>
    <w:rsid w:val="002B1445"/>
    <w:rsid w:val="002B16A5"/>
    <w:rsid w:val="002B5FCB"/>
    <w:rsid w:val="002B62A9"/>
    <w:rsid w:val="002B7047"/>
    <w:rsid w:val="002B7932"/>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AC8"/>
    <w:rsid w:val="00324E6C"/>
    <w:rsid w:val="00325B20"/>
    <w:rsid w:val="00325CF2"/>
    <w:rsid w:val="00327C2E"/>
    <w:rsid w:val="00327EB6"/>
    <w:rsid w:val="00327EC1"/>
    <w:rsid w:val="003323B6"/>
    <w:rsid w:val="003325A9"/>
    <w:rsid w:val="00332C3F"/>
    <w:rsid w:val="00334126"/>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75B9E"/>
    <w:rsid w:val="00377FA2"/>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D245F"/>
    <w:rsid w:val="003D33FE"/>
    <w:rsid w:val="003E2926"/>
    <w:rsid w:val="003E3B7A"/>
    <w:rsid w:val="003E3F67"/>
    <w:rsid w:val="003E4EE8"/>
    <w:rsid w:val="003F1D11"/>
    <w:rsid w:val="003F2E28"/>
    <w:rsid w:val="003F30B4"/>
    <w:rsid w:val="003F5565"/>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4072"/>
    <w:rsid w:val="00425CFE"/>
    <w:rsid w:val="004303A7"/>
    <w:rsid w:val="0043091A"/>
    <w:rsid w:val="0043176D"/>
    <w:rsid w:val="00432AE3"/>
    <w:rsid w:val="00437F9F"/>
    <w:rsid w:val="00441E1A"/>
    <w:rsid w:val="004441D1"/>
    <w:rsid w:val="00444386"/>
    <w:rsid w:val="004456C6"/>
    <w:rsid w:val="0044579D"/>
    <w:rsid w:val="0044605C"/>
    <w:rsid w:val="00446457"/>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0A0B"/>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DB5"/>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32E2"/>
    <w:rsid w:val="00514A56"/>
    <w:rsid w:val="00521EEB"/>
    <w:rsid w:val="00522766"/>
    <w:rsid w:val="00522E4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078B"/>
    <w:rsid w:val="00573247"/>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A4E1C"/>
    <w:rsid w:val="005B0CB3"/>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4D05"/>
    <w:rsid w:val="006368E9"/>
    <w:rsid w:val="00641868"/>
    <w:rsid w:val="00641B95"/>
    <w:rsid w:val="00642A7C"/>
    <w:rsid w:val="00646A04"/>
    <w:rsid w:val="00647BF8"/>
    <w:rsid w:val="00650A74"/>
    <w:rsid w:val="00651095"/>
    <w:rsid w:val="00651346"/>
    <w:rsid w:val="00651E38"/>
    <w:rsid w:val="00652A39"/>
    <w:rsid w:val="00653AAE"/>
    <w:rsid w:val="00654C11"/>
    <w:rsid w:val="00655631"/>
    <w:rsid w:val="006612D2"/>
    <w:rsid w:val="00662A70"/>
    <w:rsid w:val="00664C61"/>
    <w:rsid w:val="006668F2"/>
    <w:rsid w:val="00671E30"/>
    <w:rsid w:val="00673BF4"/>
    <w:rsid w:val="006754C9"/>
    <w:rsid w:val="00675CDB"/>
    <w:rsid w:val="006761CB"/>
    <w:rsid w:val="00681DF3"/>
    <w:rsid w:val="006822DB"/>
    <w:rsid w:val="00683D2C"/>
    <w:rsid w:val="00684FFC"/>
    <w:rsid w:val="0068533D"/>
    <w:rsid w:val="006855EB"/>
    <w:rsid w:val="0069086F"/>
    <w:rsid w:val="00691BEC"/>
    <w:rsid w:val="006920B2"/>
    <w:rsid w:val="00692C69"/>
    <w:rsid w:val="00692DCC"/>
    <w:rsid w:val="00693228"/>
    <w:rsid w:val="00693CE3"/>
    <w:rsid w:val="00693D7B"/>
    <w:rsid w:val="00697D8B"/>
    <w:rsid w:val="006A23C2"/>
    <w:rsid w:val="006A6BB8"/>
    <w:rsid w:val="006B0F84"/>
    <w:rsid w:val="006B1A3D"/>
    <w:rsid w:val="006B597C"/>
    <w:rsid w:val="006B5BA3"/>
    <w:rsid w:val="006B66F1"/>
    <w:rsid w:val="006B748D"/>
    <w:rsid w:val="006C13D5"/>
    <w:rsid w:val="006C16CE"/>
    <w:rsid w:val="006C1A79"/>
    <w:rsid w:val="006C2031"/>
    <w:rsid w:val="006C3003"/>
    <w:rsid w:val="006C4C3B"/>
    <w:rsid w:val="006C4F3D"/>
    <w:rsid w:val="006C7272"/>
    <w:rsid w:val="006D0497"/>
    <w:rsid w:val="006D0688"/>
    <w:rsid w:val="006D0E12"/>
    <w:rsid w:val="006D4CEB"/>
    <w:rsid w:val="006D6236"/>
    <w:rsid w:val="006E1D4D"/>
    <w:rsid w:val="006E2378"/>
    <w:rsid w:val="006E3272"/>
    <w:rsid w:val="006E3E3B"/>
    <w:rsid w:val="006E79D3"/>
    <w:rsid w:val="006F02BC"/>
    <w:rsid w:val="006F161F"/>
    <w:rsid w:val="006F18A7"/>
    <w:rsid w:val="006F4301"/>
    <w:rsid w:val="006F4431"/>
    <w:rsid w:val="006F6542"/>
    <w:rsid w:val="00700343"/>
    <w:rsid w:val="0070452C"/>
    <w:rsid w:val="0070586D"/>
    <w:rsid w:val="007066C6"/>
    <w:rsid w:val="00706B37"/>
    <w:rsid w:val="00707B4F"/>
    <w:rsid w:val="00710BD2"/>
    <w:rsid w:val="00712479"/>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4125"/>
    <w:rsid w:val="00747E77"/>
    <w:rsid w:val="0075103C"/>
    <w:rsid w:val="007520E7"/>
    <w:rsid w:val="00753319"/>
    <w:rsid w:val="0075421F"/>
    <w:rsid w:val="00754F6F"/>
    <w:rsid w:val="00755A43"/>
    <w:rsid w:val="00755C02"/>
    <w:rsid w:val="007565A0"/>
    <w:rsid w:val="00756F6C"/>
    <w:rsid w:val="00756FEF"/>
    <w:rsid w:val="00760981"/>
    <w:rsid w:val="00761B03"/>
    <w:rsid w:val="00765FE7"/>
    <w:rsid w:val="00772AFA"/>
    <w:rsid w:val="007731E9"/>
    <w:rsid w:val="00775260"/>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413C"/>
    <w:rsid w:val="007C5553"/>
    <w:rsid w:val="007C7173"/>
    <w:rsid w:val="007D2945"/>
    <w:rsid w:val="007D2AFF"/>
    <w:rsid w:val="007D379F"/>
    <w:rsid w:val="007D4707"/>
    <w:rsid w:val="007D4ADD"/>
    <w:rsid w:val="007D67C4"/>
    <w:rsid w:val="007E00A3"/>
    <w:rsid w:val="007E186C"/>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2336"/>
    <w:rsid w:val="00813707"/>
    <w:rsid w:val="00815768"/>
    <w:rsid w:val="00817007"/>
    <w:rsid w:val="00817A7D"/>
    <w:rsid w:val="00821311"/>
    <w:rsid w:val="00821F96"/>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2603"/>
    <w:rsid w:val="00863021"/>
    <w:rsid w:val="00866047"/>
    <w:rsid w:val="00866076"/>
    <w:rsid w:val="00867A61"/>
    <w:rsid w:val="00871621"/>
    <w:rsid w:val="00874996"/>
    <w:rsid w:val="00874C5E"/>
    <w:rsid w:val="00881266"/>
    <w:rsid w:val="0088171F"/>
    <w:rsid w:val="00883276"/>
    <w:rsid w:val="00883CC1"/>
    <w:rsid w:val="00884229"/>
    <w:rsid w:val="00884914"/>
    <w:rsid w:val="008971CC"/>
    <w:rsid w:val="008975B7"/>
    <w:rsid w:val="0089765E"/>
    <w:rsid w:val="00897C66"/>
    <w:rsid w:val="008A0672"/>
    <w:rsid w:val="008A15CE"/>
    <w:rsid w:val="008A2095"/>
    <w:rsid w:val="008A278C"/>
    <w:rsid w:val="008A4219"/>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16A71"/>
    <w:rsid w:val="00920437"/>
    <w:rsid w:val="009215F3"/>
    <w:rsid w:val="00922579"/>
    <w:rsid w:val="009232F2"/>
    <w:rsid w:val="009239B3"/>
    <w:rsid w:val="009324F3"/>
    <w:rsid w:val="00935613"/>
    <w:rsid w:val="00935A40"/>
    <w:rsid w:val="00936DE7"/>
    <w:rsid w:val="00937714"/>
    <w:rsid w:val="0094115B"/>
    <w:rsid w:val="009441A1"/>
    <w:rsid w:val="00945E72"/>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1D7"/>
    <w:rsid w:val="00975E38"/>
    <w:rsid w:val="00977E0D"/>
    <w:rsid w:val="0098182C"/>
    <w:rsid w:val="009865DA"/>
    <w:rsid w:val="00992867"/>
    <w:rsid w:val="009940BE"/>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2C25"/>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068B9"/>
    <w:rsid w:val="00A105E0"/>
    <w:rsid w:val="00A17B11"/>
    <w:rsid w:val="00A21B99"/>
    <w:rsid w:val="00A22A11"/>
    <w:rsid w:val="00A25034"/>
    <w:rsid w:val="00A25877"/>
    <w:rsid w:val="00A309F0"/>
    <w:rsid w:val="00A31154"/>
    <w:rsid w:val="00A3446C"/>
    <w:rsid w:val="00A347CB"/>
    <w:rsid w:val="00A3570E"/>
    <w:rsid w:val="00A364B9"/>
    <w:rsid w:val="00A36EC8"/>
    <w:rsid w:val="00A3759E"/>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4F1"/>
    <w:rsid w:val="00A73BE1"/>
    <w:rsid w:val="00A767CA"/>
    <w:rsid w:val="00A80923"/>
    <w:rsid w:val="00A8145F"/>
    <w:rsid w:val="00A8171D"/>
    <w:rsid w:val="00A830CD"/>
    <w:rsid w:val="00A877BA"/>
    <w:rsid w:val="00A9217A"/>
    <w:rsid w:val="00AA03C1"/>
    <w:rsid w:val="00AA719F"/>
    <w:rsid w:val="00AA7D3B"/>
    <w:rsid w:val="00AB109C"/>
    <w:rsid w:val="00AB1862"/>
    <w:rsid w:val="00AB33A1"/>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3776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668E5"/>
    <w:rsid w:val="00B71BC6"/>
    <w:rsid w:val="00B72345"/>
    <w:rsid w:val="00B73864"/>
    <w:rsid w:val="00B73D70"/>
    <w:rsid w:val="00B7502E"/>
    <w:rsid w:val="00B82179"/>
    <w:rsid w:val="00B830AF"/>
    <w:rsid w:val="00B8374F"/>
    <w:rsid w:val="00B83DF6"/>
    <w:rsid w:val="00B846A5"/>
    <w:rsid w:val="00B8749B"/>
    <w:rsid w:val="00B955CB"/>
    <w:rsid w:val="00B96099"/>
    <w:rsid w:val="00BA2A9C"/>
    <w:rsid w:val="00BA76D1"/>
    <w:rsid w:val="00BB27A0"/>
    <w:rsid w:val="00BB785D"/>
    <w:rsid w:val="00BC023A"/>
    <w:rsid w:val="00BC2EB7"/>
    <w:rsid w:val="00BC44C9"/>
    <w:rsid w:val="00BD0557"/>
    <w:rsid w:val="00BD122A"/>
    <w:rsid w:val="00BD1386"/>
    <w:rsid w:val="00BD1451"/>
    <w:rsid w:val="00BD20F0"/>
    <w:rsid w:val="00BD3966"/>
    <w:rsid w:val="00BD3C2C"/>
    <w:rsid w:val="00BD7939"/>
    <w:rsid w:val="00BE07B3"/>
    <w:rsid w:val="00BE1506"/>
    <w:rsid w:val="00BE154A"/>
    <w:rsid w:val="00BE7B90"/>
    <w:rsid w:val="00BF2A1B"/>
    <w:rsid w:val="00BF3460"/>
    <w:rsid w:val="00BF5161"/>
    <w:rsid w:val="00BF6F68"/>
    <w:rsid w:val="00BF7D06"/>
    <w:rsid w:val="00C01574"/>
    <w:rsid w:val="00C02FF3"/>
    <w:rsid w:val="00C0301B"/>
    <w:rsid w:val="00C03ED1"/>
    <w:rsid w:val="00C0440C"/>
    <w:rsid w:val="00C04F7F"/>
    <w:rsid w:val="00C06607"/>
    <w:rsid w:val="00C1005A"/>
    <w:rsid w:val="00C107A4"/>
    <w:rsid w:val="00C1264A"/>
    <w:rsid w:val="00C14C39"/>
    <w:rsid w:val="00C20812"/>
    <w:rsid w:val="00C211E9"/>
    <w:rsid w:val="00C251B8"/>
    <w:rsid w:val="00C3172C"/>
    <w:rsid w:val="00C32977"/>
    <w:rsid w:val="00C34871"/>
    <w:rsid w:val="00C3648A"/>
    <w:rsid w:val="00C36FBE"/>
    <w:rsid w:val="00C37DE1"/>
    <w:rsid w:val="00C37F57"/>
    <w:rsid w:val="00C40323"/>
    <w:rsid w:val="00C42EF6"/>
    <w:rsid w:val="00C4360D"/>
    <w:rsid w:val="00C43F63"/>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394"/>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1D0A"/>
    <w:rsid w:val="00CE2438"/>
    <w:rsid w:val="00CE383E"/>
    <w:rsid w:val="00CE41DB"/>
    <w:rsid w:val="00CE42FA"/>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5079"/>
    <w:rsid w:val="00D669DF"/>
    <w:rsid w:val="00D66FC9"/>
    <w:rsid w:val="00D70B16"/>
    <w:rsid w:val="00D71120"/>
    <w:rsid w:val="00D71212"/>
    <w:rsid w:val="00D71F58"/>
    <w:rsid w:val="00D72854"/>
    <w:rsid w:val="00D753ED"/>
    <w:rsid w:val="00D84843"/>
    <w:rsid w:val="00D87541"/>
    <w:rsid w:val="00D876CB"/>
    <w:rsid w:val="00D91BC9"/>
    <w:rsid w:val="00D9489E"/>
    <w:rsid w:val="00D94AF8"/>
    <w:rsid w:val="00D94B35"/>
    <w:rsid w:val="00D96564"/>
    <w:rsid w:val="00D9699D"/>
    <w:rsid w:val="00DA0B33"/>
    <w:rsid w:val="00DA3E69"/>
    <w:rsid w:val="00DA5788"/>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1253"/>
    <w:rsid w:val="00E04105"/>
    <w:rsid w:val="00E04897"/>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30B"/>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4BB"/>
    <w:rsid w:val="00EA7B4D"/>
    <w:rsid w:val="00EB0CBA"/>
    <w:rsid w:val="00EB22D2"/>
    <w:rsid w:val="00EB31DE"/>
    <w:rsid w:val="00EB5802"/>
    <w:rsid w:val="00EB636A"/>
    <w:rsid w:val="00EC126D"/>
    <w:rsid w:val="00EC1CAA"/>
    <w:rsid w:val="00EC4DDE"/>
    <w:rsid w:val="00ED128B"/>
    <w:rsid w:val="00ED1764"/>
    <w:rsid w:val="00ED3E2D"/>
    <w:rsid w:val="00ED4E41"/>
    <w:rsid w:val="00ED57AC"/>
    <w:rsid w:val="00ED5939"/>
    <w:rsid w:val="00ED78C4"/>
    <w:rsid w:val="00EE05BB"/>
    <w:rsid w:val="00EE07DB"/>
    <w:rsid w:val="00EE0817"/>
    <w:rsid w:val="00EE2607"/>
    <w:rsid w:val="00EE3DB7"/>
    <w:rsid w:val="00EE56F8"/>
    <w:rsid w:val="00EE5D6E"/>
    <w:rsid w:val="00EE6689"/>
    <w:rsid w:val="00EF1591"/>
    <w:rsid w:val="00EF15D1"/>
    <w:rsid w:val="00EF30DF"/>
    <w:rsid w:val="00F00007"/>
    <w:rsid w:val="00F00087"/>
    <w:rsid w:val="00F00187"/>
    <w:rsid w:val="00F021F4"/>
    <w:rsid w:val="00F02C15"/>
    <w:rsid w:val="00F03476"/>
    <w:rsid w:val="00F0473A"/>
    <w:rsid w:val="00F04F14"/>
    <w:rsid w:val="00F10377"/>
    <w:rsid w:val="00F11D2E"/>
    <w:rsid w:val="00F13445"/>
    <w:rsid w:val="00F15AC1"/>
    <w:rsid w:val="00F16353"/>
    <w:rsid w:val="00F16CAA"/>
    <w:rsid w:val="00F16F0A"/>
    <w:rsid w:val="00F23741"/>
    <w:rsid w:val="00F23FD3"/>
    <w:rsid w:val="00F25B85"/>
    <w:rsid w:val="00F25E33"/>
    <w:rsid w:val="00F30EF5"/>
    <w:rsid w:val="00F31643"/>
    <w:rsid w:val="00F329B7"/>
    <w:rsid w:val="00F3505D"/>
    <w:rsid w:val="00F362DC"/>
    <w:rsid w:val="00F36A0E"/>
    <w:rsid w:val="00F440CB"/>
    <w:rsid w:val="00F46E30"/>
    <w:rsid w:val="00F5066C"/>
    <w:rsid w:val="00F514B7"/>
    <w:rsid w:val="00F5373C"/>
    <w:rsid w:val="00F54B46"/>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0F76"/>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0F04"/>
    <w:rsid w:val="00FD19F2"/>
    <w:rsid w:val="00FD1D95"/>
    <w:rsid w:val="00FD2087"/>
    <w:rsid w:val="00FD2107"/>
    <w:rsid w:val="00FD27CF"/>
    <w:rsid w:val="00FE0D17"/>
    <w:rsid w:val="00FE219D"/>
    <w:rsid w:val="00FE35B3"/>
    <w:rsid w:val="00FE3956"/>
    <w:rsid w:val="00FF371F"/>
    <w:rsid w:val="00FF633E"/>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customStyle="1" w:styleId="UnresolvedMention3">
    <w:name w:val="Unresolved Mention3"/>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 w:type="character" w:customStyle="1" w:styleId="UnresolvedMention4">
    <w:name w:val="Unresolved Mention4"/>
    <w:basedOn w:val="DefaultParagraphFont"/>
    <w:uiPriority w:val="99"/>
    <w:semiHidden/>
    <w:unhideWhenUsed/>
    <w:rsid w:val="001D476B"/>
    <w:rPr>
      <w:color w:val="605E5C"/>
      <w:shd w:val="clear" w:color="auto" w:fill="E1DFDD"/>
    </w:rPr>
  </w:style>
  <w:style w:type="table" w:styleId="TableGrid">
    <w:name w:val="Table Grid"/>
    <w:basedOn w:val="TableNormal"/>
    <w:uiPriority w:val="39"/>
    <w:rsid w:val="0018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1550622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3969396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8938276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918247159">
      <w:bodyDiv w:val="1"/>
      <w:marLeft w:val="0"/>
      <w:marRight w:val="0"/>
      <w:marTop w:val="0"/>
      <w:marBottom w:val="0"/>
      <w:divBdr>
        <w:top w:val="none" w:sz="0" w:space="0" w:color="auto"/>
        <w:left w:val="none" w:sz="0" w:space="0" w:color="auto"/>
        <w:bottom w:val="none" w:sz="0" w:space="0" w:color="auto"/>
        <w:right w:val="none" w:sz="0" w:space="0" w:color="auto"/>
      </w:divBdr>
      <w:divsChild>
        <w:div w:id="1062404980">
          <w:marLeft w:val="0"/>
          <w:marRight w:val="0"/>
          <w:marTop w:val="0"/>
          <w:marBottom w:val="0"/>
          <w:divBdr>
            <w:top w:val="none" w:sz="0" w:space="0" w:color="auto"/>
            <w:left w:val="none" w:sz="0" w:space="0" w:color="auto"/>
            <w:bottom w:val="none" w:sz="0" w:space="0" w:color="auto"/>
            <w:right w:val="none" w:sz="0" w:space="0" w:color="auto"/>
          </w:divBdr>
        </w:div>
        <w:div w:id="80832089">
          <w:marLeft w:val="0"/>
          <w:marRight w:val="0"/>
          <w:marTop w:val="0"/>
          <w:marBottom w:val="0"/>
          <w:divBdr>
            <w:top w:val="none" w:sz="0" w:space="0" w:color="auto"/>
            <w:left w:val="none" w:sz="0" w:space="0" w:color="auto"/>
            <w:bottom w:val="none" w:sz="0" w:space="0" w:color="auto"/>
            <w:right w:val="none" w:sz="0" w:space="0" w:color="auto"/>
          </w:divBdr>
        </w:div>
        <w:div w:id="481123386">
          <w:marLeft w:val="0"/>
          <w:marRight w:val="0"/>
          <w:marTop w:val="0"/>
          <w:marBottom w:val="0"/>
          <w:divBdr>
            <w:top w:val="none" w:sz="0" w:space="0" w:color="auto"/>
            <w:left w:val="none" w:sz="0" w:space="0" w:color="auto"/>
            <w:bottom w:val="none" w:sz="0" w:space="0" w:color="auto"/>
            <w:right w:val="none" w:sz="0" w:space="0" w:color="auto"/>
          </w:divBdr>
        </w:div>
        <w:div w:id="1060324327">
          <w:marLeft w:val="0"/>
          <w:marRight w:val="0"/>
          <w:marTop w:val="0"/>
          <w:marBottom w:val="0"/>
          <w:divBdr>
            <w:top w:val="none" w:sz="0" w:space="0" w:color="auto"/>
            <w:left w:val="none" w:sz="0" w:space="0" w:color="auto"/>
            <w:bottom w:val="none" w:sz="0" w:space="0" w:color="auto"/>
            <w:right w:val="none" w:sz="0" w:space="0" w:color="auto"/>
          </w:divBdr>
        </w:div>
        <w:div w:id="258296459">
          <w:marLeft w:val="0"/>
          <w:marRight w:val="0"/>
          <w:marTop w:val="0"/>
          <w:marBottom w:val="0"/>
          <w:divBdr>
            <w:top w:val="none" w:sz="0" w:space="0" w:color="auto"/>
            <w:left w:val="none" w:sz="0" w:space="0" w:color="auto"/>
            <w:bottom w:val="none" w:sz="0" w:space="0" w:color="auto"/>
            <w:right w:val="none" w:sz="0" w:space="0" w:color="auto"/>
          </w:divBdr>
        </w:div>
        <w:div w:id="1560091913">
          <w:marLeft w:val="0"/>
          <w:marRight w:val="0"/>
          <w:marTop w:val="0"/>
          <w:marBottom w:val="0"/>
          <w:divBdr>
            <w:top w:val="none" w:sz="0" w:space="0" w:color="auto"/>
            <w:left w:val="none" w:sz="0" w:space="0" w:color="auto"/>
            <w:bottom w:val="none" w:sz="0" w:space="0" w:color="auto"/>
            <w:right w:val="none" w:sz="0" w:space="0" w:color="auto"/>
          </w:divBdr>
        </w:div>
        <w:div w:id="2144107062">
          <w:marLeft w:val="0"/>
          <w:marRight w:val="0"/>
          <w:marTop w:val="0"/>
          <w:marBottom w:val="0"/>
          <w:divBdr>
            <w:top w:val="none" w:sz="0" w:space="0" w:color="auto"/>
            <w:left w:val="none" w:sz="0" w:space="0" w:color="auto"/>
            <w:bottom w:val="none" w:sz="0" w:space="0" w:color="auto"/>
            <w:right w:val="none" w:sz="0" w:space="0" w:color="auto"/>
          </w:divBdr>
        </w:div>
        <w:div w:id="120080269">
          <w:marLeft w:val="0"/>
          <w:marRight w:val="0"/>
          <w:marTop w:val="0"/>
          <w:marBottom w:val="0"/>
          <w:divBdr>
            <w:top w:val="none" w:sz="0" w:space="0" w:color="auto"/>
            <w:left w:val="none" w:sz="0" w:space="0" w:color="auto"/>
            <w:bottom w:val="none" w:sz="0" w:space="0" w:color="auto"/>
            <w:right w:val="none" w:sz="0" w:space="0" w:color="auto"/>
          </w:divBdr>
        </w:div>
        <w:div w:id="13192951">
          <w:marLeft w:val="0"/>
          <w:marRight w:val="0"/>
          <w:marTop w:val="0"/>
          <w:marBottom w:val="0"/>
          <w:divBdr>
            <w:top w:val="none" w:sz="0" w:space="0" w:color="auto"/>
            <w:left w:val="none" w:sz="0" w:space="0" w:color="auto"/>
            <w:bottom w:val="none" w:sz="0" w:space="0" w:color="auto"/>
            <w:right w:val="none" w:sz="0" w:space="0" w:color="auto"/>
          </w:divBdr>
        </w:div>
        <w:div w:id="1911646158">
          <w:marLeft w:val="0"/>
          <w:marRight w:val="0"/>
          <w:marTop w:val="0"/>
          <w:marBottom w:val="0"/>
          <w:divBdr>
            <w:top w:val="none" w:sz="0" w:space="0" w:color="auto"/>
            <w:left w:val="none" w:sz="0" w:space="0" w:color="auto"/>
            <w:bottom w:val="none" w:sz="0" w:space="0" w:color="auto"/>
            <w:right w:val="none" w:sz="0" w:space="0" w:color="auto"/>
          </w:divBdr>
        </w:div>
        <w:div w:id="1719888706">
          <w:marLeft w:val="0"/>
          <w:marRight w:val="0"/>
          <w:marTop w:val="0"/>
          <w:marBottom w:val="0"/>
          <w:divBdr>
            <w:top w:val="none" w:sz="0" w:space="0" w:color="auto"/>
            <w:left w:val="none" w:sz="0" w:space="0" w:color="auto"/>
            <w:bottom w:val="none" w:sz="0" w:space="0" w:color="auto"/>
            <w:right w:val="none" w:sz="0" w:space="0" w:color="auto"/>
          </w:divBdr>
        </w:div>
        <w:div w:id="1662000210">
          <w:marLeft w:val="0"/>
          <w:marRight w:val="0"/>
          <w:marTop w:val="0"/>
          <w:marBottom w:val="0"/>
          <w:divBdr>
            <w:top w:val="none" w:sz="0" w:space="0" w:color="auto"/>
            <w:left w:val="none" w:sz="0" w:space="0" w:color="auto"/>
            <w:bottom w:val="none" w:sz="0" w:space="0" w:color="auto"/>
            <w:right w:val="none" w:sz="0" w:space="0" w:color="auto"/>
          </w:divBdr>
        </w:div>
        <w:div w:id="227806502">
          <w:marLeft w:val="0"/>
          <w:marRight w:val="0"/>
          <w:marTop w:val="0"/>
          <w:marBottom w:val="0"/>
          <w:divBdr>
            <w:top w:val="none" w:sz="0" w:space="0" w:color="auto"/>
            <w:left w:val="none" w:sz="0" w:space="0" w:color="auto"/>
            <w:bottom w:val="none" w:sz="0" w:space="0" w:color="auto"/>
            <w:right w:val="none" w:sz="0" w:space="0" w:color="auto"/>
          </w:divBdr>
        </w:div>
        <w:div w:id="1720662489">
          <w:marLeft w:val="0"/>
          <w:marRight w:val="0"/>
          <w:marTop w:val="0"/>
          <w:marBottom w:val="0"/>
          <w:divBdr>
            <w:top w:val="none" w:sz="0" w:space="0" w:color="auto"/>
            <w:left w:val="none" w:sz="0" w:space="0" w:color="auto"/>
            <w:bottom w:val="none" w:sz="0" w:space="0" w:color="auto"/>
            <w:right w:val="none" w:sz="0" w:space="0" w:color="auto"/>
          </w:divBdr>
        </w:div>
        <w:div w:id="1645771373">
          <w:marLeft w:val="0"/>
          <w:marRight w:val="0"/>
          <w:marTop w:val="0"/>
          <w:marBottom w:val="0"/>
          <w:divBdr>
            <w:top w:val="none" w:sz="0" w:space="0" w:color="auto"/>
            <w:left w:val="none" w:sz="0" w:space="0" w:color="auto"/>
            <w:bottom w:val="none" w:sz="0" w:space="0" w:color="auto"/>
            <w:right w:val="none" w:sz="0" w:space="0" w:color="auto"/>
          </w:divBdr>
        </w:div>
        <w:div w:id="1544518620">
          <w:marLeft w:val="0"/>
          <w:marRight w:val="0"/>
          <w:marTop w:val="0"/>
          <w:marBottom w:val="0"/>
          <w:divBdr>
            <w:top w:val="none" w:sz="0" w:space="0" w:color="auto"/>
            <w:left w:val="none" w:sz="0" w:space="0" w:color="auto"/>
            <w:bottom w:val="none" w:sz="0" w:space="0" w:color="auto"/>
            <w:right w:val="none" w:sz="0" w:space="0" w:color="auto"/>
          </w:divBdr>
        </w:div>
        <w:div w:id="158186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pt-p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pt-pt/label-packaging-sector/?utm_source=referral&amp;utm_medium=pr&amp;utm_campaign=LuXtr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d656df-bdb6-49eb-b737-341170c2f580"/>
    <ds:schemaRef ds:uri="http://purl.org/dc/dcmitype/"/>
    <ds:schemaRef ds:uri="aca1a009-5998-4c61-b284-9e8f1399b4a0"/>
    <ds:schemaRef ds:uri="http://schemas.microsoft.com/office/2006/metadata/properties"/>
    <ds:schemaRef ds:uri="http://www.w3.org/XML/1998/namespace"/>
    <ds:schemaRef ds:uri="851583ed-2448-4813-a02b-edb1b17ef69e"/>
  </ds:schemaRefs>
</ds:datastoreItem>
</file>

<file path=customXml/itemProps2.xml><?xml version="1.0" encoding="utf-8"?>
<ds:datastoreItem xmlns:ds="http://schemas.openxmlformats.org/officeDocument/2006/customXml" ds:itemID="{4B732E24-8B22-403B-A3E8-D5DB82BF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0e98df4-52b7-4aca-b9af-12693c4e0bf3}" enabled="1" method="Privileged" siteId="{db498bd1-e9e0-4cb7-985d-a08e7c558370}" contentBits="0" removed="0"/>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5981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7</cp:revision>
  <cp:lastPrinted>2022-09-22T11:32:00Z</cp:lastPrinted>
  <dcterms:created xsi:type="dcterms:W3CDTF">2024-10-11T07:42:00Z</dcterms:created>
  <dcterms:modified xsi:type="dcterms:W3CDTF">2024-10-11T09:49:00Z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