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7C294EBB" w14:textId="3B88FB02" w:rsidR="00900917" w:rsidRDefault="00030E1F" w:rsidP="00900917">
      <w:pPr>
        <w:spacing w:line="360" w:lineRule="auto"/>
        <w:jc w:val="both"/>
        <w:rPr>
          <w:rFonts w:ascii="Arial" w:hAnsi="Arial" w:cs="Arial"/>
          <w:b/>
          <w:bCs/>
          <w:sz w:val="24"/>
          <w:szCs w:val="24"/>
        </w:rPr>
      </w:pPr>
      <w:r>
        <w:rPr>
          <w:rFonts w:ascii="Arial" w:hAnsi="Arial" w:cs="Arial"/>
          <w:b/>
          <w:bCs/>
          <w:sz w:val="24"/>
          <w:szCs w:val="24"/>
        </w:rPr>
        <w:t>2</w:t>
      </w:r>
      <w:r w:rsidRPr="00030E1F">
        <w:rPr>
          <w:rFonts w:ascii="Arial" w:hAnsi="Arial" w:cs="Arial"/>
          <w:b/>
          <w:bCs/>
          <w:sz w:val="24"/>
          <w:szCs w:val="24"/>
          <w:vertAlign w:val="superscript"/>
        </w:rPr>
        <w:t>nd</w:t>
      </w:r>
      <w:r w:rsidR="00DA6CB5">
        <w:rPr>
          <w:rFonts w:ascii="Arial" w:hAnsi="Arial" w:cs="Arial"/>
          <w:b/>
          <w:bCs/>
          <w:sz w:val="24"/>
          <w:szCs w:val="24"/>
        </w:rPr>
        <w:t xml:space="preserve"> October </w:t>
      </w:r>
      <w:r w:rsidR="004D4E44">
        <w:rPr>
          <w:rFonts w:ascii="Arial" w:hAnsi="Arial" w:cs="Arial"/>
          <w:b/>
          <w:bCs/>
          <w:sz w:val="24"/>
          <w:szCs w:val="24"/>
        </w:rPr>
        <w:t>2024</w:t>
      </w:r>
    </w:p>
    <w:p w14:paraId="6845D6A5" w14:textId="48DF626E" w:rsidR="00435859" w:rsidRPr="00435859" w:rsidRDefault="00435859" w:rsidP="00435859">
      <w:pPr>
        <w:spacing w:line="360" w:lineRule="auto"/>
        <w:jc w:val="both"/>
        <w:rPr>
          <w:rFonts w:ascii="Arial" w:hAnsi="Arial" w:cs="Arial"/>
          <w:b/>
          <w:bCs/>
          <w:sz w:val="24"/>
          <w:szCs w:val="24"/>
        </w:rPr>
      </w:pPr>
      <w:r w:rsidRPr="00435859">
        <w:rPr>
          <w:rFonts w:ascii="Arial" w:hAnsi="Arial" w:cs="Arial"/>
          <w:b/>
          <w:bCs/>
          <w:sz w:val="24"/>
          <w:szCs w:val="24"/>
        </w:rPr>
        <w:t>FUJIFILM Business Innovation Establishes the Circular Manufacturing Cent</w:t>
      </w:r>
      <w:r w:rsidR="00925046">
        <w:rPr>
          <w:rFonts w:ascii="Arial" w:hAnsi="Arial" w:cs="Arial"/>
          <w:b/>
          <w:bCs/>
          <w:sz w:val="24"/>
          <w:szCs w:val="24"/>
        </w:rPr>
        <w:t>er</w:t>
      </w:r>
      <w:r w:rsidRPr="00435859">
        <w:rPr>
          <w:rFonts w:ascii="Arial" w:hAnsi="Arial" w:cs="Arial"/>
          <w:b/>
          <w:bCs/>
          <w:sz w:val="24"/>
          <w:szCs w:val="24"/>
        </w:rPr>
        <w:t xml:space="preserve"> to Promote Resource Circulation in Europe</w:t>
      </w:r>
    </w:p>
    <w:p w14:paraId="2D829860" w14:textId="61B9F3F4" w:rsidR="00435859" w:rsidRPr="00435859" w:rsidRDefault="00435859" w:rsidP="00900917">
      <w:pPr>
        <w:spacing w:line="360" w:lineRule="auto"/>
        <w:jc w:val="both"/>
        <w:rPr>
          <w:rFonts w:ascii="Arial" w:hAnsi="Arial" w:cs="Arial"/>
          <w:i/>
          <w:iCs/>
        </w:rPr>
      </w:pPr>
      <w:r w:rsidRPr="00435859">
        <w:rPr>
          <w:rFonts w:ascii="Arial" w:hAnsi="Arial" w:cs="Arial"/>
          <w:i/>
          <w:iCs/>
        </w:rPr>
        <w:t>The operation starts with the collection and remanufacturing of toner cartridges</w:t>
      </w:r>
    </w:p>
    <w:p w14:paraId="6CAAA7AC" w14:textId="217E2722" w:rsidR="00435859" w:rsidRPr="00435859" w:rsidRDefault="00435859" w:rsidP="00435859">
      <w:pPr>
        <w:spacing w:line="360" w:lineRule="auto"/>
        <w:jc w:val="both"/>
        <w:rPr>
          <w:rFonts w:ascii="Arial" w:hAnsi="Arial" w:cs="Arial"/>
        </w:rPr>
      </w:pPr>
      <w:r w:rsidRPr="00435859">
        <w:rPr>
          <w:rFonts w:ascii="Arial" w:hAnsi="Arial" w:cs="Arial"/>
        </w:rPr>
        <w:t>Fujifilm today announces the establishment of the Circular Manufacturing Cent</w:t>
      </w:r>
      <w:r w:rsidR="00925046">
        <w:rPr>
          <w:rFonts w:ascii="Arial" w:hAnsi="Arial" w:cs="Arial"/>
        </w:rPr>
        <w:t>er</w:t>
      </w:r>
      <w:r w:rsidRPr="00435859">
        <w:rPr>
          <w:rFonts w:ascii="Arial" w:hAnsi="Arial" w:cs="Arial"/>
        </w:rPr>
        <w:t xml:space="preserve"> at FUJIFILM Manufacturing Europe B.V., in the Netherlands, to promote resource circulation in Europe. As a first step, the new manufacturing centre will collect used toner cartridges from printers and remanufacture them into new toner cartridges.</w:t>
      </w:r>
    </w:p>
    <w:p w14:paraId="69EF5EA7" w14:textId="77777777" w:rsidR="00435859" w:rsidRPr="00435859" w:rsidRDefault="00435859" w:rsidP="00435859">
      <w:pPr>
        <w:spacing w:line="360" w:lineRule="auto"/>
        <w:jc w:val="both"/>
        <w:rPr>
          <w:rFonts w:ascii="Arial" w:hAnsi="Arial" w:cs="Arial"/>
        </w:rPr>
      </w:pPr>
      <w:r w:rsidRPr="00435859">
        <w:rPr>
          <w:rFonts w:ascii="Arial" w:hAnsi="Arial" w:cs="Arial"/>
        </w:rPr>
        <w:t>Since 1995, FUJIFILM Business Innovation has implemented a recycling policy, aiming for 'zero waste' and promoting resource circulation, which has involved collecting, re-using, and recycling the consumed equipment and products from customers. FUJIFILM Business Innovation established a circular production system in 1995, which examined the entire product lifecycle from product planning, development and manufacturing stages through to disposal. The company has been focusing on reducing the use of new resources and promoting resource circulation by re-using parts taken from collected used products. Additionally, the company has been further accelerating the sales of digital colour multifunction printers in the European market, which started in April 2024.</w:t>
      </w:r>
    </w:p>
    <w:p w14:paraId="1F0F1F89" w14:textId="3CE07F26" w:rsidR="00435859" w:rsidRPr="00435859" w:rsidRDefault="00435859" w:rsidP="00435859">
      <w:pPr>
        <w:spacing w:line="360" w:lineRule="auto"/>
        <w:jc w:val="both"/>
        <w:rPr>
          <w:rFonts w:ascii="Arial" w:hAnsi="Arial" w:cs="Arial"/>
        </w:rPr>
      </w:pPr>
      <w:r w:rsidRPr="00435859">
        <w:rPr>
          <w:rFonts w:ascii="Arial" w:hAnsi="Arial" w:cs="Arial"/>
        </w:rPr>
        <w:t>In the Circular Manufacturing Cent</w:t>
      </w:r>
      <w:r w:rsidR="00925046">
        <w:rPr>
          <w:rFonts w:ascii="Arial" w:hAnsi="Arial" w:cs="Arial"/>
        </w:rPr>
        <w:t>er</w:t>
      </w:r>
      <w:r w:rsidRPr="00435859">
        <w:rPr>
          <w:rFonts w:ascii="Arial" w:hAnsi="Arial" w:cs="Arial"/>
        </w:rPr>
        <w:t xml:space="preserve">, FUJIFILM Manufacturing Europe B.V. will collect the used toner cartridges from printers sold in Europe. Those toner cartridges will be disassembled, cleaned and inspected after collection, and then remanufactured as new toner cartridges for shipping within the European region. In the future, FUJIFILM Business Innovation plans to expand these remanufacturing processes to other products, such as </w:t>
      </w:r>
      <w:r w:rsidRPr="00435859">
        <w:rPr>
          <w:rFonts w:ascii="Arial" w:hAnsi="Arial" w:cs="Arial"/>
        </w:rPr>
        <w:lastRenderedPageBreak/>
        <w:t>remanufactured multifunction printers</w:t>
      </w:r>
      <w:r w:rsidRPr="00435859">
        <w:rPr>
          <w:rFonts w:ascii="Arial" w:hAnsi="Arial" w:cs="Arial"/>
          <w:vertAlign w:val="superscript"/>
        </w:rPr>
        <w:footnoteReference w:id="2"/>
      </w:r>
      <w:r w:rsidRPr="00435859">
        <w:rPr>
          <w:rFonts w:ascii="Arial" w:hAnsi="Arial" w:cs="Arial"/>
        </w:rPr>
        <w:t xml:space="preserve"> and spare parts for production printers.</w:t>
      </w:r>
    </w:p>
    <w:p w14:paraId="22398FB5" w14:textId="08ED755E" w:rsidR="00435859" w:rsidRPr="00435859" w:rsidRDefault="00435859" w:rsidP="00435859">
      <w:pPr>
        <w:spacing w:line="360" w:lineRule="auto"/>
        <w:jc w:val="both"/>
        <w:rPr>
          <w:rFonts w:ascii="Arial" w:hAnsi="Arial" w:cs="Arial"/>
        </w:rPr>
      </w:pPr>
      <w:r w:rsidRPr="00435859">
        <w:rPr>
          <w:rFonts w:ascii="Arial" w:hAnsi="Arial" w:cs="Arial"/>
        </w:rPr>
        <w:t>Furthermore, FUJIFILM Manufacturing Europe B.V. supplies all of its own electricity from on-site wind power generation and from a purchased wind power generation company. Therefore, the newly established Circular Manufacturing Cent</w:t>
      </w:r>
      <w:r w:rsidR="00925046">
        <w:rPr>
          <w:rFonts w:ascii="Arial" w:hAnsi="Arial" w:cs="Arial"/>
        </w:rPr>
        <w:t>er</w:t>
      </w:r>
      <w:r w:rsidRPr="00435859">
        <w:rPr>
          <w:rFonts w:ascii="Arial" w:hAnsi="Arial" w:cs="Arial"/>
        </w:rPr>
        <w:t xml:space="preserve"> can also achieve virtually zero CO</w:t>
      </w:r>
      <w:r w:rsidRPr="00435859">
        <w:rPr>
          <w:rFonts w:ascii="Arial" w:hAnsi="Arial" w:cs="Arial"/>
          <w:vertAlign w:val="subscript"/>
        </w:rPr>
        <w:t>2</w:t>
      </w:r>
      <w:r w:rsidRPr="00435859">
        <w:rPr>
          <w:rFonts w:ascii="Arial" w:hAnsi="Arial" w:cs="Arial"/>
        </w:rPr>
        <w:t xml:space="preserve"> emissions from the electricity it uses. FUJIFILM Manufacturing Europe B.V., has a history of more than 40 years of manufacturing various Fujifilm products, and its location in the Netherlands makes it well positioned for efficiently shipping products right across the European continent.</w:t>
      </w:r>
    </w:p>
    <w:p w14:paraId="154ACA6E" w14:textId="6DBE4391" w:rsidR="00435859" w:rsidRPr="00435859" w:rsidRDefault="00435859" w:rsidP="00435859">
      <w:pPr>
        <w:spacing w:line="360" w:lineRule="auto"/>
        <w:jc w:val="both"/>
        <w:rPr>
          <w:rFonts w:ascii="Arial" w:hAnsi="Arial" w:cs="Arial"/>
        </w:rPr>
      </w:pPr>
      <w:r w:rsidRPr="00435859">
        <w:rPr>
          <w:rFonts w:ascii="Arial" w:hAnsi="Arial" w:cs="Arial"/>
        </w:rPr>
        <w:t>FUJIFILM Business Innovation has been aware of the importance of environmental conservation since its establishment and has been working to reduce the environmental impact of its corporate activities. With the opening of the Circular Manufacturing Cent</w:t>
      </w:r>
      <w:r w:rsidR="00925046">
        <w:rPr>
          <w:rFonts w:ascii="Arial" w:hAnsi="Arial" w:cs="Arial"/>
        </w:rPr>
        <w:t>er</w:t>
      </w:r>
      <w:r w:rsidRPr="00435859">
        <w:rPr>
          <w:rFonts w:ascii="Arial" w:hAnsi="Arial" w:cs="Arial"/>
        </w:rPr>
        <w:t xml:space="preserve"> in Europe, FUJIFILM Business Innovation is set to enhance its resource circulation activities to contribute to the promotion of the circular economy.</w:t>
      </w:r>
    </w:p>
    <w:p w14:paraId="71448FDC" w14:textId="77777777" w:rsidR="00435859" w:rsidRPr="00435859" w:rsidRDefault="00435859" w:rsidP="00435859">
      <w:pPr>
        <w:spacing w:line="360" w:lineRule="auto"/>
        <w:jc w:val="both"/>
        <w:rPr>
          <w:rFonts w:ascii="Arial" w:hAnsi="Arial" w:cs="Arial"/>
        </w:rPr>
      </w:pPr>
    </w:p>
    <w:p w14:paraId="6E4FEA13" w14:textId="1477A7C7" w:rsidR="00435859" w:rsidRPr="00435859" w:rsidRDefault="00435859" w:rsidP="00435859">
      <w:pPr>
        <w:spacing w:line="360" w:lineRule="auto"/>
        <w:jc w:val="both"/>
        <w:rPr>
          <w:rFonts w:ascii="Arial" w:hAnsi="Arial" w:cs="Arial"/>
          <w:b/>
          <w:bCs/>
        </w:rPr>
      </w:pPr>
      <w:r w:rsidRPr="00435859">
        <w:rPr>
          <w:rFonts w:ascii="Arial" w:hAnsi="Arial" w:cs="Arial"/>
          <w:b/>
          <w:bCs/>
        </w:rPr>
        <w:t>Outline of the Circular Manufacturing Cent</w:t>
      </w:r>
      <w:r w:rsidR="00925046">
        <w:rPr>
          <w:rFonts w:ascii="Arial" w:hAnsi="Arial" w:cs="Arial"/>
          <w:b/>
          <w:bCs/>
        </w:rPr>
        <w:t>er</w:t>
      </w:r>
    </w:p>
    <w:p w14:paraId="0AD3BE30" w14:textId="70074571" w:rsidR="00435859" w:rsidRPr="00435859" w:rsidRDefault="00435859" w:rsidP="00435859">
      <w:pPr>
        <w:spacing w:line="360" w:lineRule="auto"/>
        <w:jc w:val="both"/>
        <w:rPr>
          <w:rFonts w:ascii="Arial" w:hAnsi="Arial" w:cs="Arial"/>
        </w:rPr>
      </w:pPr>
      <w:r w:rsidRPr="00435859">
        <w:rPr>
          <w:rFonts w:ascii="Arial" w:hAnsi="Arial" w:cs="Arial"/>
          <w:b/>
          <w:bCs/>
        </w:rPr>
        <w:t>Name:</w:t>
      </w:r>
      <w:r w:rsidRPr="00435859">
        <w:rPr>
          <w:rFonts w:ascii="Arial" w:hAnsi="Arial" w:cs="Arial"/>
        </w:rPr>
        <w:tab/>
        <w:t>Circular Manufacturing Cent</w:t>
      </w:r>
      <w:r w:rsidR="00925046">
        <w:rPr>
          <w:rFonts w:ascii="Arial" w:hAnsi="Arial" w:cs="Arial"/>
        </w:rPr>
        <w:t>er</w:t>
      </w:r>
    </w:p>
    <w:p w14:paraId="7833DE79" w14:textId="77777777" w:rsidR="00435859" w:rsidRPr="00435859" w:rsidRDefault="00435859" w:rsidP="00435859">
      <w:pPr>
        <w:spacing w:line="360" w:lineRule="auto"/>
        <w:jc w:val="both"/>
        <w:rPr>
          <w:rFonts w:ascii="Arial" w:hAnsi="Arial" w:cs="Arial"/>
        </w:rPr>
      </w:pPr>
      <w:r w:rsidRPr="00435859">
        <w:rPr>
          <w:rFonts w:ascii="Arial" w:hAnsi="Arial" w:cs="Arial"/>
          <w:b/>
          <w:bCs/>
        </w:rPr>
        <w:t>Location:</w:t>
      </w:r>
      <w:r w:rsidRPr="00435859">
        <w:rPr>
          <w:rFonts w:ascii="Arial" w:hAnsi="Arial" w:cs="Arial"/>
        </w:rPr>
        <w:t xml:space="preserve"> FUJIFILM Manufacturing Europe B.V. (Industrieterrein Vossenberg, Oudenstaart 1, 5047 TK Tilburg, the Netherlands)</w:t>
      </w:r>
    </w:p>
    <w:p w14:paraId="78EABA25" w14:textId="77777777" w:rsidR="00435859" w:rsidRPr="00435859" w:rsidRDefault="00435859" w:rsidP="00435859">
      <w:pPr>
        <w:spacing w:line="360" w:lineRule="auto"/>
        <w:jc w:val="both"/>
        <w:rPr>
          <w:rFonts w:ascii="Arial" w:hAnsi="Arial" w:cs="Arial"/>
        </w:rPr>
      </w:pPr>
      <w:r w:rsidRPr="00435859">
        <w:rPr>
          <w:rFonts w:ascii="Arial" w:hAnsi="Arial" w:cs="Arial"/>
          <w:b/>
          <w:bCs/>
        </w:rPr>
        <w:t>Business:</w:t>
      </w:r>
      <w:r w:rsidRPr="00435859">
        <w:rPr>
          <w:rFonts w:ascii="Arial" w:hAnsi="Arial" w:cs="Arial"/>
        </w:rPr>
        <w:t xml:space="preserve"> Collection of used, and remanufacturing of new, toner cartridges</w:t>
      </w:r>
    </w:p>
    <w:p w14:paraId="5FF416C0" w14:textId="77777777" w:rsidR="00435859" w:rsidRPr="00435859" w:rsidRDefault="00435859" w:rsidP="00435859">
      <w:pPr>
        <w:spacing w:line="360" w:lineRule="auto"/>
        <w:jc w:val="both"/>
        <w:rPr>
          <w:rFonts w:ascii="Arial" w:hAnsi="Arial" w:cs="Arial"/>
        </w:rPr>
      </w:pPr>
      <w:r w:rsidRPr="00435859">
        <w:rPr>
          <w:rFonts w:ascii="Arial" w:hAnsi="Arial" w:cs="Arial"/>
          <w:b/>
          <w:bCs/>
        </w:rPr>
        <w:t xml:space="preserve">Exclusive area: </w:t>
      </w:r>
      <w:r w:rsidRPr="00435859">
        <w:rPr>
          <w:rFonts w:ascii="Arial" w:hAnsi="Arial" w:cs="Arial"/>
        </w:rPr>
        <w:t>Approximately 1,000 m</w:t>
      </w:r>
      <w:r w:rsidRPr="00435859">
        <w:rPr>
          <w:rFonts w:ascii="Arial" w:hAnsi="Arial" w:cs="Arial"/>
          <w:vertAlign w:val="superscript"/>
        </w:rPr>
        <w:t>2</w:t>
      </w:r>
    </w:p>
    <w:p w14:paraId="3219A096" w14:textId="77777777" w:rsidR="00435859" w:rsidRPr="00435859" w:rsidRDefault="00435859" w:rsidP="00435859">
      <w:pPr>
        <w:spacing w:line="360" w:lineRule="auto"/>
        <w:jc w:val="both"/>
        <w:rPr>
          <w:rFonts w:ascii="Arial" w:hAnsi="Arial" w:cs="Arial"/>
        </w:rPr>
      </w:pPr>
      <w:r w:rsidRPr="00435859">
        <w:rPr>
          <w:rFonts w:ascii="Arial" w:hAnsi="Arial" w:cs="Arial"/>
          <w:b/>
          <w:bCs/>
        </w:rPr>
        <w:t>Operation:</w:t>
      </w:r>
      <w:r w:rsidRPr="00435859">
        <w:rPr>
          <w:rFonts w:ascii="Arial" w:hAnsi="Arial" w:cs="Arial"/>
        </w:rPr>
        <w:t xml:space="preserve"> From June 2024</w:t>
      </w:r>
    </w:p>
    <w:p w14:paraId="0A8A572A" w14:textId="77777777" w:rsidR="00AE553C" w:rsidRDefault="00AE553C" w:rsidP="00900917">
      <w:pPr>
        <w:spacing w:line="360" w:lineRule="auto"/>
        <w:jc w:val="both"/>
        <w:rPr>
          <w:rFonts w:ascii="Arial" w:hAnsi="Arial" w:cs="Arial"/>
        </w:rPr>
      </w:pPr>
    </w:p>
    <w:p w14:paraId="0C4D8AC9" w14:textId="77777777" w:rsidR="001C13A8" w:rsidRDefault="001C13A8" w:rsidP="00AE553C">
      <w:pPr>
        <w:spacing w:line="360" w:lineRule="auto"/>
        <w:jc w:val="center"/>
        <w:rPr>
          <w:rFonts w:ascii="Arial" w:hAnsi="Arial" w:cs="Arial"/>
          <w:b/>
          <w:bCs/>
          <w:color w:val="000000"/>
          <w:lang w:eastAsia="ar-SA"/>
        </w:rPr>
      </w:pPr>
    </w:p>
    <w:p w14:paraId="31642BE8" w14:textId="77777777" w:rsidR="001C13A8" w:rsidRDefault="001C13A8" w:rsidP="00AE553C">
      <w:pPr>
        <w:spacing w:line="360" w:lineRule="auto"/>
        <w:jc w:val="center"/>
        <w:rPr>
          <w:rFonts w:ascii="Arial" w:hAnsi="Arial" w:cs="Arial"/>
          <w:b/>
          <w:bCs/>
          <w:color w:val="000000"/>
          <w:lang w:eastAsia="ar-SA"/>
        </w:rPr>
      </w:pPr>
    </w:p>
    <w:p w14:paraId="5B7913FA" w14:textId="77777777" w:rsidR="001C13A8" w:rsidRDefault="001C13A8" w:rsidP="00AE553C">
      <w:pPr>
        <w:spacing w:line="360" w:lineRule="auto"/>
        <w:jc w:val="center"/>
        <w:rPr>
          <w:rFonts w:ascii="Arial" w:hAnsi="Arial" w:cs="Arial"/>
          <w:b/>
          <w:bCs/>
          <w:color w:val="000000"/>
          <w:lang w:eastAsia="ar-SA"/>
        </w:rPr>
      </w:pPr>
    </w:p>
    <w:p w14:paraId="1C05B509" w14:textId="6AF53181"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21FEE25A" w14:textId="77777777" w:rsidR="00AE553C"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Default="00AE553C" w:rsidP="00AE553C">
      <w:pPr>
        <w:suppressAutoHyphens/>
        <w:spacing w:after="0" w:line="360" w:lineRule="auto"/>
        <w:jc w:val="both"/>
        <w:rPr>
          <w:rFonts w:ascii="Arial" w:hAnsi="Arial" w:cs="Arial"/>
          <w:b/>
          <w:bCs/>
          <w:color w:val="000000"/>
          <w:lang w:eastAsia="ar-SA"/>
        </w:rPr>
      </w:pPr>
    </w:p>
    <w:p w14:paraId="244BA018" w14:textId="77777777" w:rsidR="00AE553C" w:rsidRDefault="00AE553C" w:rsidP="00AE553C">
      <w:pPr>
        <w:tabs>
          <w:tab w:val="center" w:pos="3691"/>
        </w:tabs>
        <w:suppressAutoHyphens/>
        <w:spacing w:after="0" w:line="360" w:lineRule="auto"/>
        <w:jc w:val="both"/>
        <w:rPr>
          <w:rFonts w:ascii="Arial" w:hAnsi="Arial" w:cs="Arial"/>
          <w:bCs/>
          <w:color w:val="000000"/>
          <w:lang w:eastAsia="ar-SA"/>
        </w:rPr>
      </w:pPr>
      <w:r>
        <w:rPr>
          <w:rFonts w:ascii="Arial" w:hAnsi="Arial" w:cs="Arial"/>
          <w:b/>
          <w:bCs/>
          <w:color w:val="000000"/>
          <w:lang w:eastAsia="ar-SA"/>
        </w:rPr>
        <w:t>About FUJIFILM Corporation</w:t>
      </w:r>
      <w:r>
        <w:rPr>
          <w:rFonts w:ascii="Arial" w:hAnsi="Arial" w:cs="Arial"/>
          <w:b/>
          <w:bCs/>
          <w:color w:val="000000"/>
          <w:lang w:eastAsia="ar-SA"/>
        </w:rPr>
        <w:tab/>
      </w:r>
    </w:p>
    <w:p w14:paraId="04497B1C" w14:textId="77777777" w:rsidR="00AE553C" w:rsidRDefault="00AE553C" w:rsidP="00AE553C">
      <w:pPr>
        <w:suppressAutoHyphens/>
        <w:spacing w:after="0" w:line="360" w:lineRule="auto"/>
        <w:jc w:val="both"/>
        <w:rPr>
          <w:rFonts w:ascii="Arial" w:hAnsi="Arial" w:cs="Arial"/>
          <w:color w:val="000000"/>
          <w:lang w:eastAsia="ar-SA"/>
        </w:rPr>
      </w:pPr>
      <w:r>
        <w:rPr>
          <w:rFonts w:ascii="Arial" w:hAnsi="Arial" w:cs="Arial"/>
          <w:color w:val="00000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1204921A" w14:textId="77777777" w:rsidR="00AE553C" w:rsidRDefault="00AE553C" w:rsidP="00AE553C">
      <w:pPr>
        <w:suppressAutoHyphens/>
        <w:spacing w:after="0" w:line="360" w:lineRule="auto"/>
        <w:jc w:val="both"/>
        <w:rPr>
          <w:rFonts w:ascii="Arial" w:hAnsi="Arial" w:cs="Arial"/>
          <w:color w:val="000000"/>
          <w:lang w:eastAsia="ar-SA"/>
        </w:rPr>
      </w:pPr>
    </w:p>
    <w:p w14:paraId="5465BA5F" w14:textId="77777777"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b/>
          <w:bCs/>
          <w:color w:val="000000"/>
          <w:sz w:val="20"/>
          <w:szCs w:val="20"/>
          <w:lang w:eastAsia="en-GB"/>
        </w:rPr>
        <w:t>About FUJIFILM Graphic Communications Division </w:t>
      </w:r>
      <w:r>
        <w:rPr>
          <w:rFonts w:ascii="Arial" w:eastAsia="Times New Roman" w:hAnsi="Arial" w:cs="Arial"/>
          <w:color w:val="000000"/>
          <w:sz w:val="20"/>
          <w:szCs w:val="20"/>
          <w:lang w:eastAsia="en-GB"/>
        </w:rPr>
        <w:t> </w:t>
      </w:r>
    </w:p>
    <w:p w14:paraId="5DABC0ED" w14:textId="77777777"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color w:val="000000"/>
          <w:sz w:val="20"/>
          <w:szCs w:val="20"/>
          <w:lang w:eastAsia="en-GB"/>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Fonts w:ascii="Arial" w:eastAsia="Times New Roman" w:hAnsi="Arial" w:cs="Arial"/>
          <w:sz w:val="20"/>
          <w:szCs w:val="20"/>
          <w:lang w:eastAsia="en-GB"/>
        </w:rPr>
        <w:t xml:space="preserve">, visit </w:t>
      </w:r>
      <w:hyperlink r:id="rId10" w:tgtFrame="_blank" w:history="1">
        <w:r>
          <w:rPr>
            <w:rStyle w:val="Hyperlink"/>
            <w:rFonts w:ascii="Arial" w:eastAsia="Times New Roman" w:hAnsi="Arial" w:cs="Arial"/>
            <w:sz w:val="20"/>
            <w:szCs w:val="20"/>
            <w:shd w:val="clear" w:color="auto" w:fill="FFFFFF"/>
            <w:lang w:eastAsia="en-GB"/>
          </w:rPr>
          <w:t>fujifilmprint.eu</w:t>
        </w:r>
      </w:hyperlink>
      <w:r>
        <w:rPr>
          <w:rFonts w:ascii="Times New Roman" w:eastAsia="Times New Roman" w:hAnsi="Times New Roman" w:cs="Times New Roman"/>
          <w:sz w:val="24"/>
          <w:szCs w:val="24"/>
          <w:lang w:eastAsia="en-GB"/>
        </w:rPr>
        <w:t xml:space="preserve"> </w:t>
      </w:r>
      <w:r>
        <w:rPr>
          <w:rFonts w:ascii="Arial" w:eastAsia="Times New Roman" w:hAnsi="Arial" w:cs="Arial"/>
          <w:sz w:val="20"/>
          <w:szCs w:val="20"/>
          <w:lang w:eastAsia="en-GB"/>
        </w:rPr>
        <w:t>or at youtube.com/FujifilmGSEurope or follow us at @FujifilmPrint. </w:t>
      </w:r>
    </w:p>
    <w:p w14:paraId="21152BF3" w14:textId="77777777" w:rsidR="00AE553C" w:rsidRDefault="00AE553C" w:rsidP="00AE553C">
      <w:pPr>
        <w:suppressAutoHyphens/>
        <w:spacing w:after="0" w:line="360" w:lineRule="auto"/>
        <w:jc w:val="both"/>
        <w:rPr>
          <w:rFonts w:ascii="Arial" w:hAnsi="Arial" w:cs="Arial"/>
          <w:b/>
          <w:color w:val="000000"/>
          <w:lang w:eastAsia="ar-SA"/>
        </w:rPr>
      </w:pPr>
    </w:p>
    <w:p w14:paraId="4443D9AD" w14:textId="77777777" w:rsidR="00AE553C" w:rsidRDefault="00AE553C" w:rsidP="00AE553C">
      <w:pPr>
        <w:suppressAutoHyphens/>
        <w:spacing w:after="0" w:line="360" w:lineRule="auto"/>
        <w:jc w:val="both"/>
        <w:rPr>
          <w:rFonts w:ascii="Arial" w:hAnsi="Arial" w:cs="Arial"/>
          <w:b/>
          <w:bCs/>
          <w:color w:val="000000"/>
          <w:sz w:val="20"/>
          <w:szCs w:val="20"/>
          <w:lang w:eastAsia="ar-SA"/>
        </w:rPr>
      </w:pPr>
      <w:r>
        <w:rPr>
          <w:rFonts w:ascii="Arial" w:hAnsi="Arial" w:cs="Arial"/>
          <w:b/>
          <w:bCs/>
          <w:color w:val="000000"/>
          <w:sz w:val="20"/>
          <w:szCs w:val="20"/>
          <w:lang w:eastAsia="ar-SA"/>
        </w:rPr>
        <w:t>For further information contact:</w:t>
      </w:r>
    </w:p>
    <w:p w14:paraId="7A0297DD" w14:textId="77777777" w:rsidR="00AE553C" w:rsidRDefault="00AE553C" w:rsidP="00AE553C">
      <w:pPr>
        <w:suppressAutoHyphens/>
        <w:spacing w:after="0" w:line="240" w:lineRule="auto"/>
        <w:jc w:val="both"/>
        <w:rPr>
          <w:rFonts w:ascii="Arial" w:hAnsi="Arial" w:cs="Arial"/>
          <w:b/>
          <w:bCs/>
          <w:color w:val="000000"/>
          <w:sz w:val="20"/>
          <w:szCs w:val="20"/>
          <w:lang w:eastAsia="ar-SA"/>
        </w:rPr>
      </w:pPr>
      <w:r>
        <w:rPr>
          <w:rFonts w:ascii="Arial" w:hAnsi="Arial" w:cs="Arial"/>
          <w:color w:val="000000"/>
          <w:kern w:val="2"/>
          <w:sz w:val="20"/>
          <w:szCs w:val="20"/>
          <w:lang w:eastAsia="ar-SA"/>
        </w:rPr>
        <w:t>Daniel Porter</w:t>
      </w:r>
    </w:p>
    <w:p w14:paraId="5088E734" w14:textId="77777777" w:rsidR="00AE553C" w:rsidRDefault="00AE553C" w:rsidP="00AE553C">
      <w:pPr>
        <w:suppressAutoHyphens/>
        <w:spacing w:after="0" w:line="240" w:lineRule="auto"/>
        <w:jc w:val="both"/>
        <w:rPr>
          <w:rFonts w:ascii="Arial" w:hAnsi="Arial" w:cs="Arial"/>
          <w:color w:val="000000"/>
          <w:kern w:val="2"/>
          <w:sz w:val="20"/>
          <w:szCs w:val="20"/>
          <w:lang w:eastAsia="ar-SA"/>
        </w:rPr>
      </w:pPr>
      <w:r>
        <w:rPr>
          <w:rFonts w:ascii="Arial" w:hAnsi="Arial" w:cs="Arial"/>
          <w:color w:val="000000"/>
          <w:kern w:val="2"/>
          <w:sz w:val="20"/>
          <w:szCs w:val="20"/>
          <w:lang w:eastAsia="ar-SA"/>
        </w:rPr>
        <w:t>AD Communications</w:t>
      </w:r>
    </w:p>
    <w:p w14:paraId="2F1AA1B7" w14:textId="77777777" w:rsidR="00AE553C" w:rsidRDefault="00AE553C" w:rsidP="00AE553C">
      <w:pPr>
        <w:suppressAutoHyphens/>
        <w:spacing w:after="0" w:line="240" w:lineRule="auto"/>
        <w:jc w:val="both"/>
        <w:rPr>
          <w:rFonts w:ascii="Arial" w:hAnsi="Arial" w:cs="Arial"/>
          <w:kern w:val="2"/>
          <w:sz w:val="20"/>
          <w:szCs w:val="20"/>
          <w:lang w:eastAsia="ar-SA"/>
        </w:rPr>
      </w:pPr>
      <w:r>
        <w:rPr>
          <w:rFonts w:ascii="Arial" w:hAnsi="Arial" w:cs="Arial"/>
          <w:color w:val="000000"/>
          <w:kern w:val="2"/>
          <w:sz w:val="20"/>
          <w:szCs w:val="20"/>
          <w:lang w:eastAsia="ar-SA"/>
        </w:rPr>
        <w:t xml:space="preserve">E: </w:t>
      </w:r>
      <w:r>
        <w:rPr>
          <w:rFonts w:ascii="Arial" w:hAnsi="Arial" w:cs="Arial"/>
          <w:kern w:val="2"/>
          <w:sz w:val="20"/>
          <w:szCs w:val="20"/>
          <w:lang w:eastAsia="ar-SA"/>
        </w:rPr>
        <w:t>dporter@adcomms.co.uk</w:t>
      </w:r>
    </w:p>
    <w:p w14:paraId="2BBAAB92" w14:textId="77777777" w:rsidR="00AE553C" w:rsidRDefault="00AE553C" w:rsidP="00AE553C">
      <w:pPr>
        <w:suppressAutoHyphens/>
        <w:spacing w:after="0" w:line="240" w:lineRule="auto"/>
        <w:jc w:val="both"/>
        <w:rPr>
          <w:rFonts w:ascii="Arial" w:hAnsi="Arial" w:cs="Arial"/>
          <w:b/>
          <w:bCs/>
          <w:color w:val="000000"/>
          <w:sz w:val="20"/>
          <w:szCs w:val="20"/>
          <w:lang w:val="de-DE" w:eastAsia="ar-SA"/>
        </w:rPr>
      </w:pPr>
      <w:r>
        <w:rPr>
          <w:rFonts w:ascii="Arial" w:hAnsi="Arial" w:cs="Arial"/>
          <w:color w:val="000000"/>
          <w:kern w:val="2"/>
          <w:sz w:val="20"/>
          <w:szCs w:val="20"/>
          <w:lang w:val="de-DE" w:eastAsia="ar-SA"/>
        </w:rPr>
        <w:t>Tel: +44 (0)1372 464470</w:t>
      </w:r>
    </w:p>
    <w:p w14:paraId="11E81C7F" w14:textId="77777777" w:rsidR="00AE553C" w:rsidRPr="00900917" w:rsidRDefault="00AE553C" w:rsidP="00900917">
      <w:pPr>
        <w:spacing w:line="360" w:lineRule="auto"/>
        <w:jc w:val="both"/>
        <w:rPr>
          <w:rFonts w:ascii="Arial" w:hAnsi="Arial" w:cs="Arial"/>
        </w:rPr>
      </w:pPr>
    </w:p>
    <w:p w14:paraId="54A1CB84" w14:textId="77777777" w:rsidR="00900917" w:rsidRPr="00900917" w:rsidRDefault="00900917" w:rsidP="00900917">
      <w:pPr>
        <w:tabs>
          <w:tab w:val="left" w:pos="1189"/>
        </w:tabs>
        <w:spacing w:line="360" w:lineRule="auto"/>
        <w:jc w:val="both"/>
        <w:rPr>
          <w:rFonts w:ascii="Arial" w:hAnsi="Arial" w:cs="Arial"/>
        </w:rPr>
      </w:pPr>
    </w:p>
    <w:p w14:paraId="5E096463" w14:textId="77777777" w:rsidR="00900917" w:rsidRPr="00900917" w:rsidRDefault="00900917" w:rsidP="00900917">
      <w:pPr>
        <w:spacing w:line="360" w:lineRule="auto"/>
        <w:jc w:val="both"/>
        <w:rPr>
          <w:rFonts w:ascii="Arial" w:hAnsi="Arial" w:cs="Arial"/>
        </w:rPr>
      </w:pPr>
    </w:p>
    <w:p w14:paraId="2CE232D7" w14:textId="63868B86" w:rsidR="00C03ED1" w:rsidRPr="00900917"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F6A5" w14:textId="77777777" w:rsidR="00A4692D" w:rsidRDefault="00A4692D" w:rsidP="00155739">
      <w:pPr>
        <w:spacing w:after="0" w:line="240" w:lineRule="auto"/>
      </w:pPr>
      <w:r>
        <w:separator/>
      </w:r>
    </w:p>
  </w:endnote>
  <w:endnote w:type="continuationSeparator" w:id="0">
    <w:p w14:paraId="190511C9" w14:textId="77777777" w:rsidR="00A4692D" w:rsidRDefault="00A4692D" w:rsidP="00155739">
      <w:pPr>
        <w:spacing w:after="0" w:line="240" w:lineRule="auto"/>
      </w:pPr>
      <w:r>
        <w:continuationSeparator/>
      </w:r>
    </w:p>
  </w:endnote>
  <w:endnote w:type="continuationNotice" w:id="1">
    <w:p w14:paraId="698098DB" w14:textId="77777777" w:rsidR="00A4692D" w:rsidRDefault="00A46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5891D" w14:textId="77777777" w:rsidR="00A4692D" w:rsidRDefault="00A4692D" w:rsidP="00155739">
      <w:pPr>
        <w:spacing w:after="0" w:line="240" w:lineRule="auto"/>
      </w:pPr>
      <w:r>
        <w:separator/>
      </w:r>
    </w:p>
  </w:footnote>
  <w:footnote w:type="continuationSeparator" w:id="0">
    <w:p w14:paraId="5E847C7A" w14:textId="77777777" w:rsidR="00A4692D" w:rsidRDefault="00A4692D" w:rsidP="00155739">
      <w:pPr>
        <w:spacing w:after="0" w:line="240" w:lineRule="auto"/>
      </w:pPr>
      <w:r>
        <w:continuationSeparator/>
      </w:r>
    </w:p>
  </w:footnote>
  <w:footnote w:type="continuationNotice" w:id="1">
    <w:p w14:paraId="22387BF1" w14:textId="77777777" w:rsidR="00A4692D" w:rsidRDefault="00A4692D">
      <w:pPr>
        <w:spacing w:after="0" w:line="240" w:lineRule="auto"/>
      </w:pPr>
    </w:p>
  </w:footnote>
  <w:footnote w:id="2">
    <w:p w14:paraId="1C32765B" w14:textId="77777777" w:rsidR="00435859" w:rsidRDefault="00435859" w:rsidP="00435859">
      <w:r>
        <w:rPr>
          <w:rStyle w:val="FootnoteReference"/>
        </w:rPr>
        <w:footnoteRef/>
      </w:r>
      <w:r>
        <w:t xml:space="preserve"> MFP devices are remanufactured from used products, which are collected from customers. The products are disassembled, cleaned, and inspected, and any parts that do not meet a certain quality standard are replaced.</w:t>
      </w:r>
    </w:p>
    <w:p w14:paraId="56F34F0F" w14:textId="77777777" w:rsidR="00435859" w:rsidRPr="00D6321D" w:rsidRDefault="00435859" w:rsidP="004358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D1E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320944">
    <w:abstractNumId w:val="1"/>
  </w:num>
  <w:num w:numId="2" w16cid:durableId="290290260">
    <w:abstractNumId w:val="2"/>
  </w:num>
  <w:num w:numId="3" w16cid:durableId="4068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0E1F"/>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13A8"/>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2F8"/>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5859"/>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B23"/>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21D1"/>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20E1"/>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25046"/>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692D"/>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21DDF"/>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54F"/>
    <w:rsid w:val="00D77C3D"/>
    <w:rsid w:val="00D81B53"/>
    <w:rsid w:val="00D84843"/>
    <w:rsid w:val="00D876CB"/>
    <w:rsid w:val="00D91BC9"/>
    <w:rsid w:val="00D9489E"/>
    <w:rsid w:val="00D94AF8"/>
    <w:rsid w:val="00D94B35"/>
    <w:rsid w:val="00D9699D"/>
    <w:rsid w:val="00DA229C"/>
    <w:rsid w:val="00DA586A"/>
    <w:rsid w:val="00DA6CB5"/>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424F"/>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97934"/>
    <w:rsid w:val="00FB0AF6"/>
    <w:rsid w:val="00FB32E2"/>
    <w:rsid w:val="00FB47F0"/>
    <w:rsid w:val="00FB55D4"/>
    <w:rsid w:val="00FB5F82"/>
    <w:rsid w:val="00FB76D2"/>
    <w:rsid w:val="00FC1D5B"/>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paragraph" w:styleId="FootnoteText">
    <w:name w:val="footnote text"/>
    <w:basedOn w:val="Normal"/>
    <w:link w:val="FootnoteTextChar"/>
    <w:uiPriority w:val="99"/>
    <w:semiHidden/>
    <w:unhideWhenUsed/>
    <w:rsid w:val="00435859"/>
    <w:pPr>
      <w:spacing w:after="0" w:line="240" w:lineRule="auto"/>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35859"/>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435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jifilmprint.e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4DDD672F-0E97-4B3B-B9C3-554455E16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3</cp:revision>
  <cp:lastPrinted>2022-09-22T11:32:00Z</cp:lastPrinted>
  <dcterms:created xsi:type="dcterms:W3CDTF">2024-10-01T11:00:00Z</dcterms:created>
  <dcterms:modified xsi:type="dcterms:W3CDTF">2024-10-01T11:00:00Z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