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241EC4FE" w:rsidR="00475D98" w:rsidRDefault="002A7AED" w:rsidP="002A567B">
      <w:pPr>
        <w:spacing w:line="360" w:lineRule="auto"/>
        <w:jc w:val="both"/>
        <w:rPr>
          <w:rFonts w:ascii="Arial" w:hAnsi="Arial" w:cs="Arial"/>
          <w:b/>
          <w:bCs/>
          <w:sz w:val="24"/>
          <w:szCs w:val="24"/>
        </w:rPr>
      </w:pPr>
      <w:r>
        <w:rPr>
          <w:rFonts w:ascii="Arial" w:eastAsia="Arial" w:hAnsi="Arial" w:cs="Arial"/>
          <w:b/>
          <w:sz w:val="24"/>
          <w:szCs w:val="24"/>
          <w:lang w:bidi="nl-NL"/>
        </w:rPr>
        <w:t>10</w:t>
      </w:r>
      <w:r w:rsidR="00475D98">
        <w:rPr>
          <w:rFonts w:ascii="Arial" w:eastAsia="Arial" w:hAnsi="Arial" w:cs="Arial"/>
          <w:b/>
          <w:sz w:val="24"/>
          <w:szCs w:val="24"/>
          <w:lang w:bidi="nl-NL"/>
        </w:rPr>
        <w:t xml:space="preserve"> oktober 2024</w:t>
      </w:r>
    </w:p>
    <w:p w14:paraId="43F841A1" w14:textId="3CD89152" w:rsidR="002A567B" w:rsidRPr="002A567B" w:rsidRDefault="00B74711" w:rsidP="002A567B">
      <w:pPr>
        <w:spacing w:line="360" w:lineRule="auto"/>
        <w:jc w:val="both"/>
        <w:rPr>
          <w:rFonts w:ascii="Arial" w:hAnsi="Arial" w:cs="Arial"/>
          <w:b/>
          <w:bCs/>
          <w:sz w:val="24"/>
          <w:szCs w:val="24"/>
        </w:rPr>
      </w:pPr>
      <w:proofErr w:type="spellStart"/>
      <w:r>
        <w:rPr>
          <w:rFonts w:ascii="Arial" w:eastAsia="Arial" w:hAnsi="Arial" w:cs="Arial"/>
          <w:b/>
          <w:sz w:val="24"/>
          <w:szCs w:val="24"/>
          <w:lang w:bidi="nl-NL"/>
        </w:rPr>
        <w:t>Inkjet</w:t>
      </w:r>
      <w:proofErr w:type="spellEnd"/>
      <w:r>
        <w:rPr>
          <w:rFonts w:ascii="Arial" w:eastAsia="Arial" w:hAnsi="Arial" w:cs="Arial"/>
          <w:b/>
          <w:sz w:val="24"/>
          <w:szCs w:val="24"/>
          <w:lang w:bidi="nl-NL"/>
        </w:rPr>
        <w:t xml:space="preserve"> </w:t>
      </w:r>
      <w:proofErr w:type="spellStart"/>
      <w:r>
        <w:rPr>
          <w:rFonts w:ascii="Arial" w:eastAsia="Arial" w:hAnsi="Arial" w:cs="Arial"/>
          <w:b/>
          <w:sz w:val="24"/>
          <w:szCs w:val="24"/>
          <w:lang w:bidi="nl-NL"/>
        </w:rPr>
        <w:t>Vision</w:t>
      </w:r>
      <w:proofErr w:type="spellEnd"/>
      <w:r>
        <w:rPr>
          <w:rFonts w:ascii="Arial" w:eastAsia="Arial" w:hAnsi="Arial" w:cs="Arial"/>
          <w:b/>
          <w:sz w:val="24"/>
          <w:szCs w:val="24"/>
          <w:lang w:bidi="nl-NL"/>
        </w:rPr>
        <w:t xml:space="preserve"> 2024: Fujifilms Peak Performance Print-event keert terug naar Brussel, in een nieuwe opzet en met een focus op </w:t>
      </w:r>
      <w:proofErr w:type="spellStart"/>
      <w:r>
        <w:rPr>
          <w:rFonts w:ascii="Arial" w:eastAsia="Arial" w:hAnsi="Arial" w:cs="Arial"/>
          <w:b/>
          <w:sz w:val="24"/>
          <w:szCs w:val="24"/>
          <w:lang w:bidi="nl-NL"/>
        </w:rPr>
        <w:t>inkjet</w:t>
      </w:r>
      <w:proofErr w:type="spellEnd"/>
    </w:p>
    <w:p w14:paraId="44D49647" w14:textId="3926B17B" w:rsidR="002A567B" w:rsidRPr="002A567B" w:rsidRDefault="007B3074" w:rsidP="00D06788">
      <w:pPr>
        <w:spacing w:line="360" w:lineRule="auto"/>
        <w:jc w:val="both"/>
        <w:rPr>
          <w:rFonts w:ascii="Arial" w:hAnsi="Arial" w:cs="Arial"/>
          <w:b/>
          <w:bCs/>
        </w:rPr>
      </w:pPr>
      <w:r>
        <w:rPr>
          <w:rFonts w:ascii="Arial" w:eastAsia="Arial" w:hAnsi="Arial" w:cs="Arial"/>
          <w:i/>
          <w:lang w:bidi="nl-NL"/>
        </w:rPr>
        <w:t xml:space="preserve">Fujifilms PPP-event, dat nu voor het vijfde jaar wordt gehouden, keert in november 2024 terug naar Brussel – dit keer als een reeks kleine, diepgaande sessies in het Fujifilms Print </w:t>
      </w:r>
      <w:proofErr w:type="spellStart"/>
      <w:r>
        <w:rPr>
          <w:rFonts w:ascii="Arial" w:eastAsia="Arial" w:hAnsi="Arial" w:cs="Arial"/>
          <w:i/>
          <w:lang w:bidi="nl-NL"/>
        </w:rPr>
        <w:t>Experience</w:t>
      </w:r>
      <w:proofErr w:type="spellEnd"/>
      <w:r>
        <w:rPr>
          <w:rFonts w:ascii="Arial" w:eastAsia="Arial" w:hAnsi="Arial" w:cs="Arial"/>
          <w:i/>
          <w:lang w:bidi="nl-NL"/>
        </w:rPr>
        <w:t xml:space="preserve"> Centre (voorheen APTC)</w:t>
      </w:r>
    </w:p>
    <w:p w14:paraId="5AA5349F" w14:textId="668487AC" w:rsidR="002A567B" w:rsidRPr="002A567B" w:rsidRDefault="006C0B21" w:rsidP="002A567B">
      <w:pPr>
        <w:spacing w:line="360" w:lineRule="auto"/>
        <w:jc w:val="both"/>
        <w:rPr>
          <w:rFonts w:ascii="Arial" w:hAnsi="Arial" w:cs="Arial"/>
        </w:rPr>
      </w:pPr>
      <w:r>
        <w:rPr>
          <w:rFonts w:ascii="Arial" w:eastAsia="Arial" w:hAnsi="Arial" w:cs="Arial"/>
          <w:lang w:bidi="nl-NL"/>
        </w:rPr>
        <w:t xml:space="preserve">Deze reeks exclusieve events geeft Europa’s innovatiefste printbedrijven veel meer inzicht in de Fujifilm </w:t>
      </w:r>
      <w:proofErr w:type="spellStart"/>
      <w:r>
        <w:rPr>
          <w:rFonts w:ascii="Arial" w:eastAsia="Arial" w:hAnsi="Arial" w:cs="Arial"/>
          <w:lang w:bidi="nl-NL"/>
        </w:rPr>
        <w:t>inkjetpersen</w:t>
      </w:r>
      <w:proofErr w:type="spellEnd"/>
      <w:r>
        <w:rPr>
          <w:rFonts w:ascii="Arial" w:eastAsia="Arial" w:hAnsi="Arial" w:cs="Arial"/>
          <w:lang w:bidi="nl-NL"/>
        </w:rPr>
        <w:t xml:space="preserve"> en -technologieën die op </w:t>
      </w:r>
      <w:proofErr w:type="spellStart"/>
      <w:r>
        <w:rPr>
          <w:rFonts w:ascii="Arial" w:eastAsia="Arial" w:hAnsi="Arial" w:cs="Arial"/>
          <w:lang w:bidi="nl-NL"/>
        </w:rPr>
        <w:t>drupa</w:t>
      </w:r>
      <w:proofErr w:type="spellEnd"/>
      <w:r>
        <w:rPr>
          <w:rFonts w:ascii="Arial" w:eastAsia="Arial" w:hAnsi="Arial" w:cs="Arial"/>
          <w:lang w:bidi="nl-NL"/>
        </w:rPr>
        <w:t xml:space="preserve"> 2024 zijn vertoond. Er zijn ook individuele sessies waarin klanten kunnen bespreken hoe ze de technologieën en </w:t>
      </w:r>
      <w:proofErr w:type="spellStart"/>
      <w:r>
        <w:rPr>
          <w:rFonts w:ascii="Arial" w:eastAsia="Arial" w:hAnsi="Arial" w:cs="Arial"/>
          <w:lang w:bidi="nl-NL"/>
        </w:rPr>
        <w:t>inkjetexpertise</w:t>
      </w:r>
      <w:proofErr w:type="spellEnd"/>
      <w:r>
        <w:rPr>
          <w:rFonts w:ascii="Arial" w:eastAsia="Arial" w:hAnsi="Arial" w:cs="Arial"/>
          <w:lang w:bidi="nl-NL"/>
        </w:rPr>
        <w:t xml:space="preserve"> van Fujifilm kunnen inzetten voor hun specifieke zakelijke uitdagingen en behoeften. </w:t>
      </w:r>
    </w:p>
    <w:p w14:paraId="024DC216" w14:textId="45DB1ACE" w:rsidR="002A567B" w:rsidRPr="00B86FF5" w:rsidRDefault="00B86FF5" w:rsidP="002A567B">
      <w:pPr>
        <w:spacing w:line="360" w:lineRule="auto"/>
        <w:jc w:val="both"/>
        <w:rPr>
          <w:rFonts w:ascii="Arial" w:hAnsi="Arial" w:cs="Arial"/>
          <w:b/>
          <w:bCs/>
        </w:rPr>
      </w:pPr>
      <w:r w:rsidRPr="00B86FF5">
        <w:rPr>
          <w:rFonts w:ascii="Arial" w:eastAsia="Arial" w:hAnsi="Arial" w:cs="Arial"/>
          <w:b/>
          <w:lang w:bidi="nl-NL"/>
        </w:rPr>
        <w:t xml:space="preserve">Wie komt er? </w:t>
      </w:r>
    </w:p>
    <w:p w14:paraId="367E36EA" w14:textId="30907769" w:rsidR="0098303A" w:rsidRPr="009F21C8" w:rsidRDefault="00B86FF5" w:rsidP="0098303A">
      <w:pPr>
        <w:spacing w:line="360" w:lineRule="auto"/>
        <w:jc w:val="both"/>
        <w:rPr>
          <w:rFonts w:ascii="Arial" w:hAnsi="Arial" w:cs="Arial"/>
        </w:rPr>
      </w:pPr>
      <w:r w:rsidRPr="00B86FF5">
        <w:rPr>
          <w:rFonts w:ascii="Arial" w:eastAsia="Arial" w:hAnsi="Arial" w:cs="Arial"/>
          <w:lang w:bidi="nl-NL"/>
        </w:rPr>
        <w:t>Producenten van verpakkingen en vouwdozen zijn van harte welkom, net als drukkerijen die boeken, tijdschriften en publicaties, en algemeen zakelijk drukwerk produceren en bereid zijn te investeren in de toekomst van hun bedrijf en in te spelen op de veranderende marktbehoeften. Zij krijgen uitgebreid uitleg over Fujifilms technologieën en de nieuwste ontwikkelingen waarmee ze hun bedrijf een voorsprong kunnen geven.</w:t>
      </w:r>
    </w:p>
    <w:p w14:paraId="794AA53D" w14:textId="34C64D74" w:rsidR="00AF7A7A" w:rsidRPr="009F21C8" w:rsidRDefault="00AF7A7A" w:rsidP="00B86FF5">
      <w:pPr>
        <w:spacing w:line="360" w:lineRule="auto"/>
        <w:jc w:val="both"/>
        <w:rPr>
          <w:rFonts w:ascii="Arial" w:hAnsi="Arial" w:cs="Arial"/>
          <w:b/>
          <w:bCs/>
        </w:rPr>
      </w:pPr>
      <w:r w:rsidRPr="009F21C8">
        <w:rPr>
          <w:rFonts w:ascii="Arial" w:eastAsia="Arial" w:hAnsi="Arial" w:cs="Arial"/>
          <w:b/>
          <w:lang w:bidi="nl-NL"/>
        </w:rPr>
        <w:t>Wat valt er te zien?</w:t>
      </w:r>
    </w:p>
    <w:p w14:paraId="7C11C7A4" w14:textId="4EA1E28D" w:rsidR="00CD0F8B" w:rsidRPr="009F21C8" w:rsidRDefault="00CD0F8B" w:rsidP="00B86FF5">
      <w:pPr>
        <w:spacing w:line="360" w:lineRule="auto"/>
        <w:jc w:val="both"/>
        <w:rPr>
          <w:rFonts w:ascii="Arial" w:hAnsi="Arial" w:cs="Arial"/>
        </w:rPr>
      </w:pPr>
      <w:r w:rsidRPr="009F21C8">
        <w:rPr>
          <w:rFonts w:ascii="Arial" w:eastAsia="Arial" w:hAnsi="Arial" w:cs="Arial"/>
          <w:lang w:bidi="nl-NL"/>
        </w:rPr>
        <w:t xml:space="preserve">Dit jaar draait het om </w:t>
      </w:r>
      <w:proofErr w:type="spellStart"/>
      <w:r w:rsidRPr="009F21C8">
        <w:rPr>
          <w:rFonts w:ascii="Arial" w:eastAsia="Arial" w:hAnsi="Arial" w:cs="Arial"/>
          <w:lang w:bidi="nl-NL"/>
        </w:rPr>
        <w:t>inkjet</w:t>
      </w:r>
      <w:proofErr w:type="spellEnd"/>
      <w:r w:rsidRPr="009F21C8">
        <w:rPr>
          <w:rFonts w:ascii="Arial" w:eastAsia="Arial" w:hAnsi="Arial" w:cs="Arial"/>
          <w:lang w:bidi="nl-NL"/>
        </w:rPr>
        <w:t xml:space="preserve">, met livedemonstraties van Fujifilms digitale </w:t>
      </w:r>
      <w:proofErr w:type="spellStart"/>
      <w:r w:rsidRPr="009F21C8">
        <w:rPr>
          <w:rFonts w:ascii="Arial" w:eastAsia="Arial" w:hAnsi="Arial" w:cs="Arial"/>
          <w:lang w:bidi="nl-NL"/>
        </w:rPr>
        <w:t>inkjettechnologieën</w:t>
      </w:r>
      <w:proofErr w:type="spellEnd"/>
      <w:r w:rsidRPr="009F21C8">
        <w:rPr>
          <w:rFonts w:ascii="Arial" w:eastAsia="Arial" w:hAnsi="Arial" w:cs="Arial"/>
          <w:lang w:bidi="nl-NL"/>
        </w:rPr>
        <w:t>, waaronder:</w:t>
      </w:r>
    </w:p>
    <w:p w14:paraId="55C3215A" w14:textId="71F49540" w:rsidR="00B86FF5" w:rsidRPr="009F21C8" w:rsidRDefault="00B86FF5" w:rsidP="00B86FF5">
      <w:pPr>
        <w:spacing w:line="360" w:lineRule="auto"/>
        <w:jc w:val="both"/>
        <w:rPr>
          <w:rFonts w:ascii="Arial" w:hAnsi="Arial" w:cs="Arial"/>
        </w:rPr>
      </w:pPr>
      <w:r w:rsidRPr="009F21C8">
        <w:rPr>
          <w:rFonts w:ascii="Arial" w:eastAsia="Arial" w:hAnsi="Arial" w:cs="Arial"/>
          <w:b/>
          <w:lang w:bidi="nl-NL"/>
        </w:rPr>
        <w:t>Jet Press 750S High Speed Model</w:t>
      </w:r>
      <w:r w:rsidRPr="009F21C8">
        <w:rPr>
          <w:rFonts w:ascii="Arial" w:eastAsia="Arial" w:hAnsi="Arial" w:cs="Arial"/>
          <w:lang w:bidi="nl-NL"/>
        </w:rPr>
        <w:t xml:space="preserve">: Fujifilms vlaggenschip B2 </w:t>
      </w:r>
      <w:proofErr w:type="spellStart"/>
      <w:r w:rsidRPr="009F21C8">
        <w:rPr>
          <w:rFonts w:ascii="Arial" w:eastAsia="Arial" w:hAnsi="Arial" w:cs="Arial"/>
          <w:lang w:bidi="nl-NL"/>
        </w:rPr>
        <w:t>inkjetpers</w:t>
      </w:r>
      <w:proofErr w:type="spellEnd"/>
      <w:r w:rsidRPr="009F21C8">
        <w:rPr>
          <w:rFonts w:ascii="Arial" w:eastAsia="Arial" w:hAnsi="Arial" w:cs="Arial"/>
          <w:lang w:bidi="nl-NL"/>
        </w:rPr>
        <w:t xml:space="preserve"> blijft de benchmark in de industrie voor </w:t>
      </w:r>
      <w:proofErr w:type="spellStart"/>
      <w:r w:rsidRPr="009F21C8">
        <w:rPr>
          <w:rFonts w:ascii="Arial" w:eastAsia="Arial" w:hAnsi="Arial" w:cs="Arial"/>
          <w:lang w:bidi="nl-NL"/>
        </w:rPr>
        <w:t>inkjetproductieprinters</w:t>
      </w:r>
      <w:proofErr w:type="spellEnd"/>
      <w:r w:rsidRPr="009F21C8">
        <w:rPr>
          <w:rFonts w:ascii="Arial" w:eastAsia="Arial" w:hAnsi="Arial" w:cs="Arial"/>
          <w:lang w:bidi="nl-NL"/>
        </w:rPr>
        <w:t xml:space="preserve"> voor ultrahoge kwaliteit. Er worden demonstraties gegeven om de productie van hoogwaardige vouwdozen te demonstreren, evenals boekomslagen en luxe koffietafelboeken. Er worden ook nieuwe online coatingopties onthuld, waaronder een livedemo voor </w:t>
      </w:r>
      <w:proofErr w:type="spellStart"/>
      <w:r w:rsidRPr="009F21C8">
        <w:rPr>
          <w:rFonts w:ascii="Arial" w:eastAsia="Arial" w:hAnsi="Arial" w:cs="Arial"/>
          <w:lang w:bidi="nl-NL"/>
        </w:rPr>
        <w:t>dekvernis</w:t>
      </w:r>
      <w:proofErr w:type="spellEnd"/>
      <w:r w:rsidRPr="009F21C8">
        <w:rPr>
          <w:rFonts w:ascii="Arial" w:eastAsia="Arial" w:hAnsi="Arial" w:cs="Arial"/>
          <w:lang w:bidi="nl-NL"/>
        </w:rPr>
        <w:t xml:space="preserve"> en een demo op afstand voor een nieuwe spotvernisoplossing.</w:t>
      </w:r>
    </w:p>
    <w:p w14:paraId="3640ED93" w14:textId="234A7645" w:rsidR="00B86FF5" w:rsidRPr="009F21C8" w:rsidRDefault="00B86FF5" w:rsidP="00B86FF5">
      <w:pPr>
        <w:spacing w:line="360" w:lineRule="auto"/>
        <w:jc w:val="both"/>
        <w:rPr>
          <w:rFonts w:ascii="Arial" w:hAnsi="Arial" w:cs="Arial"/>
        </w:rPr>
      </w:pPr>
      <w:r w:rsidRPr="009F21C8">
        <w:rPr>
          <w:rFonts w:ascii="Arial" w:eastAsia="Arial" w:hAnsi="Arial" w:cs="Arial"/>
          <w:b/>
          <w:lang w:bidi="nl-NL"/>
        </w:rPr>
        <w:lastRenderedPageBreak/>
        <w:t xml:space="preserve">Jet Press 1160CFG: </w:t>
      </w:r>
      <w:r w:rsidRPr="009F21C8">
        <w:rPr>
          <w:rFonts w:ascii="Arial" w:eastAsia="Arial" w:hAnsi="Arial" w:cs="Arial"/>
          <w:lang w:bidi="nl-NL"/>
        </w:rPr>
        <w:t xml:space="preserve">De nieuwe rol-op-rol productiepers van Fujifilm, die voor het eerst te zien was op </w:t>
      </w:r>
      <w:proofErr w:type="spellStart"/>
      <w:r w:rsidRPr="009F21C8">
        <w:rPr>
          <w:rFonts w:ascii="Arial" w:eastAsia="Arial" w:hAnsi="Arial" w:cs="Arial"/>
          <w:lang w:bidi="nl-NL"/>
        </w:rPr>
        <w:t>drupa</w:t>
      </w:r>
      <w:proofErr w:type="spellEnd"/>
      <w:r w:rsidRPr="009F21C8">
        <w:rPr>
          <w:rFonts w:ascii="Arial" w:eastAsia="Arial" w:hAnsi="Arial" w:cs="Arial"/>
          <w:lang w:bidi="nl-NL"/>
        </w:rPr>
        <w:t xml:space="preserve"> 2024, is voorzien van een papierstabilisator om op hoge snelheid hoogwaardige kwaliteit te kunnen produceren, vooral bij boeken, tijdschriften en publicaties. In combinatie met de Jet Press 750S vormen de twee persen een totaaloplossing voor het hoogwaardig printen van boeken.  </w:t>
      </w:r>
    </w:p>
    <w:p w14:paraId="198EE2A9" w14:textId="1B4B17B9" w:rsidR="00FF037F" w:rsidRPr="00B86FF5" w:rsidRDefault="00FF037F" w:rsidP="00FF037F">
      <w:pPr>
        <w:spacing w:line="360" w:lineRule="auto"/>
        <w:jc w:val="both"/>
        <w:rPr>
          <w:rFonts w:ascii="Arial" w:hAnsi="Arial" w:cs="Arial"/>
        </w:rPr>
      </w:pPr>
      <w:proofErr w:type="spellStart"/>
      <w:r w:rsidRPr="009F21C8">
        <w:rPr>
          <w:rFonts w:ascii="Arial" w:eastAsia="Arial" w:hAnsi="Arial" w:cs="Arial"/>
          <w:b/>
          <w:lang w:bidi="nl-NL"/>
        </w:rPr>
        <w:t>Inkjet</w:t>
      </w:r>
      <w:proofErr w:type="spellEnd"/>
      <w:r w:rsidRPr="009F21C8">
        <w:rPr>
          <w:rFonts w:ascii="Arial" w:eastAsia="Arial" w:hAnsi="Arial" w:cs="Arial"/>
          <w:b/>
          <w:lang w:bidi="nl-NL"/>
        </w:rPr>
        <w:t>-imprintstations:</w:t>
      </w:r>
      <w:r w:rsidRPr="009F21C8">
        <w:rPr>
          <w:rFonts w:ascii="Arial" w:eastAsia="Arial" w:hAnsi="Arial" w:cs="Arial"/>
          <w:lang w:bidi="nl-NL"/>
        </w:rPr>
        <w:t xml:space="preserve"> Door zijn expertise van printkoppen, inkt en </w:t>
      </w:r>
      <w:proofErr w:type="spellStart"/>
      <w:r w:rsidRPr="009F21C8">
        <w:rPr>
          <w:rFonts w:ascii="Arial" w:eastAsia="Arial" w:hAnsi="Arial" w:cs="Arial"/>
          <w:lang w:bidi="nl-NL"/>
        </w:rPr>
        <w:t>inkjetsystemen</w:t>
      </w:r>
      <w:proofErr w:type="spellEnd"/>
      <w:r w:rsidRPr="009F21C8">
        <w:rPr>
          <w:rFonts w:ascii="Arial" w:eastAsia="Arial" w:hAnsi="Arial" w:cs="Arial"/>
          <w:lang w:bidi="nl-NL"/>
        </w:rPr>
        <w:t xml:space="preserve"> te combineren, kan Fujifilm zijn imprintstations configureren tot meerdere maatwerkoplossingen voor digitale flexibiliteit met bestaande analoge productielijnen. Tevens wordt een aantal succesverhalen van onze klanten getoond.</w:t>
      </w:r>
    </w:p>
    <w:p w14:paraId="2ACC8286" w14:textId="084293F4" w:rsidR="00084EE7" w:rsidRPr="00084EE7" w:rsidRDefault="00084EE7" w:rsidP="00084EE7">
      <w:pPr>
        <w:spacing w:line="360" w:lineRule="auto"/>
        <w:jc w:val="both"/>
        <w:rPr>
          <w:rFonts w:ascii="Arial" w:hAnsi="Arial" w:cs="Arial"/>
        </w:rPr>
      </w:pPr>
      <w:proofErr w:type="spellStart"/>
      <w:r w:rsidRPr="0067356F">
        <w:rPr>
          <w:rFonts w:ascii="Arial" w:eastAsia="Arial" w:hAnsi="Arial" w:cs="Arial"/>
          <w:b/>
          <w:lang w:bidi="nl-NL"/>
        </w:rPr>
        <w:t>Revoria</w:t>
      </w:r>
      <w:proofErr w:type="spellEnd"/>
      <w:r w:rsidRPr="0067356F">
        <w:rPr>
          <w:rFonts w:ascii="Arial" w:eastAsia="Arial" w:hAnsi="Arial" w:cs="Arial"/>
          <w:b/>
          <w:lang w:bidi="nl-NL"/>
        </w:rPr>
        <w:t xml:space="preserve"> XMF </w:t>
      </w:r>
      <w:proofErr w:type="spellStart"/>
      <w:r w:rsidRPr="0067356F">
        <w:rPr>
          <w:rFonts w:ascii="Arial" w:eastAsia="Arial" w:hAnsi="Arial" w:cs="Arial"/>
          <w:b/>
          <w:lang w:bidi="nl-NL"/>
        </w:rPr>
        <w:t>PressReady</w:t>
      </w:r>
      <w:proofErr w:type="spellEnd"/>
      <w:r w:rsidRPr="0067356F">
        <w:rPr>
          <w:rFonts w:ascii="Arial" w:eastAsia="Arial" w:hAnsi="Arial" w:cs="Arial"/>
          <w:lang w:bidi="nl-NL"/>
        </w:rPr>
        <w:t xml:space="preserve">: Bezoekers krijgen een diepgaand inzicht in Fujifilms </w:t>
      </w:r>
      <w:proofErr w:type="spellStart"/>
      <w:r w:rsidRPr="0067356F">
        <w:rPr>
          <w:rFonts w:ascii="Arial" w:eastAsia="Arial" w:hAnsi="Arial" w:cs="Arial"/>
          <w:lang w:bidi="nl-NL"/>
        </w:rPr>
        <w:t>workflowsysteem</w:t>
      </w:r>
      <w:proofErr w:type="spellEnd"/>
      <w:r w:rsidRPr="0067356F">
        <w:rPr>
          <w:rFonts w:ascii="Arial" w:eastAsia="Arial" w:hAnsi="Arial" w:cs="Arial"/>
          <w:lang w:bidi="nl-NL"/>
        </w:rPr>
        <w:t xml:space="preserve"> voor digitale printproductie en hoe dat hen kan helpen het allerbeste uit de </w:t>
      </w:r>
      <w:proofErr w:type="spellStart"/>
      <w:r w:rsidRPr="0067356F">
        <w:rPr>
          <w:rFonts w:ascii="Arial" w:eastAsia="Arial" w:hAnsi="Arial" w:cs="Arial"/>
          <w:lang w:bidi="nl-NL"/>
        </w:rPr>
        <w:t>inkjettechnologieën</w:t>
      </w:r>
      <w:proofErr w:type="spellEnd"/>
      <w:r w:rsidRPr="0067356F">
        <w:rPr>
          <w:rFonts w:ascii="Arial" w:eastAsia="Arial" w:hAnsi="Arial" w:cs="Arial"/>
          <w:lang w:bidi="nl-NL"/>
        </w:rPr>
        <w:t xml:space="preserve"> van Fujifilm te halen. Het systeem kan de preflight, plaatsing, verzameling, sortering en levering van persklare opdrachten aan digitale persen verzorgen met geautomatiseerde productiestromen.</w:t>
      </w:r>
    </w:p>
    <w:p w14:paraId="2CE232D7" w14:textId="2BADC4BD" w:rsidR="00C03ED1" w:rsidRDefault="00AB6CA4" w:rsidP="00656798">
      <w:pPr>
        <w:spacing w:line="360" w:lineRule="auto"/>
        <w:jc w:val="both"/>
        <w:rPr>
          <w:rFonts w:ascii="Arial" w:eastAsia="Arial" w:hAnsi="Arial" w:cs="Arial"/>
          <w:lang w:bidi="nl-NL"/>
        </w:rPr>
      </w:pPr>
      <w:r>
        <w:rPr>
          <w:rFonts w:ascii="Arial" w:eastAsia="Arial" w:hAnsi="Arial" w:cs="Arial"/>
          <w:lang w:bidi="nl-NL"/>
        </w:rPr>
        <w:t xml:space="preserve">Taro Aoki, hoofd digitale persen van Fujifilm EMEA, reageert: “We zijn heel blij om weer een aantal van Europa’s meest toonaangevende printbedrijven te mogen verwelkomen in ons Print </w:t>
      </w:r>
      <w:proofErr w:type="spellStart"/>
      <w:r>
        <w:rPr>
          <w:rFonts w:ascii="Arial" w:eastAsia="Arial" w:hAnsi="Arial" w:cs="Arial"/>
          <w:lang w:bidi="nl-NL"/>
        </w:rPr>
        <w:t>Experience</w:t>
      </w:r>
      <w:proofErr w:type="spellEnd"/>
      <w:r>
        <w:rPr>
          <w:rFonts w:ascii="Arial" w:eastAsia="Arial" w:hAnsi="Arial" w:cs="Arial"/>
          <w:lang w:bidi="nl-NL"/>
        </w:rPr>
        <w:t xml:space="preserve"> Centre in Brussel. In kleine, gerichte groepen kunnen zij het enorme potentieel van Fujifilm-</w:t>
      </w:r>
      <w:proofErr w:type="spellStart"/>
      <w:r>
        <w:rPr>
          <w:rFonts w:ascii="Arial" w:eastAsia="Arial" w:hAnsi="Arial" w:cs="Arial"/>
          <w:lang w:bidi="nl-NL"/>
        </w:rPr>
        <w:t>inkjettechnologieën</w:t>
      </w:r>
      <w:proofErr w:type="spellEnd"/>
      <w:r>
        <w:rPr>
          <w:rFonts w:ascii="Arial" w:eastAsia="Arial" w:hAnsi="Arial" w:cs="Arial"/>
          <w:lang w:bidi="nl-NL"/>
        </w:rPr>
        <w:t xml:space="preserve"> verkennen voor de productie van innovatieve nieuwe toepassingen, waarmee ze nieuwe marktkansen kunnen benutten en zakelijke mogelijkheden en inkomstenstromen kunnen openen. We kijken ernaar uit om in gesprek te gaan met deze partijen om inzicht te krijgen in hun behoeften. Dit event biedt Fujifilm de kans om bedrijven te helpen om de beste oplossingen te vinden voor hun specifieke eisen.”</w:t>
      </w:r>
    </w:p>
    <w:p w14:paraId="24C0B441" w14:textId="77777777" w:rsidR="00BE1453" w:rsidRDefault="00BE1453" w:rsidP="00656798">
      <w:pPr>
        <w:spacing w:line="360" w:lineRule="auto"/>
        <w:jc w:val="both"/>
        <w:rPr>
          <w:rFonts w:ascii="Arial" w:eastAsia="Arial" w:hAnsi="Arial" w:cs="Arial"/>
          <w:lang w:bidi="nl-NL"/>
        </w:rPr>
      </w:pPr>
    </w:p>
    <w:p w14:paraId="4B65E2B0" w14:textId="77777777" w:rsidR="00BE1453" w:rsidRDefault="00BE1453" w:rsidP="00BE145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EINDE</w:t>
      </w:r>
      <w:r>
        <w:rPr>
          <w:rStyle w:val="eop"/>
          <w:rFonts w:ascii="Arial" w:hAnsi="Arial" w:cs="Arial"/>
          <w:color w:val="000000"/>
          <w:sz w:val="22"/>
          <w:szCs w:val="22"/>
        </w:rPr>
        <w:t> </w:t>
      </w:r>
    </w:p>
    <w:p w14:paraId="1EB66520" w14:textId="77777777" w:rsidR="00BE1453" w:rsidRDefault="00BE1453" w:rsidP="00BE145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6523D10"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BFD70BF"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4DB1260"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535CAF30"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5B994C3"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 xml:space="preserve">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t>
      </w:r>
      <w:r>
        <w:rPr>
          <w:rStyle w:val="normaltextrun"/>
          <w:rFonts w:ascii="Helvetica" w:hAnsi="Helvetica" w:cs="Helvetica"/>
          <w:sz w:val="20"/>
          <w:szCs w:val="20"/>
        </w:rPr>
        <w:lastRenderedPageBreak/>
        <w:t>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5B8CCBE3"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4376B581"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3C1E013C"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66223FCC"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AF66F9E"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B24D990"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FBB48FE"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EEC36D4"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70034E9"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DFABCF0"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72F2B69" w14:textId="77777777" w:rsidR="00BE1453" w:rsidRDefault="00BE1453" w:rsidP="00BE145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875A83F" w14:textId="77777777" w:rsidR="00BE1453" w:rsidRPr="00656798" w:rsidRDefault="00BE1453" w:rsidP="00656798">
      <w:pPr>
        <w:spacing w:line="360" w:lineRule="auto"/>
        <w:jc w:val="both"/>
        <w:rPr>
          <w:rFonts w:ascii="Arial" w:hAnsi="Arial" w:cs="Arial"/>
          <w:highlight w:val="yellow"/>
        </w:rPr>
      </w:pPr>
    </w:p>
    <w:sectPr w:rsidR="00BE1453" w:rsidRPr="00656798"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2E9DD"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147201">
    <w:abstractNumId w:val="1"/>
  </w:num>
  <w:num w:numId="2" w16cid:durableId="2090958194">
    <w:abstractNumId w:val="2"/>
  </w:num>
  <w:num w:numId="3" w16cid:durableId="152346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A7AED"/>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03CB"/>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741"/>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56798"/>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2FD6"/>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45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BE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19246592">
      <w:bodyDiv w:val="1"/>
      <w:marLeft w:val="0"/>
      <w:marRight w:val="0"/>
      <w:marTop w:val="0"/>
      <w:marBottom w:val="0"/>
      <w:divBdr>
        <w:top w:val="none" w:sz="0" w:space="0" w:color="auto"/>
        <w:left w:val="none" w:sz="0" w:space="0" w:color="auto"/>
        <w:bottom w:val="none" w:sz="0" w:space="0" w:color="auto"/>
        <w:right w:val="none" w:sz="0" w:space="0" w:color="auto"/>
      </w:divBdr>
      <w:divsChild>
        <w:div w:id="641930832">
          <w:marLeft w:val="0"/>
          <w:marRight w:val="0"/>
          <w:marTop w:val="0"/>
          <w:marBottom w:val="0"/>
          <w:divBdr>
            <w:top w:val="none" w:sz="0" w:space="0" w:color="auto"/>
            <w:left w:val="none" w:sz="0" w:space="0" w:color="auto"/>
            <w:bottom w:val="none" w:sz="0" w:space="0" w:color="auto"/>
            <w:right w:val="none" w:sz="0" w:space="0" w:color="auto"/>
          </w:divBdr>
        </w:div>
        <w:div w:id="347175329">
          <w:marLeft w:val="0"/>
          <w:marRight w:val="0"/>
          <w:marTop w:val="0"/>
          <w:marBottom w:val="0"/>
          <w:divBdr>
            <w:top w:val="none" w:sz="0" w:space="0" w:color="auto"/>
            <w:left w:val="none" w:sz="0" w:space="0" w:color="auto"/>
            <w:bottom w:val="none" w:sz="0" w:space="0" w:color="auto"/>
            <w:right w:val="none" w:sz="0" w:space="0" w:color="auto"/>
          </w:divBdr>
        </w:div>
        <w:div w:id="1353460749">
          <w:marLeft w:val="0"/>
          <w:marRight w:val="0"/>
          <w:marTop w:val="0"/>
          <w:marBottom w:val="0"/>
          <w:divBdr>
            <w:top w:val="none" w:sz="0" w:space="0" w:color="auto"/>
            <w:left w:val="none" w:sz="0" w:space="0" w:color="auto"/>
            <w:bottom w:val="none" w:sz="0" w:space="0" w:color="auto"/>
            <w:right w:val="none" w:sz="0" w:space="0" w:color="auto"/>
          </w:divBdr>
        </w:div>
        <w:div w:id="2033606455">
          <w:marLeft w:val="0"/>
          <w:marRight w:val="0"/>
          <w:marTop w:val="0"/>
          <w:marBottom w:val="0"/>
          <w:divBdr>
            <w:top w:val="none" w:sz="0" w:space="0" w:color="auto"/>
            <w:left w:val="none" w:sz="0" w:space="0" w:color="auto"/>
            <w:bottom w:val="none" w:sz="0" w:space="0" w:color="auto"/>
            <w:right w:val="none" w:sz="0" w:space="0" w:color="auto"/>
          </w:divBdr>
        </w:div>
        <w:div w:id="1839270639">
          <w:marLeft w:val="0"/>
          <w:marRight w:val="0"/>
          <w:marTop w:val="0"/>
          <w:marBottom w:val="0"/>
          <w:divBdr>
            <w:top w:val="none" w:sz="0" w:space="0" w:color="auto"/>
            <w:left w:val="none" w:sz="0" w:space="0" w:color="auto"/>
            <w:bottom w:val="none" w:sz="0" w:space="0" w:color="auto"/>
            <w:right w:val="none" w:sz="0" w:space="0" w:color="auto"/>
          </w:divBdr>
        </w:div>
        <w:div w:id="1934051082">
          <w:marLeft w:val="0"/>
          <w:marRight w:val="0"/>
          <w:marTop w:val="0"/>
          <w:marBottom w:val="0"/>
          <w:divBdr>
            <w:top w:val="none" w:sz="0" w:space="0" w:color="auto"/>
            <w:left w:val="none" w:sz="0" w:space="0" w:color="auto"/>
            <w:bottom w:val="none" w:sz="0" w:space="0" w:color="auto"/>
            <w:right w:val="none" w:sz="0" w:space="0" w:color="auto"/>
          </w:divBdr>
        </w:div>
        <w:div w:id="2015952907">
          <w:marLeft w:val="0"/>
          <w:marRight w:val="0"/>
          <w:marTop w:val="0"/>
          <w:marBottom w:val="0"/>
          <w:divBdr>
            <w:top w:val="none" w:sz="0" w:space="0" w:color="auto"/>
            <w:left w:val="none" w:sz="0" w:space="0" w:color="auto"/>
            <w:bottom w:val="none" w:sz="0" w:space="0" w:color="auto"/>
            <w:right w:val="none" w:sz="0" w:space="0" w:color="auto"/>
          </w:divBdr>
        </w:div>
        <w:div w:id="995380435">
          <w:marLeft w:val="0"/>
          <w:marRight w:val="0"/>
          <w:marTop w:val="0"/>
          <w:marBottom w:val="0"/>
          <w:divBdr>
            <w:top w:val="none" w:sz="0" w:space="0" w:color="auto"/>
            <w:left w:val="none" w:sz="0" w:space="0" w:color="auto"/>
            <w:bottom w:val="none" w:sz="0" w:space="0" w:color="auto"/>
            <w:right w:val="none" w:sz="0" w:space="0" w:color="auto"/>
          </w:divBdr>
        </w:div>
        <w:div w:id="1424184682">
          <w:marLeft w:val="0"/>
          <w:marRight w:val="0"/>
          <w:marTop w:val="0"/>
          <w:marBottom w:val="0"/>
          <w:divBdr>
            <w:top w:val="none" w:sz="0" w:space="0" w:color="auto"/>
            <w:left w:val="none" w:sz="0" w:space="0" w:color="auto"/>
            <w:bottom w:val="none" w:sz="0" w:space="0" w:color="auto"/>
            <w:right w:val="none" w:sz="0" w:space="0" w:color="auto"/>
          </w:divBdr>
        </w:div>
        <w:div w:id="1973057141">
          <w:marLeft w:val="0"/>
          <w:marRight w:val="0"/>
          <w:marTop w:val="0"/>
          <w:marBottom w:val="0"/>
          <w:divBdr>
            <w:top w:val="none" w:sz="0" w:space="0" w:color="auto"/>
            <w:left w:val="none" w:sz="0" w:space="0" w:color="auto"/>
            <w:bottom w:val="none" w:sz="0" w:space="0" w:color="auto"/>
            <w:right w:val="none" w:sz="0" w:space="0" w:color="auto"/>
          </w:divBdr>
        </w:div>
        <w:div w:id="55906719">
          <w:marLeft w:val="0"/>
          <w:marRight w:val="0"/>
          <w:marTop w:val="0"/>
          <w:marBottom w:val="0"/>
          <w:divBdr>
            <w:top w:val="none" w:sz="0" w:space="0" w:color="auto"/>
            <w:left w:val="none" w:sz="0" w:space="0" w:color="auto"/>
            <w:bottom w:val="none" w:sz="0" w:space="0" w:color="auto"/>
            <w:right w:val="none" w:sz="0" w:space="0" w:color="auto"/>
          </w:divBdr>
        </w:div>
        <w:div w:id="289290715">
          <w:marLeft w:val="0"/>
          <w:marRight w:val="0"/>
          <w:marTop w:val="0"/>
          <w:marBottom w:val="0"/>
          <w:divBdr>
            <w:top w:val="none" w:sz="0" w:space="0" w:color="auto"/>
            <w:left w:val="none" w:sz="0" w:space="0" w:color="auto"/>
            <w:bottom w:val="none" w:sz="0" w:space="0" w:color="auto"/>
            <w:right w:val="none" w:sz="0" w:space="0" w:color="auto"/>
          </w:divBdr>
        </w:div>
        <w:div w:id="251017304">
          <w:marLeft w:val="0"/>
          <w:marRight w:val="0"/>
          <w:marTop w:val="0"/>
          <w:marBottom w:val="0"/>
          <w:divBdr>
            <w:top w:val="none" w:sz="0" w:space="0" w:color="auto"/>
            <w:left w:val="none" w:sz="0" w:space="0" w:color="auto"/>
            <w:bottom w:val="none" w:sz="0" w:space="0" w:color="auto"/>
            <w:right w:val="none" w:sz="0" w:space="0" w:color="auto"/>
          </w:divBdr>
        </w:div>
        <w:div w:id="267853743">
          <w:marLeft w:val="0"/>
          <w:marRight w:val="0"/>
          <w:marTop w:val="0"/>
          <w:marBottom w:val="0"/>
          <w:divBdr>
            <w:top w:val="none" w:sz="0" w:space="0" w:color="auto"/>
            <w:left w:val="none" w:sz="0" w:space="0" w:color="auto"/>
            <w:bottom w:val="none" w:sz="0" w:space="0" w:color="auto"/>
            <w:right w:val="none" w:sz="0" w:space="0" w:color="auto"/>
          </w:divBdr>
        </w:div>
        <w:div w:id="407652973">
          <w:marLeft w:val="0"/>
          <w:marRight w:val="0"/>
          <w:marTop w:val="0"/>
          <w:marBottom w:val="0"/>
          <w:divBdr>
            <w:top w:val="none" w:sz="0" w:space="0" w:color="auto"/>
            <w:left w:val="none" w:sz="0" w:space="0" w:color="auto"/>
            <w:bottom w:val="none" w:sz="0" w:space="0" w:color="auto"/>
            <w:right w:val="none" w:sz="0" w:space="0" w:color="auto"/>
          </w:divBdr>
        </w:div>
        <w:div w:id="1532915104">
          <w:marLeft w:val="0"/>
          <w:marRight w:val="0"/>
          <w:marTop w:val="0"/>
          <w:marBottom w:val="0"/>
          <w:divBdr>
            <w:top w:val="none" w:sz="0" w:space="0" w:color="auto"/>
            <w:left w:val="none" w:sz="0" w:space="0" w:color="auto"/>
            <w:bottom w:val="none" w:sz="0" w:space="0" w:color="auto"/>
            <w:right w:val="none" w:sz="0" w:space="0" w:color="auto"/>
          </w:divBdr>
        </w:div>
        <w:div w:id="950088181">
          <w:marLeft w:val="0"/>
          <w:marRight w:val="0"/>
          <w:marTop w:val="0"/>
          <w:marBottom w:val="0"/>
          <w:divBdr>
            <w:top w:val="none" w:sz="0" w:space="0" w:color="auto"/>
            <w:left w:val="none" w:sz="0" w:space="0" w:color="auto"/>
            <w:bottom w:val="none" w:sz="0" w:space="0" w:color="auto"/>
            <w:right w:val="none" w:sz="0" w:space="0" w:color="auto"/>
          </w:divBdr>
        </w:div>
        <w:div w:id="750004805">
          <w:marLeft w:val="0"/>
          <w:marRight w:val="0"/>
          <w:marTop w:val="0"/>
          <w:marBottom w:val="0"/>
          <w:divBdr>
            <w:top w:val="none" w:sz="0" w:space="0" w:color="auto"/>
            <w:left w:val="none" w:sz="0" w:space="0" w:color="auto"/>
            <w:bottom w:val="none" w:sz="0" w:space="0" w:color="auto"/>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9879983">
      <w:bodyDiv w:val="1"/>
      <w:marLeft w:val="0"/>
      <w:marRight w:val="0"/>
      <w:marTop w:val="0"/>
      <w:marBottom w:val="0"/>
      <w:divBdr>
        <w:top w:val="none" w:sz="0" w:space="0" w:color="auto"/>
        <w:left w:val="none" w:sz="0" w:space="0" w:color="auto"/>
        <w:bottom w:val="none" w:sz="0" w:space="0" w:color="auto"/>
        <w:right w:val="none" w:sz="0" w:space="0" w:color="auto"/>
      </w:divBdr>
      <w:divsChild>
        <w:div w:id="1104573605">
          <w:marLeft w:val="0"/>
          <w:marRight w:val="0"/>
          <w:marTop w:val="0"/>
          <w:marBottom w:val="0"/>
          <w:divBdr>
            <w:top w:val="none" w:sz="0" w:space="0" w:color="auto"/>
            <w:left w:val="none" w:sz="0" w:space="0" w:color="auto"/>
            <w:bottom w:val="none" w:sz="0" w:space="0" w:color="auto"/>
            <w:right w:val="none" w:sz="0" w:space="0" w:color="auto"/>
          </w:divBdr>
        </w:div>
        <w:div w:id="207181055">
          <w:marLeft w:val="0"/>
          <w:marRight w:val="0"/>
          <w:marTop w:val="0"/>
          <w:marBottom w:val="0"/>
          <w:divBdr>
            <w:top w:val="none" w:sz="0" w:space="0" w:color="auto"/>
            <w:left w:val="none" w:sz="0" w:space="0" w:color="auto"/>
            <w:bottom w:val="none" w:sz="0" w:space="0" w:color="auto"/>
            <w:right w:val="none" w:sz="0" w:space="0" w:color="auto"/>
          </w:divBdr>
        </w:div>
        <w:div w:id="1253397043">
          <w:marLeft w:val="0"/>
          <w:marRight w:val="0"/>
          <w:marTop w:val="0"/>
          <w:marBottom w:val="0"/>
          <w:divBdr>
            <w:top w:val="none" w:sz="0" w:space="0" w:color="auto"/>
            <w:left w:val="none" w:sz="0" w:space="0" w:color="auto"/>
            <w:bottom w:val="none" w:sz="0" w:space="0" w:color="auto"/>
            <w:right w:val="none" w:sz="0" w:space="0" w:color="auto"/>
          </w:divBdr>
        </w:div>
        <w:div w:id="69618066">
          <w:marLeft w:val="0"/>
          <w:marRight w:val="0"/>
          <w:marTop w:val="0"/>
          <w:marBottom w:val="0"/>
          <w:divBdr>
            <w:top w:val="none" w:sz="0" w:space="0" w:color="auto"/>
            <w:left w:val="none" w:sz="0" w:space="0" w:color="auto"/>
            <w:bottom w:val="none" w:sz="0" w:space="0" w:color="auto"/>
            <w:right w:val="none" w:sz="0" w:space="0" w:color="auto"/>
          </w:divBdr>
        </w:div>
        <w:div w:id="4944708">
          <w:marLeft w:val="0"/>
          <w:marRight w:val="0"/>
          <w:marTop w:val="0"/>
          <w:marBottom w:val="0"/>
          <w:divBdr>
            <w:top w:val="none" w:sz="0" w:space="0" w:color="auto"/>
            <w:left w:val="none" w:sz="0" w:space="0" w:color="auto"/>
            <w:bottom w:val="none" w:sz="0" w:space="0" w:color="auto"/>
            <w:right w:val="none" w:sz="0" w:space="0" w:color="auto"/>
          </w:divBdr>
        </w:div>
        <w:div w:id="879324696">
          <w:marLeft w:val="0"/>
          <w:marRight w:val="0"/>
          <w:marTop w:val="0"/>
          <w:marBottom w:val="0"/>
          <w:divBdr>
            <w:top w:val="none" w:sz="0" w:space="0" w:color="auto"/>
            <w:left w:val="none" w:sz="0" w:space="0" w:color="auto"/>
            <w:bottom w:val="none" w:sz="0" w:space="0" w:color="auto"/>
            <w:right w:val="none" w:sz="0" w:space="0" w:color="auto"/>
          </w:divBdr>
        </w:div>
        <w:div w:id="912155990">
          <w:marLeft w:val="0"/>
          <w:marRight w:val="0"/>
          <w:marTop w:val="0"/>
          <w:marBottom w:val="0"/>
          <w:divBdr>
            <w:top w:val="none" w:sz="0" w:space="0" w:color="auto"/>
            <w:left w:val="none" w:sz="0" w:space="0" w:color="auto"/>
            <w:bottom w:val="none" w:sz="0" w:space="0" w:color="auto"/>
            <w:right w:val="none" w:sz="0" w:space="0" w:color="auto"/>
          </w:divBdr>
        </w:div>
        <w:div w:id="894436436">
          <w:marLeft w:val="0"/>
          <w:marRight w:val="0"/>
          <w:marTop w:val="0"/>
          <w:marBottom w:val="0"/>
          <w:divBdr>
            <w:top w:val="none" w:sz="0" w:space="0" w:color="auto"/>
            <w:left w:val="none" w:sz="0" w:space="0" w:color="auto"/>
            <w:bottom w:val="none" w:sz="0" w:space="0" w:color="auto"/>
            <w:right w:val="none" w:sz="0" w:space="0" w:color="auto"/>
          </w:divBdr>
        </w:div>
        <w:div w:id="330911142">
          <w:marLeft w:val="0"/>
          <w:marRight w:val="0"/>
          <w:marTop w:val="0"/>
          <w:marBottom w:val="0"/>
          <w:divBdr>
            <w:top w:val="none" w:sz="0" w:space="0" w:color="auto"/>
            <w:left w:val="none" w:sz="0" w:space="0" w:color="auto"/>
            <w:bottom w:val="none" w:sz="0" w:space="0" w:color="auto"/>
            <w:right w:val="none" w:sz="0" w:space="0" w:color="auto"/>
          </w:divBdr>
        </w:div>
        <w:div w:id="130944653">
          <w:marLeft w:val="0"/>
          <w:marRight w:val="0"/>
          <w:marTop w:val="0"/>
          <w:marBottom w:val="0"/>
          <w:divBdr>
            <w:top w:val="none" w:sz="0" w:space="0" w:color="auto"/>
            <w:left w:val="none" w:sz="0" w:space="0" w:color="auto"/>
            <w:bottom w:val="none" w:sz="0" w:space="0" w:color="auto"/>
            <w:right w:val="none" w:sz="0" w:space="0" w:color="auto"/>
          </w:divBdr>
        </w:div>
        <w:div w:id="1105081804">
          <w:marLeft w:val="0"/>
          <w:marRight w:val="0"/>
          <w:marTop w:val="0"/>
          <w:marBottom w:val="0"/>
          <w:divBdr>
            <w:top w:val="none" w:sz="0" w:space="0" w:color="auto"/>
            <w:left w:val="none" w:sz="0" w:space="0" w:color="auto"/>
            <w:bottom w:val="none" w:sz="0" w:space="0" w:color="auto"/>
            <w:right w:val="none" w:sz="0" w:space="0" w:color="auto"/>
          </w:divBdr>
        </w:div>
        <w:div w:id="1912039406">
          <w:marLeft w:val="0"/>
          <w:marRight w:val="0"/>
          <w:marTop w:val="0"/>
          <w:marBottom w:val="0"/>
          <w:divBdr>
            <w:top w:val="none" w:sz="0" w:space="0" w:color="auto"/>
            <w:left w:val="none" w:sz="0" w:space="0" w:color="auto"/>
            <w:bottom w:val="none" w:sz="0" w:space="0" w:color="auto"/>
            <w:right w:val="none" w:sz="0" w:space="0" w:color="auto"/>
          </w:divBdr>
        </w:div>
        <w:div w:id="1079208182">
          <w:marLeft w:val="0"/>
          <w:marRight w:val="0"/>
          <w:marTop w:val="0"/>
          <w:marBottom w:val="0"/>
          <w:divBdr>
            <w:top w:val="none" w:sz="0" w:space="0" w:color="auto"/>
            <w:left w:val="none" w:sz="0" w:space="0" w:color="auto"/>
            <w:bottom w:val="none" w:sz="0" w:space="0" w:color="auto"/>
            <w:right w:val="none" w:sz="0" w:space="0" w:color="auto"/>
          </w:divBdr>
        </w:div>
        <w:div w:id="1527913505">
          <w:marLeft w:val="0"/>
          <w:marRight w:val="0"/>
          <w:marTop w:val="0"/>
          <w:marBottom w:val="0"/>
          <w:divBdr>
            <w:top w:val="none" w:sz="0" w:space="0" w:color="auto"/>
            <w:left w:val="none" w:sz="0" w:space="0" w:color="auto"/>
            <w:bottom w:val="none" w:sz="0" w:space="0" w:color="auto"/>
            <w:right w:val="none" w:sz="0" w:space="0" w:color="auto"/>
          </w:divBdr>
        </w:div>
        <w:div w:id="498884789">
          <w:marLeft w:val="0"/>
          <w:marRight w:val="0"/>
          <w:marTop w:val="0"/>
          <w:marBottom w:val="0"/>
          <w:divBdr>
            <w:top w:val="none" w:sz="0" w:space="0" w:color="auto"/>
            <w:left w:val="none" w:sz="0" w:space="0" w:color="auto"/>
            <w:bottom w:val="none" w:sz="0" w:space="0" w:color="auto"/>
            <w:right w:val="none" w:sz="0" w:space="0" w:color="auto"/>
          </w:divBdr>
        </w:div>
        <w:div w:id="664672160">
          <w:marLeft w:val="0"/>
          <w:marRight w:val="0"/>
          <w:marTop w:val="0"/>
          <w:marBottom w:val="0"/>
          <w:divBdr>
            <w:top w:val="none" w:sz="0" w:space="0" w:color="auto"/>
            <w:left w:val="none" w:sz="0" w:space="0" w:color="auto"/>
            <w:bottom w:val="none" w:sz="0" w:space="0" w:color="auto"/>
            <w:right w:val="none" w:sz="0" w:space="0" w:color="auto"/>
          </w:divBdr>
        </w:div>
        <w:div w:id="1380403140">
          <w:marLeft w:val="0"/>
          <w:marRight w:val="0"/>
          <w:marTop w:val="0"/>
          <w:marBottom w:val="0"/>
          <w:divBdr>
            <w:top w:val="none" w:sz="0" w:space="0" w:color="auto"/>
            <w:left w:val="none" w:sz="0" w:space="0" w:color="auto"/>
            <w:bottom w:val="none" w:sz="0" w:space="0" w:color="auto"/>
            <w:right w:val="none" w:sz="0" w:space="0" w:color="auto"/>
          </w:divBdr>
        </w:div>
        <w:div w:id="1033261500">
          <w:marLeft w:val="0"/>
          <w:marRight w:val="0"/>
          <w:marTop w:val="0"/>
          <w:marBottom w:val="0"/>
          <w:divBdr>
            <w:top w:val="none" w:sz="0" w:space="0" w:color="auto"/>
            <w:left w:val="none" w:sz="0" w:space="0" w:color="auto"/>
            <w:bottom w:val="none" w:sz="0" w:space="0" w:color="auto"/>
            <w:right w:val="none" w:sz="0" w:space="0" w:color="auto"/>
          </w:divBdr>
        </w:div>
      </w:divsChild>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193113631">
      <w:bodyDiv w:val="1"/>
      <w:marLeft w:val="0"/>
      <w:marRight w:val="0"/>
      <w:marTop w:val="0"/>
      <w:marBottom w:val="0"/>
      <w:divBdr>
        <w:top w:val="none" w:sz="0" w:space="0" w:color="auto"/>
        <w:left w:val="none" w:sz="0" w:space="0" w:color="auto"/>
        <w:bottom w:val="none" w:sz="0" w:space="0" w:color="auto"/>
        <w:right w:val="none" w:sz="0" w:space="0" w:color="auto"/>
      </w:divBdr>
      <w:divsChild>
        <w:div w:id="357388806">
          <w:marLeft w:val="0"/>
          <w:marRight w:val="0"/>
          <w:marTop w:val="0"/>
          <w:marBottom w:val="0"/>
          <w:divBdr>
            <w:top w:val="none" w:sz="0" w:space="0" w:color="auto"/>
            <w:left w:val="none" w:sz="0" w:space="0" w:color="auto"/>
            <w:bottom w:val="none" w:sz="0" w:space="0" w:color="auto"/>
            <w:right w:val="none" w:sz="0" w:space="0" w:color="auto"/>
          </w:divBdr>
        </w:div>
        <w:div w:id="1410808549">
          <w:marLeft w:val="0"/>
          <w:marRight w:val="0"/>
          <w:marTop w:val="0"/>
          <w:marBottom w:val="0"/>
          <w:divBdr>
            <w:top w:val="none" w:sz="0" w:space="0" w:color="auto"/>
            <w:left w:val="none" w:sz="0" w:space="0" w:color="auto"/>
            <w:bottom w:val="none" w:sz="0" w:space="0" w:color="auto"/>
            <w:right w:val="none" w:sz="0" w:space="0" w:color="auto"/>
          </w:divBdr>
        </w:div>
        <w:div w:id="252906187">
          <w:marLeft w:val="0"/>
          <w:marRight w:val="0"/>
          <w:marTop w:val="0"/>
          <w:marBottom w:val="0"/>
          <w:divBdr>
            <w:top w:val="none" w:sz="0" w:space="0" w:color="auto"/>
            <w:left w:val="none" w:sz="0" w:space="0" w:color="auto"/>
            <w:bottom w:val="none" w:sz="0" w:space="0" w:color="auto"/>
            <w:right w:val="none" w:sz="0" w:space="0" w:color="auto"/>
          </w:divBdr>
        </w:div>
        <w:div w:id="482742422">
          <w:marLeft w:val="0"/>
          <w:marRight w:val="0"/>
          <w:marTop w:val="0"/>
          <w:marBottom w:val="0"/>
          <w:divBdr>
            <w:top w:val="none" w:sz="0" w:space="0" w:color="auto"/>
            <w:left w:val="none" w:sz="0" w:space="0" w:color="auto"/>
            <w:bottom w:val="none" w:sz="0" w:space="0" w:color="auto"/>
            <w:right w:val="none" w:sz="0" w:space="0" w:color="auto"/>
          </w:divBdr>
        </w:div>
        <w:div w:id="1474757936">
          <w:marLeft w:val="0"/>
          <w:marRight w:val="0"/>
          <w:marTop w:val="0"/>
          <w:marBottom w:val="0"/>
          <w:divBdr>
            <w:top w:val="none" w:sz="0" w:space="0" w:color="auto"/>
            <w:left w:val="none" w:sz="0" w:space="0" w:color="auto"/>
            <w:bottom w:val="none" w:sz="0" w:space="0" w:color="auto"/>
            <w:right w:val="none" w:sz="0" w:space="0" w:color="auto"/>
          </w:divBdr>
        </w:div>
        <w:div w:id="2046328574">
          <w:marLeft w:val="0"/>
          <w:marRight w:val="0"/>
          <w:marTop w:val="0"/>
          <w:marBottom w:val="0"/>
          <w:divBdr>
            <w:top w:val="none" w:sz="0" w:space="0" w:color="auto"/>
            <w:left w:val="none" w:sz="0" w:space="0" w:color="auto"/>
            <w:bottom w:val="none" w:sz="0" w:space="0" w:color="auto"/>
            <w:right w:val="none" w:sz="0" w:space="0" w:color="auto"/>
          </w:divBdr>
        </w:div>
        <w:div w:id="2056153736">
          <w:marLeft w:val="0"/>
          <w:marRight w:val="0"/>
          <w:marTop w:val="0"/>
          <w:marBottom w:val="0"/>
          <w:divBdr>
            <w:top w:val="none" w:sz="0" w:space="0" w:color="auto"/>
            <w:left w:val="none" w:sz="0" w:space="0" w:color="auto"/>
            <w:bottom w:val="none" w:sz="0" w:space="0" w:color="auto"/>
            <w:right w:val="none" w:sz="0" w:space="0" w:color="auto"/>
          </w:divBdr>
        </w:div>
        <w:div w:id="399788789">
          <w:marLeft w:val="0"/>
          <w:marRight w:val="0"/>
          <w:marTop w:val="0"/>
          <w:marBottom w:val="0"/>
          <w:divBdr>
            <w:top w:val="none" w:sz="0" w:space="0" w:color="auto"/>
            <w:left w:val="none" w:sz="0" w:space="0" w:color="auto"/>
            <w:bottom w:val="none" w:sz="0" w:space="0" w:color="auto"/>
            <w:right w:val="none" w:sz="0" w:space="0" w:color="auto"/>
          </w:divBdr>
        </w:div>
        <w:div w:id="1232617253">
          <w:marLeft w:val="0"/>
          <w:marRight w:val="0"/>
          <w:marTop w:val="0"/>
          <w:marBottom w:val="0"/>
          <w:divBdr>
            <w:top w:val="none" w:sz="0" w:space="0" w:color="auto"/>
            <w:left w:val="none" w:sz="0" w:space="0" w:color="auto"/>
            <w:bottom w:val="none" w:sz="0" w:space="0" w:color="auto"/>
            <w:right w:val="none" w:sz="0" w:space="0" w:color="auto"/>
          </w:divBdr>
        </w:div>
        <w:div w:id="68771048">
          <w:marLeft w:val="0"/>
          <w:marRight w:val="0"/>
          <w:marTop w:val="0"/>
          <w:marBottom w:val="0"/>
          <w:divBdr>
            <w:top w:val="none" w:sz="0" w:space="0" w:color="auto"/>
            <w:left w:val="none" w:sz="0" w:space="0" w:color="auto"/>
            <w:bottom w:val="none" w:sz="0" w:space="0" w:color="auto"/>
            <w:right w:val="none" w:sz="0" w:space="0" w:color="auto"/>
          </w:divBdr>
        </w:div>
        <w:div w:id="1294556429">
          <w:marLeft w:val="0"/>
          <w:marRight w:val="0"/>
          <w:marTop w:val="0"/>
          <w:marBottom w:val="0"/>
          <w:divBdr>
            <w:top w:val="none" w:sz="0" w:space="0" w:color="auto"/>
            <w:left w:val="none" w:sz="0" w:space="0" w:color="auto"/>
            <w:bottom w:val="none" w:sz="0" w:space="0" w:color="auto"/>
            <w:right w:val="none" w:sz="0" w:space="0" w:color="auto"/>
          </w:divBdr>
        </w:div>
        <w:div w:id="1759906914">
          <w:marLeft w:val="0"/>
          <w:marRight w:val="0"/>
          <w:marTop w:val="0"/>
          <w:marBottom w:val="0"/>
          <w:divBdr>
            <w:top w:val="none" w:sz="0" w:space="0" w:color="auto"/>
            <w:left w:val="none" w:sz="0" w:space="0" w:color="auto"/>
            <w:bottom w:val="none" w:sz="0" w:space="0" w:color="auto"/>
            <w:right w:val="none" w:sz="0" w:space="0" w:color="auto"/>
          </w:divBdr>
        </w:div>
        <w:div w:id="490869663">
          <w:marLeft w:val="0"/>
          <w:marRight w:val="0"/>
          <w:marTop w:val="0"/>
          <w:marBottom w:val="0"/>
          <w:divBdr>
            <w:top w:val="none" w:sz="0" w:space="0" w:color="auto"/>
            <w:left w:val="none" w:sz="0" w:space="0" w:color="auto"/>
            <w:bottom w:val="none" w:sz="0" w:space="0" w:color="auto"/>
            <w:right w:val="none" w:sz="0" w:space="0" w:color="auto"/>
          </w:divBdr>
        </w:div>
        <w:div w:id="1349528663">
          <w:marLeft w:val="0"/>
          <w:marRight w:val="0"/>
          <w:marTop w:val="0"/>
          <w:marBottom w:val="0"/>
          <w:divBdr>
            <w:top w:val="none" w:sz="0" w:space="0" w:color="auto"/>
            <w:left w:val="none" w:sz="0" w:space="0" w:color="auto"/>
            <w:bottom w:val="none" w:sz="0" w:space="0" w:color="auto"/>
            <w:right w:val="none" w:sz="0" w:space="0" w:color="auto"/>
          </w:divBdr>
        </w:div>
        <w:div w:id="249199998">
          <w:marLeft w:val="0"/>
          <w:marRight w:val="0"/>
          <w:marTop w:val="0"/>
          <w:marBottom w:val="0"/>
          <w:divBdr>
            <w:top w:val="none" w:sz="0" w:space="0" w:color="auto"/>
            <w:left w:val="none" w:sz="0" w:space="0" w:color="auto"/>
            <w:bottom w:val="none" w:sz="0" w:space="0" w:color="auto"/>
            <w:right w:val="none" w:sz="0" w:space="0" w:color="auto"/>
          </w:divBdr>
        </w:div>
        <w:div w:id="2000233530">
          <w:marLeft w:val="0"/>
          <w:marRight w:val="0"/>
          <w:marTop w:val="0"/>
          <w:marBottom w:val="0"/>
          <w:divBdr>
            <w:top w:val="none" w:sz="0" w:space="0" w:color="auto"/>
            <w:left w:val="none" w:sz="0" w:space="0" w:color="auto"/>
            <w:bottom w:val="none" w:sz="0" w:space="0" w:color="auto"/>
            <w:right w:val="none" w:sz="0" w:space="0" w:color="auto"/>
          </w:divBdr>
        </w:div>
        <w:div w:id="1609049282">
          <w:marLeft w:val="0"/>
          <w:marRight w:val="0"/>
          <w:marTop w:val="0"/>
          <w:marBottom w:val="0"/>
          <w:divBdr>
            <w:top w:val="none" w:sz="0" w:space="0" w:color="auto"/>
            <w:left w:val="none" w:sz="0" w:space="0" w:color="auto"/>
            <w:bottom w:val="none" w:sz="0" w:space="0" w:color="auto"/>
            <w:right w:val="none" w:sz="0" w:space="0" w:color="auto"/>
          </w:divBdr>
        </w:div>
        <w:div w:id="812403666">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fujifilmprint.e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4751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4</cp:revision>
  <cp:lastPrinted>2022-09-22T11:32:00Z</cp:lastPrinted>
  <dcterms:created xsi:type="dcterms:W3CDTF">2024-10-08T11:17:00Z</dcterms:created>
  <dcterms:modified xsi:type="dcterms:W3CDTF">2024-10-08T14:19:00Z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