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E8538E" w14:textId="2D0611D7" w:rsidR="00E1040F" w:rsidRPr="003E2B86" w:rsidRDefault="00E1040F" w:rsidP="0074525E">
      <w:pPr>
        <w:pStyle w:val="1"/>
        <w:spacing w:line="300" w:lineRule="exact"/>
        <w:contextualSpacing w:val="0"/>
        <w:rPr>
          <w:rFonts w:ascii="Meiryo" w:hAnsi="Meiryo"/>
          <w:lang w:val="en-GB"/>
        </w:rPr>
      </w:pPr>
    </w:p>
    <w:p w14:paraId="21DA45F4" w14:textId="173008C3" w:rsidR="00E1040F" w:rsidRPr="003E2B86" w:rsidRDefault="008810C6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  <w:r w:rsidRPr="003E2B86">
        <w:rPr>
          <w:rFonts w:ascii="Meiryo" w:hAnsi="Meiryo" w:cs="Meiryo" w:hint="eastAsia"/>
          <w:noProof/>
          <w:lang w:bidi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2AF053" wp14:editId="457BC8A8">
                <wp:simplePos x="0" y="0"/>
                <wp:positionH relativeFrom="column">
                  <wp:posOffset>18110</wp:posOffset>
                </wp:positionH>
                <wp:positionV relativeFrom="paragraph">
                  <wp:posOffset>17526</wp:posOffset>
                </wp:positionV>
                <wp:extent cx="6047740" cy="1089965"/>
                <wp:effectExtent l="0" t="0" r="1016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089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C5C5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D2B93" id="正方形/長方形 12" o:spid="_x0000_s1026" style="position:absolute;margin-left:1.45pt;margin-top:1.4pt;width:476.2pt;height:8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N3oAIAAIYFAAAOAAAAZHJzL2Uyb0RvYy54bWysVN1q2zAUvh/sHYTuV8dp0h9Tp2QpHYPS&#10;hrWj14osJQZZR5OUONl7bA+wXe967GKPs8LeYkey44SuUBjDIB/p/Hzn/+x8XSmyEtaVoHOaHvQo&#10;EZpDUep5Tt/fXb46ocR5pgumQIucboSj56OXL85qk4k+LEAVwhI0ol1Wm5wuvDdZkji+EBVzB2CE&#10;RqYEWzGPVztPCstqtF6ppN/rHSU12MJY4MI5fL1omHQU7UspuL+R0glPVE7RNx9PG89ZOJPRGcvm&#10;lplFyVs32D94UbFSI2hn6oJ5Rpa2/MtUVXILDqQ/4FAlIGXJRYwBo0l7j6K5XTAjYiyYHGe6NLn/&#10;Z5Zfr6aWlAXWrk+JZhXW6OHb14fPP379/JL8/vS9oQhyMVW1cRlq3JqpbW8OyRD3Wtoq/DEiso7p&#10;3XTpFWtPOD4e9QbHxwOsAkde2js5PT0aBqvJTt1Y598IqEggcmqxfjGtbHXlfCO6FQloGi5LpfCd&#10;ZUqTGiEOh72o4ECVRWAGnrPz2URZsmLYBcMJfq9b3D0x9ELpIC1i27R4IeImxkj5jRIN2jshMW0Y&#10;VdrghYYVHQjjXGiftihKo3RQk+hQp3j4vGIrv/OqU+4/r9zEsUUG7TvlqtRgnzKgOpdlI4/F2Ys7&#10;kDMoNtgxFppRcoZfllirK+b8lFmcHawv7gN/g4dUgDWBlqJkAfbjU+9BHlsauZTUOIs5dR+WzApK&#10;1FuNzX6aDkLb+HgZDI/7eLH7nNk+Ry+rCWChU9w8hkcyyHu1JaWF6h7XxjigIotpjtg55d5uLxPf&#10;7AhcPFyMx1EMB9Ywf6VvDd9WPfTi3fqeWdM2rMdev4bt3LLsUd82sqGcGsZLD7KMTb3La5tvHPY4&#10;Fu1iCttk/x6ldutz9AcAAP//AwBQSwMEFAAGAAgAAAAhAFzHNYLeAAAABwEAAA8AAABkcnMvZG93&#10;bnJldi54bWxMjkFPwkAQhe8m/IfNkHiTLQja1m6JMfFgYmIoevC2dMe2oTtbuksp/HqHk54mk/fl&#10;vS9bj7YVA/a+caRgPotAIJXONFQp+Ny+3sUgfNBkdOsIFZzRwzqf3GQ6Ne5EGxyKUAkuIZ9qBXUI&#10;XSqlL2u02s9ch8TZj+utDvz2lTS9PnG5beUiih6k1Q3xQq07fKmx3BdHyyNFsn+7HOKPL3mOo2HT&#10;Xar3761St9Px+QlEwDH8wXDVZ3XI2WnnjmS8aBUsEgb5sD+nyWp1D2LH2ONyCTLP5H///BcAAP//&#10;AwBQSwECLQAUAAYACAAAACEAtoM4kv4AAADhAQAAEwAAAAAAAAAAAAAAAAAAAAAAW0NvbnRlbnRf&#10;VHlwZXNdLnhtbFBLAQItABQABgAIAAAAIQA4/SH/1gAAAJQBAAALAAAAAAAAAAAAAAAAAC8BAABf&#10;cmVscy8ucmVsc1BLAQItABQABgAIAAAAIQByQhN3oAIAAIYFAAAOAAAAAAAAAAAAAAAAAC4CAABk&#10;cnMvZTJvRG9jLnhtbFBLAQItABQABgAIAAAAIQBcxzWC3gAAAAcBAAAPAAAAAAAAAAAAAAAAAPoE&#10;AABkcnMvZG93bnJldi54bWxQSwUGAAAAAAQABADzAAAABQYAAAAA&#10;" filled="f" strokecolor="#5c5c5b" strokeweight=".5pt"/>
            </w:pict>
          </mc:Fallback>
        </mc:AlternateContent>
      </w:r>
      <w:r w:rsidRPr="003E2B86">
        <w:rPr>
          <w:rFonts w:ascii="Meiryo" w:hAnsi="Meiryo" w:cs="Meiryo"/>
          <w:noProof/>
          <w:lang w:bidi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7A5046" wp14:editId="4DE5CF2B">
                <wp:simplePos x="0" y="0"/>
                <wp:positionH relativeFrom="margin">
                  <wp:align>center</wp:align>
                </wp:positionH>
                <wp:positionV relativeFrom="page">
                  <wp:posOffset>1410042</wp:posOffset>
                </wp:positionV>
                <wp:extent cx="5939155" cy="1104595"/>
                <wp:effectExtent l="0" t="0" r="0" b="6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155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8986A" w14:textId="2CDF0F24" w:rsidR="00D715DA" w:rsidRPr="003E2B86" w:rsidRDefault="00767E8C" w:rsidP="005703AA">
                            <w:pPr>
                              <w:pStyle w:val="a0"/>
                              <w:spacing w:line="440" w:lineRule="exact"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E2B86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val="it-IT" w:bidi="it-IT"/>
                              </w:rPr>
                              <w:t>Fujifilm lancia la nuova gamma di stampanti multifunzione per ufficio Apeos in Francia e Spagna</w:t>
                            </w:r>
                          </w:p>
                          <w:p w14:paraId="0D35D44C" w14:textId="52DA91CE" w:rsidR="002F0692" w:rsidRPr="003E2B86" w:rsidRDefault="002F0692" w:rsidP="005703AA">
                            <w:pPr>
                              <w:pStyle w:val="a0"/>
                              <w:spacing w:line="440" w:lineRule="exact"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E2B86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it-IT" w:bidi="it-IT"/>
                              </w:rPr>
                              <w:t>Prosegue l’espansione della serie "Apeos" in Europa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50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1.05pt;width:467.65pt;height:87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QU8QEAAMEDAAAOAAAAZHJzL2Uyb0RvYy54bWysU9uO0zAQfUfiHyy/06TdzdJGdVfAsghp&#10;uUgLH+A4TmNhe4ztNilfz9jJdit4Q+TBsj0zx3POnGxvR6PJUfqgwDK6XJSUSCugVXbP6Pdv96/W&#10;lITIbcs1WMnoSQZ6u3v5Yju4Wq6gB91KTxDEhnpwjPYxurooguil4WEBTloMduANj3j0+6L1fEB0&#10;o4tVWd4UA/jWeRAyBLy9m4J0l/G7Tor4peuCjEQzir3FvPq8Nmktdlte7z13vRJzG/wfujBcWXz0&#10;DHXHIycHr/6CMkp4CNDFhQBTQNcpITMHZLMs/2Dz2HMnMxcUJ7izTOH/wYrPx0f31ZM4voURB5hJ&#10;BPcA4kdAbYrBhXrOSZqGOqTsZvgELU6THyLkirHzJtFHQgRhUOnTWV05RiLwstpcbZZVRYnA2HJZ&#10;XlebKulf8Pqp3PkQP0gwJG0Y9Ti+DM+PDyFOqU8p6TUL90rrPEJtycDozVVV5oKLiFERHaaVYXRd&#10;pm+aeS95+962uThypac99qLtTDsxnTjHsRkxMdFvoD2hAB4mJ6HzcdOD/0XJgC5iNPw8cC8p0R8t&#10;jun19QpJkpgP6/UGhfGXgeYiwK1AIEYjJdP2XZyMenBe7Xt8Z5qOhTcoe6eyIM89zV2jT7Kks6eT&#10;ES/POev5z9v9BgAA//8DAFBLAwQUAAYACAAAACEA3o566t8AAAAIAQAADwAAAGRycy9kb3ducmV2&#10;LnhtbEyPT0+DQBTE7yZ+h80z8WaXPxEFeTRNUw8mvYg1Xhd4ApZ9S9htod/e7UmPk5nM/CZfL3oQ&#10;Z5psbxghXAUgiGvT9NwiHD5eH55BWKe4UYNhQriQhXVxe5OrrDEzv9O5dK3wJWwzhdA5N2ZS2roj&#10;rezKjMTe+zaTVs7LqZXNpGZfrgcZBUEiterZL3RqpG1H9bE8aQT7dqzL/c98+YzT3dM2rHbJ5uuA&#10;eH+3bF5AOFrcXxiu+B4dCs9UmRM3VgwI/ohDiKIoBOHtNH6MQVQIcZqEIItc/j9Q/AIAAP//AwBQ&#10;SwECLQAUAAYACAAAACEAtoM4kv4AAADhAQAAEwAAAAAAAAAAAAAAAAAAAAAAW0NvbnRlbnRfVHlw&#10;ZXNdLnhtbFBLAQItABQABgAIAAAAIQA4/SH/1gAAAJQBAAALAAAAAAAAAAAAAAAAAC8BAABfcmVs&#10;cy8ucmVsc1BLAQItABQABgAIAAAAIQBbi+QU8QEAAMEDAAAOAAAAAAAAAAAAAAAAAC4CAABkcnMv&#10;ZTJvRG9jLnhtbFBLAQItABQABgAIAAAAIQDejnrq3wAAAAgBAAAPAAAAAAAAAAAAAAAAAEsEAABk&#10;cnMvZG93bnJldi54bWxQSwUGAAAAAAQABADzAAAAVwUAAAAA&#10;" filled="f" stroked="f" strokeweight=".5pt">
                <v:textbox inset="5.85pt,.7pt,5.85pt,.7pt">
                  <w:txbxContent>
                    <w:p w14:paraId="61A8986A" w14:textId="2CDF0F24" w:rsidR="00D715DA" w:rsidRPr="003E2B86" w:rsidRDefault="00767E8C" w:rsidP="005703AA">
                      <w:pPr>
                        <w:pStyle w:val="a0"/>
                        <w:spacing w:line="440" w:lineRule="exact"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</w:pPr>
                      <w:r w:rsidRPr="003E2B86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  <w:lang w:val="it-IT" w:bidi="it-IT"/>
                        </w:rPr>
                        <w:t>Fujifilm lancia la nuova gamma di stampanti multifunzione per ufficio Apeos in Francia e Spagna</w:t>
                      </w:r>
                    </w:p>
                    <w:p w14:paraId="0D35D44C" w14:textId="52DA91CE" w:rsidR="002F0692" w:rsidRPr="003E2B86" w:rsidRDefault="002F0692" w:rsidP="005703AA">
                      <w:pPr>
                        <w:pStyle w:val="a0"/>
                        <w:spacing w:line="440" w:lineRule="exact"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3E2B86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  <w:lang w:val="it-IT" w:bidi="it-IT"/>
                        </w:rPr>
                        <w:t>Prosegue l’espansione della serie "Apeos" in Europa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DBA7389" w14:textId="5C0C69EA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04EF3D11" w14:textId="22DBB281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69067709" w14:textId="5FE51E79" w:rsidR="00CE14FB" w:rsidRPr="003E2B86" w:rsidRDefault="00CE14FB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38118783" w14:textId="77777777" w:rsidR="00331527" w:rsidRPr="003E2B86" w:rsidRDefault="00331527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13886E01" w14:textId="77777777" w:rsidR="00331527" w:rsidRPr="003E2B86" w:rsidRDefault="00331527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7BAC76E2" w14:textId="77777777" w:rsidR="008D43FB" w:rsidRPr="003E2B86" w:rsidRDefault="008D43FB" w:rsidP="009E56FA">
      <w:pPr>
        <w:pStyle w:val="1"/>
        <w:spacing w:line="340" w:lineRule="exact"/>
        <w:ind w:right="140"/>
        <w:contextualSpacing w:val="0"/>
        <w:rPr>
          <w:rFonts w:ascii="Meiryo" w:hAnsi="Meiryo"/>
          <w:lang w:val="en-GB"/>
        </w:rPr>
      </w:pPr>
    </w:p>
    <w:p w14:paraId="17318D73" w14:textId="252C7F4A" w:rsidR="005B0883" w:rsidRPr="001B278B" w:rsidRDefault="000F392F" w:rsidP="003F11F1">
      <w:pPr>
        <w:spacing w:after="160" w:line="360" w:lineRule="auto"/>
        <w:jc w:val="left"/>
      </w:pPr>
      <w:r>
        <w:rPr>
          <w:rFonts w:cs="Arial"/>
          <w:lang w:val="it-IT" w:bidi="it-IT"/>
        </w:rPr>
        <w:t>Dusseldorf</w:t>
      </w:r>
      <w:r w:rsidR="00CC3A6D" w:rsidRPr="003E2B86">
        <w:rPr>
          <w:rFonts w:eastAsiaTheme="minorEastAsia" w:cs="Arial"/>
          <w:sz w:val="21"/>
          <w:szCs w:val="21"/>
          <w:lang w:val="it-IT" w:bidi="it-IT"/>
        </w:rPr>
        <w:t xml:space="preserve">, </w:t>
      </w:r>
      <w:r w:rsidR="00D93DF9" w:rsidRPr="00D93DF9">
        <w:rPr>
          <w:rFonts w:eastAsiaTheme="minorEastAsia" w:cs="Arial"/>
          <w:sz w:val="21"/>
          <w:szCs w:val="21"/>
          <w:lang w:val="it-IT" w:bidi="it-IT"/>
        </w:rPr>
        <w:t>5 novembre 2024</w:t>
      </w:r>
      <w:r w:rsidR="00D93DF9">
        <w:rPr>
          <w:rFonts w:eastAsiaTheme="minorEastAsia" w:cs="Arial"/>
          <w:sz w:val="21"/>
          <w:szCs w:val="21"/>
          <w:lang w:val="it-IT" w:bidi="it-IT"/>
        </w:rPr>
        <w:t xml:space="preserve"> </w:t>
      </w:r>
      <w:r w:rsidR="00CC3A6D" w:rsidRPr="003E2B86">
        <w:rPr>
          <w:rFonts w:eastAsiaTheme="minorEastAsia" w:cs="Arial"/>
          <w:sz w:val="21"/>
          <w:szCs w:val="21"/>
          <w:lang w:val="it-IT" w:bidi="it-IT"/>
        </w:rPr>
        <w:t>-</w:t>
      </w:r>
      <w:r w:rsidR="005B0883" w:rsidRPr="001B278B">
        <w:rPr>
          <w:lang w:val="it-IT" w:bidi="it-IT"/>
        </w:rPr>
        <w:t xml:space="preserve"> Fujifilm Europe ha annunciato in data odierna il lancio della serie di stampanti multifunzione per ufficio di alta qualità Apeos in Francia e Spagna. Sulla scia del successo del lancio in Italia e nel Regno Unito lo scorso aprile, la serie Apeos ora offre alle aziende dei quattro paesi soluzioni di stampa innovative progettate per migliorare la produttività, la sicurezza e la sostenibilità.</w:t>
      </w:r>
    </w:p>
    <w:p w14:paraId="35C57C48" w14:textId="77777777" w:rsidR="005B0883" w:rsidRPr="003E2B86" w:rsidRDefault="005B0883" w:rsidP="003F11F1">
      <w:pPr>
        <w:spacing w:after="160" w:line="360" w:lineRule="auto"/>
        <w:jc w:val="left"/>
      </w:pPr>
    </w:p>
    <w:p w14:paraId="630C3510" w14:textId="6D6C79F9" w:rsidR="005B0883" w:rsidRPr="001B278B" w:rsidRDefault="005B0883" w:rsidP="003F11F1">
      <w:pPr>
        <w:spacing w:after="160" w:line="360" w:lineRule="auto"/>
        <w:jc w:val="left"/>
      </w:pPr>
      <w:r w:rsidRPr="001B278B">
        <w:rPr>
          <w:lang w:val="it-IT" w:bidi="it-IT"/>
        </w:rPr>
        <w:t>Sviluppata da FUJIFILM Business Innovation Corp. (Giappone), fornitore leader di stampanti multifunzione A3 nella regione Asia-Pacifico, la serie Apeos offre affidabilità e prestazioni eccezionali. La gamma include le serie di stampanti A3 Apeos C7070 e C3060 e la serie di stampanti A4 Apeos C4030.</w:t>
      </w:r>
    </w:p>
    <w:p w14:paraId="7A14C3A8" w14:textId="3CCD06CB" w:rsidR="005B0883" w:rsidRPr="003E2B86" w:rsidRDefault="001612AB" w:rsidP="003F11F1">
      <w:pPr>
        <w:spacing w:line="360" w:lineRule="auto"/>
        <w:jc w:val="left"/>
      </w:pPr>
      <w:r w:rsidRPr="003E2B86">
        <w:rPr>
          <w:rFonts w:asciiTheme="majorHAnsi" w:hAnsiTheme="majorHAnsi" w:cstheme="majorHAnsi"/>
          <w:noProof/>
          <w:lang w:val="it-IT" w:bidi="it-IT"/>
        </w:rPr>
        <w:drawing>
          <wp:anchor distT="0" distB="0" distL="114300" distR="114300" simplePos="0" relativeHeight="251660289" behindDoc="0" locked="0" layoutInCell="1" allowOverlap="1" wp14:anchorId="5758510C" wp14:editId="371BFFDE">
            <wp:simplePos x="0" y="0"/>
            <wp:positionH relativeFrom="margin">
              <wp:posOffset>4180205</wp:posOffset>
            </wp:positionH>
            <wp:positionV relativeFrom="paragraph">
              <wp:posOffset>243840</wp:posOffset>
            </wp:positionV>
            <wp:extent cx="1966160" cy="576000"/>
            <wp:effectExtent l="0" t="0" r="0" b="0"/>
            <wp:wrapSquare wrapText="bothSides"/>
            <wp:docPr id="5" name="図 5" descr="A black text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FB8E80-7103-49FE-A23B-47FBC18DD9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A black text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71FB8E80-7103-49FE-A23B-47FBC18DD9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16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CA12B" w14:textId="41FCFF4C" w:rsidR="005B0883" w:rsidRPr="003E2B86" w:rsidRDefault="005B0883" w:rsidP="003F11F1">
      <w:pPr>
        <w:spacing w:line="360" w:lineRule="auto"/>
        <w:jc w:val="left"/>
      </w:pPr>
      <w:r w:rsidRPr="001B278B">
        <w:rPr>
          <w:lang w:val="it-IT" w:bidi="it-IT"/>
        </w:rPr>
        <w:t xml:space="preserve">La serie Apeos di </w:t>
      </w:r>
      <w:r w:rsidR="00EA2E14" w:rsidRPr="00B3787F">
        <w:rPr>
          <w:rFonts w:cs="Arial"/>
          <w:lang w:val="it-IT" w:bidi="it-IT"/>
        </w:rPr>
        <w:t>alto valore</w:t>
      </w:r>
      <w:r w:rsidRPr="001B278B">
        <w:rPr>
          <w:lang w:val="it-IT" w:bidi="it-IT"/>
        </w:rPr>
        <w:t xml:space="preserve"> è il riflesso della comprensione di Fujifilm del luogo di lavoro moderno e delle sue mutevoli esigenze. Queste stampanti si integrano facilmente in diversi ambienti di ufficio, supportando funzionalità di lavoro da remoto, migliorando la produttività con comandi intuitivi e dando priorità alla sicurezza dei dati attraverso solide misure di protezione. </w:t>
      </w:r>
    </w:p>
    <w:p w14:paraId="4B11E422" w14:textId="03BE118F" w:rsidR="005B0883" w:rsidRPr="003E2B86" w:rsidRDefault="005B0883" w:rsidP="003F11F1">
      <w:pPr>
        <w:spacing w:after="160" w:line="360" w:lineRule="auto"/>
        <w:jc w:val="left"/>
      </w:pPr>
    </w:p>
    <w:p w14:paraId="0A9FE037" w14:textId="7C9525B2" w:rsidR="005B0883" w:rsidRPr="001B278B" w:rsidRDefault="005B0883" w:rsidP="003F11F1">
      <w:pPr>
        <w:spacing w:after="160" w:line="360" w:lineRule="auto"/>
        <w:jc w:val="left"/>
      </w:pPr>
      <w:r w:rsidRPr="003E2B86">
        <w:rPr>
          <w:lang w:val="it-IT" w:bidi="it-IT"/>
        </w:rPr>
        <w:t>“Abbiamo sfruttato lo slancio del lancio iniziale in Europa per portare la serie Apeos anche in Francia e Spagna”, spiega Taku Ueno, Senior Vice President, Device Technology Division, FUJIFILM Europe. "Siamo certi che la serie Apeos consentirà alle aziende in Europa di ottimizzare il flusso di lavoro e raggiungere i loro obiettivi di sostenibilità".</w:t>
      </w:r>
    </w:p>
    <w:p w14:paraId="434CB088" w14:textId="77777777" w:rsidR="00EA2BC4" w:rsidRPr="003E2B86" w:rsidRDefault="00EA2BC4" w:rsidP="003F11F1">
      <w:pPr>
        <w:spacing w:line="360" w:lineRule="auto"/>
        <w:jc w:val="left"/>
        <w:rPr>
          <w:rFonts w:cs="Arial"/>
        </w:rPr>
      </w:pPr>
    </w:p>
    <w:p w14:paraId="32695F8B" w14:textId="5D09B5D4" w:rsidR="005B0883" w:rsidRPr="003E2B86" w:rsidRDefault="005B0883" w:rsidP="003F11F1">
      <w:pPr>
        <w:spacing w:line="360" w:lineRule="auto"/>
        <w:jc w:val="left"/>
      </w:pPr>
      <w:r w:rsidRPr="003E2B86">
        <w:rPr>
          <w:rFonts w:cs="Arial"/>
          <w:lang w:val="it-IT" w:bidi="it-IT"/>
        </w:rPr>
        <w:t>Frutto di decenni di expertise nell’imaging e nella stampa di Fujifilm</w:t>
      </w:r>
      <w:r w:rsidRPr="003E2B86">
        <w:rPr>
          <w:lang w:val="it-IT" w:bidi="it-IT"/>
        </w:rPr>
        <w:t xml:space="preserve">, </w:t>
      </w:r>
      <w:r w:rsidRPr="003E2B86">
        <w:rPr>
          <w:rFonts w:cs="Arial"/>
          <w:lang w:val="it-IT" w:bidi="it-IT"/>
        </w:rPr>
        <w:t xml:space="preserve">l’ultra affidabile gamma Apeos </w:t>
      </w:r>
      <w:r w:rsidRPr="003E2B86">
        <w:rPr>
          <w:lang w:val="it-IT" w:bidi="it-IT"/>
        </w:rPr>
        <w:t>promuove la sostenibilità attraverso il suo design e le sue caratteristiche migliorate. Funzionamento ad alta efficienza energetica, consumo ridotto di toner e attenzione alla riduzione dell’impatto ambientale sottolineano l’impegno di Fujifilm alla produzione responsabile e a soluzioni sostenibili.</w:t>
      </w:r>
    </w:p>
    <w:p w14:paraId="2B80D102" w14:textId="77777777" w:rsidR="00EA2BC4" w:rsidRPr="003E2B86" w:rsidRDefault="00EA2BC4" w:rsidP="003F11F1">
      <w:pPr>
        <w:spacing w:line="360" w:lineRule="auto"/>
        <w:jc w:val="left"/>
      </w:pPr>
    </w:p>
    <w:p w14:paraId="0694C353" w14:textId="58D70868" w:rsidR="008810C6" w:rsidRPr="008810C6" w:rsidRDefault="008F5AF0" w:rsidP="008810C6">
      <w:pPr>
        <w:spacing w:line="360" w:lineRule="auto"/>
        <w:jc w:val="left"/>
      </w:pPr>
      <w:r>
        <w:rPr>
          <w:lang w:val="it-IT" w:bidi="it-IT"/>
        </w:rPr>
        <w:t xml:space="preserve">Ueno aggiunge: "La serie Apeos concretizza l’impegno di Fujifilm all’innovazione e alla soddisfazione dei clienti. Le stampanti sono progettate per integrarsi facilmente negli ambienti di </w:t>
      </w:r>
      <w:r>
        <w:rPr>
          <w:lang w:val="it-IT" w:bidi="it-IT"/>
        </w:rPr>
        <w:lastRenderedPageBreak/>
        <w:t>lavoro moderni, offrendo maggiore produttività, sicurezza solida e caratteristiche avanzate che permettono alle aziende di raggiungere i loro obiettivi".</w:t>
      </w:r>
    </w:p>
    <w:p w14:paraId="29FD51F8" w14:textId="77777777" w:rsidR="001612AB" w:rsidRDefault="001612AB" w:rsidP="00F22B1D">
      <w:pPr>
        <w:autoSpaceDE w:val="0"/>
        <w:autoSpaceDN w:val="0"/>
        <w:adjustRightInd w:val="0"/>
        <w:spacing w:line="360" w:lineRule="auto"/>
        <w:ind w:left="720" w:hanging="720"/>
        <w:contextualSpacing w:val="0"/>
        <w:rPr>
          <w:rFonts w:eastAsiaTheme="minorEastAsia" w:cs="Arial"/>
          <w:b/>
          <w:bCs/>
          <w:sz w:val="21"/>
          <w:szCs w:val="21"/>
        </w:rPr>
      </w:pPr>
    </w:p>
    <w:p w14:paraId="3E54F94E" w14:textId="58DCCEFB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720" w:hanging="720"/>
        <w:contextualSpacing w:val="0"/>
        <w:rPr>
          <w:rFonts w:eastAsiaTheme="minorEastAsia" w:cs="Arial"/>
          <w:b/>
          <w:bCs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it-IT" w:bidi="it-IT"/>
        </w:rPr>
        <w:t>Caratteristiche principali della serie Apeos:</w:t>
      </w:r>
    </w:p>
    <w:p w14:paraId="5CECF210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it-IT" w:bidi="it-IT"/>
        </w:rPr>
        <w:t>Qualità:</w:t>
      </w:r>
    </w:p>
    <w:p w14:paraId="090F29A8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Risoluzione di stampa ai vertici della categoria di 1200 x 2400 dpi</w:t>
      </w:r>
    </w:p>
    <w:p w14:paraId="25BDBD57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Tecnologia di regolazione digitale dell’immagine IReCT per la riduzione degli errori di messa a registro del colore</w:t>
      </w:r>
    </w:p>
    <w:p w14:paraId="7B158BFE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Gestione versatile dei supporti con velocità da 20 a 70 pagine al minuto</w:t>
      </w:r>
    </w:p>
    <w:p w14:paraId="4FD78109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it-IT" w:bidi="it-IT"/>
        </w:rPr>
        <w:t>Sicurezza:</w:t>
      </w:r>
    </w:p>
    <w:p w14:paraId="197E289D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BLI Security Validation (Keypoint Intelligence)</w:t>
      </w:r>
    </w:p>
    <w:p w14:paraId="17E8C98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Protezione da utenti non autorizzati</w:t>
      </w:r>
    </w:p>
    <w:p w14:paraId="5889211B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Solida protezione dei dati</w:t>
      </w:r>
    </w:p>
    <w:p w14:paraId="1FC7DE74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Protezione dall'accesso non autorizzato</w:t>
      </w:r>
    </w:p>
    <w:p w14:paraId="51ADD338" w14:textId="77777777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1440"/>
        <w:contextualSpacing w:val="0"/>
        <w:rPr>
          <w:rFonts w:eastAsiaTheme="minorEastAsia" w:cs="Arial"/>
          <w:sz w:val="21"/>
          <w:szCs w:val="21"/>
        </w:rPr>
      </w:pPr>
    </w:p>
    <w:p w14:paraId="148CE556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it-IT" w:bidi="it-IT"/>
        </w:rPr>
        <w:t>Usabilità/Affidabilità:</w:t>
      </w:r>
    </w:p>
    <w:p w14:paraId="7C46CD7C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Operazioni rapide senza tempi di attesa</w:t>
      </w:r>
    </w:p>
    <w:p w14:paraId="4346058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Flessibilità nella disposizione dell'ufficio</w:t>
      </w:r>
    </w:p>
    <w:p w14:paraId="70500DF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Connettività senza soluzione di continuità con dispositivi mobili</w:t>
      </w:r>
    </w:p>
    <w:p w14:paraId="4A35E1AD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Navigazione semplice tramite interfaccia intuitiva e spia di avvertimento</w:t>
      </w:r>
    </w:p>
    <w:p w14:paraId="101F955F" w14:textId="77777777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1440"/>
        <w:contextualSpacing w:val="0"/>
        <w:rPr>
          <w:rFonts w:eastAsiaTheme="minorEastAsia" w:cs="Arial"/>
          <w:sz w:val="21"/>
          <w:szCs w:val="21"/>
        </w:rPr>
      </w:pPr>
    </w:p>
    <w:p w14:paraId="26B22A17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it-IT" w:bidi="it-IT"/>
        </w:rPr>
        <w:t>Sostenibilità:</w:t>
      </w:r>
    </w:p>
    <w:p w14:paraId="1C058043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Tecnologie di fusione IH per ridurre il consumo energetico</w:t>
      </w:r>
    </w:p>
    <w:p w14:paraId="1A163DE5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Testina di stampa LED per risparmiare energia</w:t>
      </w:r>
    </w:p>
    <w:p w14:paraId="62512C77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Toner Super EA Eco per fusione a bassa temperatura e minore consumo energetico</w:t>
      </w:r>
    </w:p>
    <w:p w14:paraId="5F23CCDC" w14:textId="77777777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1440"/>
        <w:contextualSpacing w:val="0"/>
        <w:rPr>
          <w:rFonts w:eastAsiaTheme="minorEastAsia" w:cs="Arial"/>
          <w:sz w:val="21"/>
          <w:szCs w:val="21"/>
        </w:rPr>
      </w:pPr>
    </w:p>
    <w:p w14:paraId="7B7708E2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it-IT" w:bidi="it-IT"/>
        </w:rPr>
        <w:t>Supporto della trasformazione digitale:</w:t>
      </w:r>
    </w:p>
    <w:p w14:paraId="209CB4B3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Possibilità di lavorare ovunque/modalità di lavoro ibrido</w:t>
      </w:r>
    </w:p>
    <w:p w14:paraId="36CCEE66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Integrazione senza soluzione di continuità che promuove la connettività cloud</w:t>
      </w:r>
    </w:p>
    <w:p w14:paraId="6EE2A1C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Stampa ovunque, in qualsiasi momento con soluzioni di stampa</w:t>
      </w:r>
    </w:p>
    <w:p w14:paraId="07666B7A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it-IT" w:bidi="it-IT"/>
        </w:rPr>
        <w:t>Funzioni di scansione avanzate con OCR ricercabile, orientamento automatico della pagina, regolazione dell’inclinazione e rimozione delle pagine bianche</w:t>
      </w:r>
    </w:p>
    <w:p w14:paraId="7FF3DA5A" w14:textId="77777777" w:rsidR="00271B5D" w:rsidRPr="003E2B86" w:rsidRDefault="00271B5D" w:rsidP="008800D8">
      <w:pPr>
        <w:spacing w:line="340" w:lineRule="exact"/>
        <w:jc w:val="left"/>
        <w:rPr>
          <w:rFonts w:cs="Arial"/>
        </w:rPr>
      </w:pPr>
    </w:p>
    <w:p w14:paraId="15D5E510" w14:textId="77777777" w:rsidR="00FA02D8" w:rsidRPr="003E2B86" w:rsidRDefault="00FA02D8" w:rsidP="005703AA">
      <w:pPr>
        <w:spacing w:line="360" w:lineRule="auto"/>
        <w:jc w:val="center"/>
        <w:rPr>
          <w:rFonts w:cs="Arial"/>
          <w:b/>
          <w:color w:val="000000" w:themeColor="text1"/>
        </w:rPr>
      </w:pPr>
    </w:p>
    <w:p w14:paraId="75465CBF" w14:textId="77777777" w:rsidR="00455B7B" w:rsidRPr="003E2B86" w:rsidRDefault="00455B7B" w:rsidP="00455B7B">
      <w:pPr>
        <w:spacing w:line="340" w:lineRule="exact"/>
        <w:contextualSpacing w:val="0"/>
        <w:jc w:val="center"/>
        <w:rPr>
          <w:rFonts w:cs="Arial"/>
          <w:b/>
          <w:bCs/>
          <w:sz w:val="21"/>
          <w:szCs w:val="21"/>
        </w:rPr>
      </w:pPr>
      <w:r w:rsidRPr="003E2B86">
        <w:rPr>
          <w:rFonts w:cs="Arial"/>
          <w:b/>
          <w:sz w:val="21"/>
          <w:szCs w:val="21"/>
          <w:lang w:val="it-IT" w:bidi="it-IT"/>
        </w:rPr>
        <w:t>FINE</w:t>
      </w:r>
    </w:p>
    <w:p w14:paraId="276105E5" w14:textId="77777777" w:rsidR="00455B7B" w:rsidRPr="003E2B86" w:rsidRDefault="00455B7B" w:rsidP="00455B7B">
      <w:pPr>
        <w:contextualSpacing w:val="0"/>
        <w:rPr>
          <w:b/>
          <w:bCs/>
          <w:sz w:val="21"/>
          <w:szCs w:val="21"/>
        </w:rPr>
      </w:pPr>
      <w:r w:rsidRPr="003E2B86">
        <w:rPr>
          <w:b/>
          <w:sz w:val="21"/>
          <w:szCs w:val="21"/>
          <w:lang w:val="it-IT" w:bidi="it-IT"/>
        </w:rPr>
        <w:t xml:space="preserve">Informazioni su FUJIFILM Business Innovation </w:t>
      </w:r>
    </w:p>
    <w:p w14:paraId="502BFB6E" w14:textId="77777777" w:rsidR="00455B7B" w:rsidRPr="003E2B86" w:rsidRDefault="00455B7B" w:rsidP="00455B7B">
      <w:pPr>
        <w:pStyle w:val="Default"/>
        <w:jc w:val="both"/>
        <w:rPr>
          <w:sz w:val="21"/>
          <w:szCs w:val="21"/>
          <w:lang w:val="en-GB"/>
        </w:rPr>
      </w:pPr>
      <w:r w:rsidRPr="003E2B86">
        <w:rPr>
          <w:sz w:val="21"/>
          <w:szCs w:val="21"/>
          <w:lang w:val="it-IT" w:bidi="it-IT"/>
        </w:rPr>
        <w:t xml:space="preserve">FUJIFILM Business Innovation è un leader globale impegnato a fornire costantemente innovazioni alle aziende dei clienti in tutto il mondo, per creare luoghi di lavoro innovativi e ottimali adottando efficacemente informazioni e conoscenze attraverso la trasformazione digitale. Dalla fondazione nel 1962, </w:t>
      </w:r>
      <w:r w:rsidRPr="003E2B86">
        <w:rPr>
          <w:sz w:val="21"/>
          <w:szCs w:val="21"/>
          <w:lang w:val="it-IT" w:bidi="it-IT"/>
        </w:rPr>
        <w:lastRenderedPageBreak/>
        <w:t xml:space="preserve">siamo stati pionieri nel campo di diverse tecnologie e abbiamo accumulato una vasta esperienza per creare un ambiente che promuova l’uso della creatività di ognuno per massimizzare i punti di forza organizzativi. Il nostro portfolio include ricerca e sviluppo, produzione e vendita di soluzioni per il flusso di lavoro di alto livello, servizi IT e apparecchiature di stampa come stampanti multifunzione digitali. Offriamo anche servizi di Business Process Outsourcing (BPO) e supporto al marketing e all'implementazione di sistemi ERP (Enterprise Resource Planning). </w:t>
      </w:r>
    </w:p>
    <w:p w14:paraId="4259919D" w14:textId="77777777" w:rsidR="00455B7B" w:rsidRPr="003E2B86" w:rsidRDefault="00455B7B" w:rsidP="00455B7B">
      <w:pPr>
        <w:pStyle w:val="Default"/>
        <w:jc w:val="both"/>
        <w:rPr>
          <w:sz w:val="21"/>
          <w:szCs w:val="21"/>
          <w:lang w:val="en-GB"/>
        </w:rPr>
      </w:pPr>
    </w:p>
    <w:p w14:paraId="01340809" w14:textId="77777777" w:rsidR="00455B7B" w:rsidRPr="003E2B86" w:rsidRDefault="00455B7B" w:rsidP="00455B7B">
      <w:pPr>
        <w:spacing w:line="240" w:lineRule="auto"/>
        <w:contextualSpacing w:val="0"/>
        <w:rPr>
          <w:sz w:val="21"/>
          <w:szCs w:val="21"/>
        </w:rPr>
      </w:pPr>
      <w:bookmarkStart w:id="0" w:name="_Hlk130299495"/>
      <w:r w:rsidRPr="003E2B86">
        <w:rPr>
          <w:sz w:val="21"/>
          <w:szCs w:val="21"/>
          <w:lang w:val="it-IT" w:bidi="it-IT"/>
        </w:rPr>
        <w:t xml:space="preserve">Il 1° aprile 2021 abbiamo cambiato la ragione sociale in FUJIFILM Business Innovation. È più di un semplice cambio di nome, è la dimostrazione del nostro impegno all’innovazione continua. </w:t>
      </w:r>
    </w:p>
    <w:bookmarkEnd w:id="0"/>
    <w:p w14:paraId="4424E622" w14:textId="77777777" w:rsidR="00455B7B" w:rsidRPr="003E2B86" w:rsidRDefault="00455B7B" w:rsidP="00455B7B">
      <w:pPr>
        <w:spacing w:line="240" w:lineRule="auto"/>
        <w:contextualSpacing w:val="0"/>
        <w:rPr>
          <w:b/>
          <w:bCs/>
          <w:sz w:val="21"/>
          <w:szCs w:val="21"/>
        </w:rPr>
      </w:pPr>
    </w:p>
    <w:p w14:paraId="569D8E47" w14:textId="77777777" w:rsidR="00455B7B" w:rsidRPr="003E2B86" w:rsidRDefault="00455B7B" w:rsidP="00455B7B">
      <w:pPr>
        <w:widowControl/>
        <w:spacing w:line="240" w:lineRule="auto"/>
        <w:contextualSpacing w:val="0"/>
        <w:rPr>
          <w:rStyle w:val="Hyperlink"/>
          <w:sz w:val="21"/>
          <w:szCs w:val="21"/>
          <w:shd w:val="clear" w:color="auto" w:fill="FFFFFF"/>
        </w:rPr>
      </w:pPr>
      <w:r w:rsidRPr="003E2B86">
        <w:rPr>
          <w:rStyle w:val="Hyperlink"/>
          <w:sz w:val="21"/>
          <w:szCs w:val="21"/>
          <w:shd w:val="clear" w:color="auto" w:fill="FFFFFF"/>
          <w:lang w:val="it-IT" w:bidi="it-IT"/>
        </w:rPr>
        <w:t>https://fujifilm.com/fbglobal</w:t>
      </w:r>
    </w:p>
    <w:p w14:paraId="75681C9F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E2B86">
        <w:rPr>
          <w:rStyle w:val="eop"/>
          <w:rFonts w:ascii="Arial" w:eastAsiaTheme="majorEastAsia" w:hAnsi="Arial" w:cs="Arial"/>
          <w:color w:val="000000"/>
          <w:sz w:val="21"/>
          <w:szCs w:val="21"/>
          <w:lang w:val="it-IT" w:bidi="it-IT"/>
        </w:rPr>
        <w:t> </w:t>
      </w:r>
    </w:p>
    <w:p w14:paraId="361EF001" w14:textId="348E2422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b/>
          <w:color w:val="000000"/>
          <w:sz w:val="21"/>
          <w:szCs w:val="21"/>
          <w:lang w:val="it-IT" w:bidi="it-IT"/>
        </w:rPr>
        <w:t>Informazioni sulla Device Technology Division di FUJIFILM Europe</w:t>
      </w:r>
    </w:p>
    <w:p w14:paraId="5BEA3419" w14:textId="32CDA372" w:rsidR="00455B7B" w:rsidRPr="003E2B86" w:rsidRDefault="001612AB" w:rsidP="00455B7B">
      <w:pPr>
        <w:autoSpaceDE w:val="0"/>
        <w:autoSpaceDN w:val="0"/>
        <w:adjustRightInd w:val="0"/>
        <w:spacing w:line="240" w:lineRule="auto"/>
        <w:contextualSpacing w:val="0"/>
        <w:rPr>
          <w:rFonts w:eastAsiaTheme="minorEastAsia" w:cs="Arial"/>
          <w:color w:val="000000"/>
          <w:sz w:val="21"/>
          <w:szCs w:val="21"/>
          <w:lang w:bidi="th-TH"/>
        </w:rPr>
      </w:pPr>
      <w:r>
        <w:rPr>
          <w:rStyle w:val="normaltextrun"/>
          <w:rFonts w:cs="Arial"/>
          <w:color w:val="000000"/>
          <w:sz w:val="21"/>
          <w:szCs w:val="21"/>
          <w:lang w:val="it-IT" w:bidi="it-IT"/>
        </w:rPr>
        <w:t>La Device Technology Division di FUJIFILM Europe</w:t>
      </w:r>
      <w:r w:rsidR="00455B7B" w:rsidRPr="003E2B86">
        <w:rPr>
          <w:rFonts w:eastAsiaTheme="minorEastAsia" w:cs="Arial"/>
          <w:sz w:val="21"/>
          <w:szCs w:val="21"/>
          <w:lang w:val="it-IT" w:bidi="it-IT"/>
        </w:rPr>
        <w:t xml:space="preserve"> offre soluzioni di stampa di alta qualità, sicura e sostenibile al settore dell’ufficio. Frutto di 60 anni di esperienza nello sviluppo di tecnologia per toner di FUJIFILM Business Innovation e di quasi un secolo di expertise nell’imaging, la gamma di stampanti multifunzione Apeos di FUJIFILM Business Innovation è progettata per supportare la trasformazione digitale e soddisfare le mutevoli e variegate esigenze del frenetico ambiente d’ufficio. La serie Apeos offre qualità, affidabilità e sicurezza eccezionali, ottimizzando la sostenibilità del posto di lavoro. Scopri di più sulla serie Apeos su </w:t>
      </w:r>
      <w:hyperlink r:id="rId12" w:history="1">
        <w:r w:rsidR="00455B7B" w:rsidRPr="003E2B86">
          <w:rPr>
            <w:rFonts w:eastAsiaTheme="minorEastAsia" w:cs="Arial"/>
            <w:color w:val="000000"/>
            <w:sz w:val="21"/>
            <w:szCs w:val="21"/>
            <w:lang w:val="it-IT" w:bidi="it-IT"/>
          </w:rPr>
          <w:t>office.fujifilmprint.eu</w:t>
        </w:r>
      </w:hyperlink>
      <w:r w:rsidR="00455B7B" w:rsidRPr="003E2B86">
        <w:rPr>
          <w:rFonts w:eastAsiaTheme="minorEastAsia" w:cs="Arial"/>
          <w:color w:val="000000"/>
          <w:sz w:val="21"/>
          <w:szCs w:val="21"/>
          <w:lang w:val="it-IT" w:bidi="it-IT"/>
        </w:rPr>
        <w:t>.</w:t>
      </w:r>
    </w:p>
    <w:p w14:paraId="42DD85D6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E2B86">
        <w:rPr>
          <w:rStyle w:val="eop"/>
          <w:rFonts w:ascii="Arial" w:eastAsiaTheme="majorEastAsia" w:hAnsi="Arial" w:cs="Arial"/>
          <w:color w:val="000000"/>
          <w:sz w:val="21"/>
          <w:szCs w:val="21"/>
          <w:lang w:val="it-IT" w:bidi="it-IT"/>
        </w:rPr>
        <w:t> </w:t>
      </w:r>
    </w:p>
    <w:p w14:paraId="47644C04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eop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>  </w:t>
      </w:r>
    </w:p>
    <w:p w14:paraId="6DC51728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b/>
          <w:color w:val="000000" w:themeColor="text1"/>
          <w:sz w:val="21"/>
          <w:szCs w:val="21"/>
          <w:lang w:val="it-IT" w:bidi="it-IT"/>
        </w:rPr>
        <w:t>Per ulteriori informazioni, contattare: </w:t>
      </w:r>
    </w:p>
    <w:p w14:paraId="3D165457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</w:rPr>
      </w:pPr>
    </w:p>
    <w:p w14:paraId="022CA030" w14:textId="77777777" w:rsidR="002D3291" w:rsidRPr="00B25217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25217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>Daniel Porter</w:t>
      </w:r>
    </w:p>
    <w:p w14:paraId="050A060B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>AD Communications</w:t>
      </w: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ab/>
        <w:t> </w:t>
      </w:r>
    </w:p>
    <w:p w14:paraId="6C968BBC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 xml:space="preserve">E-mail: </w:t>
      </w:r>
      <w:hyperlink r:id="rId13" w:history="1">
        <w:r w:rsidRPr="002D3291">
          <w:rPr>
            <w:rStyle w:val="Hyperlink"/>
            <w:rFonts w:ascii="Arial" w:eastAsia="Arial" w:hAnsi="Arial" w:cs="Arial"/>
            <w:sz w:val="21"/>
            <w:szCs w:val="21"/>
            <w:lang w:val="it-IT" w:bidi="it-IT"/>
          </w:rPr>
          <w:t>dporter@adcomms.co.uk</w:t>
        </w:r>
      </w:hyperlink>
    </w:p>
    <w:p w14:paraId="667BA943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>Tel.: +44 (0)1372 464470 </w:t>
      </w:r>
    </w:p>
    <w:p w14:paraId="2C83C456" w14:textId="77777777" w:rsidR="002D3291" w:rsidRDefault="002D3291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</w:pPr>
    </w:p>
    <w:p w14:paraId="1CAE5C5C" w14:textId="55DD7950" w:rsidR="00455B7B" w:rsidRPr="002D3291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>Amanda Galvez</w:t>
      </w:r>
    </w:p>
    <w:p w14:paraId="6819E539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>AD Communications</w:t>
      </w: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ab/>
        <w:t> </w:t>
      </w:r>
    </w:p>
    <w:p w14:paraId="447BB790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 xml:space="preserve">E-mail: </w:t>
      </w:r>
      <w:hyperlink r:id="rId14" w:history="1">
        <w:r w:rsidRPr="003E2B86">
          <w:rPr>
            <w:rStyle w:val="Hyperlink"/>
            <w:rFonts w:ascii="Arial" w:eastAsia="Arial" w:hAnsi="Arial" w:cs="Arial"/>
            <w:sz w:val="21"/>
            <w:szCs w:val="21"/>
            <w:lang w:val="it-IT" w:bidi="it-IT"/>
          </w:rPr>
          <w:t>agalvez@adcomms.co.uk</w:t>
        </w:r>
      </w:hyperlink>
    </w:p>
    <w:p w14:paraId="593DF2D1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it-IT" w:bidi="it-IT"/>
        </w:rPr>
        <w:t>Tel.: +44 (0)1372 464470 </w:t>
      </w:r>
    </w:p>
    <w:p w14:paraId="38991E28" w14:textId="77777777" w:rsidR="00455B7B" w:rsidRPr="003E2B86" w:rsidRDefault="00455B7B" w:rsidP="00455B7B">
      <w:pPr>
        <w:spacing w:line="340" w:lineRule="exact"/>
        <w:contextualSpacing w:val="0"/>
        <w:rPr>
          <w:rFonts w:cs="Arial"/>
          <w:sz w:val="21"/>
          <w:szCs w:val="21"/>
        </w:rPr>
      </w:pPr>
    </w:p>
    <w:p w14:paraId="31399AE5" w14:textId="77777777" w:rsidR="00B410DC" w:rsidRPr="00171430" w:rsidRDefault="00B410DC" w:rsidP="00F13086">
      <w:pPr>
        <w:spacing w:line="340" w:lineRule="exact"/>
        <w:jc w:val="left"/>
        <w:rPr>
          <w:rFonts w:cs="Arial"/>
        </w:rPr>
      </w:pPr>
    </w:p>
    <w:sectPr w:rsidR="00B410DC" w:rsidRPr="00171430" w:rsidSect="0014005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8" w:right="1132" w:bottom="1367" w:left="1135" w:header="0" w:footer="38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D027" w14:textId="77777777" w:rsidR="00214367" w:rsidRPr="003E2B86" w:rsidRDefault="00214367" w:rsidP="007377BD">
      <w:pPr>
        <w:spacing w:line="240" w:lineRule="auto"/>
      </w:pPr>
      <w:r w:rsidRPr="003E2B86">
        <w:separator/>
      </w:r>
    </w:p>
  </w:endnote>
  <w:endnote w:type="continuationSeparator" w:id="0">
    <w:p w14:paraId="211299F4" w14:textId="77777777" w:rsidR="00214367" w:rsidRPr="003E2B86" w:rsidRDefault="00214367" w:rsidP="007377BD">
      <w:pPr>
        <w:spacing w:line="240" w:lineRule="auto"/>
      </w:pPr>
      <w:r w:rsidRPr="003E2B86">
        <w:continuationSeparator/>
      </w:r>
    </w:p>
  </w:endnote>
  <w:endnote w:type="continuationNotice" w:id="1">
    <w:p w14:paraId="27365335" w14:textId="77777777" w:rsidR="00214367" w:rsidRPr="003E2B86" w:rsidRDefault="002143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2182" w14:textId="5AB793F1" w:rsidR="00CC1EFE" w:rsidRPr="003E2B86" w:rsidRDefault="00CC1EFE">
    <w:pPr>
      <w:pStyle w:val="Footer"/>
    </w:pPr>
  </w:p>
  <w:p w14:paraId="54286FA9" w14:textId="77777777" w:rsidR="00CC1EFE" w:rsidRPr="003E2B86" w:rsidRDefault="00CC1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2D03" w14:textId="77777777" w:rsidR="00CC1EFE" w:rsidRPr="003E2B86" w:rsidRDefault="003F6516">
    <w:pPr>
      <w:pStyle w:val="Footer"/>
    </w:pPr>
    <w:r w:rsidRPr="003E2B86">
      <w:rPr>
        <w:noProof/>
        <w:lang w:val="it-IT" w:bidi="it-IT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03E308" wp14:editId="3829652D">
              <wp:simplePos x="0" y="0"/>
              <wp:positionH relativeFrom="column">
                <wp:posOffset>1537283</wp:posOffset>
              </wp:positionH>
              <wp:positionV relativeFrom="paragraph">
                <wp:posOffset>74256</wp:posOffset>
              </wp:positionV>
              <wp:extent cx="4488024" cy="214604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8024" cy="2146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0A871" w14:textId="77777777" w:rsidR="00CC0716" w:rsidRPr="00B25217" w:rsidRDefault="003F6516">
                          <w:pPr>
                            <w:rPr>
                              <w:rFonts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B25217">
                            <w:rPr>
                              <w:rFonts w:cs="Arial"/>
                              <w:sz w:val="14"/>
                              <w:szCs w:val="14"/>
                              <w:lang w:val="it-IT" w:bidi="it-IT"/>
                            </w:rPr>
                            <w:t>7-3, Akasaka 9-Chome Minato-ku, Tokyo 107-0052, Giappone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3E308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7" type="#_x0000_t202" style="position:absolute;left:0;text-align:left;margin-left:121.05pt;margin-top:5.85pt;width:353.4pt;height:16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ZVFwIAACwEAAAOAAAAZHJzL2Uyb0RvYy54bWysU8tu2zAQvBfoPxC815JdxXUEy4GbwEUB&#10;IwngFDnTFGkJoLgsSVtyv75LSn4g7SnIhdrlrvYxM5zfdY0iB2FdDbqg41FKidAcylrvCvrrZfVl&#10;RonzTJdMgRYFPQpH7xafP81bk4sJVKBKYQkW0S5vTUEr702eJI5XomFuBEZoDEqwDfPo2l1SWtZi&#10;9UYlkzSdJi3Y0ljgwjm8feiDdBHrSym4f5LSCU9UQXE2H08bz204k8Wc5TvLTFXzYQz2jikaVmts&#10;ei71wDwje1v/U6qpuQUH0o84NAlIWXMRd8BtxumbbTYVMyLuguA4c4bJfVxZ/njYmGdLfPcdOiQw&#10;ANIalzu8DPt00jbhi5MSjCOExzNsovOE42WWzWbpJKOEY2wyzqZpFsokl7+Ndf6HgIYEo6AWaYlo&#10;scPa+T71lBKaaVjVSkVqlCZtQadfb9L4wzmCxZXGHpdZg+W7bTcssIXyiHtZ6Cl3hq9qbL5mzj8z&#10;ixzjKqhb/4SHVIBNYLAoqcD++d99yEfoMUpJi5opqPu9Z1ZQon5qJOV2nGVBZNHJbr5N0LHXke11&#10;RO+be0BZjvGFGB7NkO/VyZQWmleU9zJ0xRDTHHsX1J/Me98rGZ8HF8tlTEJZGebXemN4KB3gDNC+&#10;dK/MmgF/j8w9wkldLH9DQ5/bE7Hce5B15CgA3KM64I6SjCwPzydo/tqPWZdHvvgLAAD//wMAUEsD&#10;BBQABgAIAAAAIQAG1/h04QAAAAkBAAAPAAAAZHJzL2Rvd25yZXYueG1sTI9NT4NAFEX3Jv6HyWvi&#10;zg4QUIoMTUPSmBhdtHbjbmBegXQ+kJm26K/3udLlyz2597xyPRvNLjj5wVkB8TIChrZ1arCdgMP7&#10;9j4H5oO0SmpnUcAXelhXtzelLJS72h1e9qFjVGJ9IQX0IYwF577t0Ui/dCNayo5uMjLQOXVcTfJK&#10;5UbzJIoeuJGDpYVejlj32J72ZyPgpd6+yV2TmPxb18+vx834efjIhLhbzJsnYAHn8AfDrz6pQ0VO&#10;jTtb5ZkWkKRJTCgF8SMwAlZpvgLWCEizDHhV8v8fVD8AAAD//wMAUEsBAi0AFAAGAAgAAAAhALaD&#10;OJL+AAAA4QEAABMAAAAAAAAAAAAAAAAAAAAAAFtDb250ZW50X1R5cGVzXS54bWxQSwECLQAUAAYA&#10;CAAAACEAOP0h/9YAAACUAQAACwAAAAAAAAAAAAAAAAAvAQAAX3JlbHMvLnJlbHNQSwECLQAUAAYA&#10;CAAAACEAIOamVRcCAAAsBAAADgAAAAAAAAAAAAAAAAAuAgAAZHJzL2Uyb0RvYy54bWxQSwECLQAU&#10;AAYACAAAACEABtf4dOEAAAAJAQAADwAAAAAAAAAAAAAAAABxBAAAZHJzL2Rvd25yZXYueG1sUEsF&#10;BgAAAAAEAAQA8wAAAH8FAAAAAA==&#10;" filled="f" stroked="f" strokeweight=".5pt">
              <v:textbox>
                <w:txbxContent>
                  <w:p w14:paraId="46F0A871" w14:textId="77777777" w:rsidR="00CC0716" w:rsidRPr="00B25217" w:rsidRDefault="003F6516">
                    <w:pPr>
                      <w:rPr>
                        <w:rFonts w:cs="Arial"/>
                        <w:sz w:val="14"/>
                        <w:szCs w:val="14"/>
                        <w:lang w:val="pl-PL"/>
                      </w:rPr>
                    </w:pPr>
                    <w:r w:rsidRPr="00B25217">
                      <w:rPr>
                        <w:rFonts w:cs="Arial"/>
                        <w:sz w:val="14"/>
                        <w:szCs w:val="14"/>
                        <w:lang w:val="it-IT" w:bidi="it-IT"/>
                      </w:rPr>
                      <w:t>7-3, Akasaka 9-Chome Minato-ku, Tokyo 107-0052, Giappone</w:t>
                    </w:r>
                  </w:p>
                </w:txbxContent>
              </v:textbox>
            </v:shape>
          </w:pict>
        </mc:Fallback>
      </mc:AlternateContent>
    </w:r>
    <w:r w:rsidRPr="003E2B86">
      <w:rPr>
        <w:noProof/>
        <w:lang w:val="it-IT" w:bidi="it-IT"/>
      </w:rPr>
      <w:drawing>
        <wp:anchor distT="0" distB="0" distL="114300" distR="114300" simplePos="0" relativeHeight="251658241" behindDoc="0" locked="0" layoutInCell="1" allowOverlap="1" wp14:anchorId="271B3CD3" wp14:editId="5AF93D72">
          <wp:simplePos x="0" y="0"/>
          <wp:positionH relativeFrom="column">
            <wp:posOffset>6985</wp:posOffset>
          </wp:positionH>
          <wp:positionV relativeFrom="paragraph">
            <wp:posOffset>78740</wp:posOffset>
          </wp:positionV>
          <wp:extent cx="1439640" cy="16664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16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7B284" w14:textId="77777777" w:rsidR="00CC1EFE" w:rsidRPr="003E2B86" w:rsidRDefault="00CC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FA4F" w14:textId="77777777" w:rsidR="00214367" w:rsidRPr="003E2B86" w:rsidRDefault="00214367" w:rsidP="007377BD">
      <w:pPr>
        <w:spacing w:line="240" w:lineRule="auto"/>
      </w:pPr>
      <w:r w:rsidRPr="003E2B86">
        <w:separator/>
      </w:r>
    </w:p>
  </w:footnote>
  <w:footnote w:type="continuationSeparator" w:id="0">
    <w:p w14:paraId="2D9C1A23" w14:textId="77777777" w:rsidR="00214367" w:rsidRPr="003E2B86" w:rsidRDefault="00214367" w:rsidP="007377BD">
      <w:pPr>
        <w:spacing w:line="240" w:lineRule="auto"/>
      </w:pPr>
      <w:r w:rsidRPr="003E2B86">
        <w:continuationSeparator/>
      </w:r>
    </w:p>
  </w:footnote>
  <w:footnote w:type="continuationNotice" w:id="1">
    <w:p w14:paraId="1421459B" w14:textId="77777777" w:rsidR="00214367" w:rsidRPr="003E2B86" w:rsidRDefault="002143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79B5" w14:textId="5FF886CA" w:rsidR="009A6984" w:rsidRPr="003E2B86" w:rsidRDefault="009A6984" w:rsidP="005604D4">
    <w:pPr>
      <w:pStyle w:val="Header"/>
      <w:ind w:leftChars="-515" w:left="-11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EC08" w14:textId="77777777" w:rsidR="00CC1EFE" w:rsidRPr="003E2B86" w:rsidRDefault="00C373F4">
    <w:pPr>
      <w:pStyle w:val="Header"/>
    </w:pPr>
    <w:r w:rsidRPr="003E2B86">
      <w:rPr>
        <w:noProof/>
        <w:lang w:val="it-IT" w:bidi="it-IT"/>
      </w:rPr>
      <w:drawing>
        <wp:anchor distT="0" distB="0" distL="114300" distR="114300" simplePos="0" relativeHeight="251658240" behindDoc="1" locked="0" layoutInCell="1" allowOverlap="1" wp14:anchorId="3979CB0E" wp14:editId="446122D0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7560000" cy="1296000"/>
          <wp:effectExtent l="0" t="0" r="0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6DE07" w14:textId="77777777" w:rsidR="00CC1EFE" w:rsidRPr="003E2B86" w:rsidRDefault="00CC1EFE">
    <w:pPr>
      <w:pStyle w:val="Header"/>
    </w:pPr>
  </w:p>
  <w:p w14:paraId="2B107455" w14:textId="77777777" w:rsidR="00CC1EFE" w:rsidRPr="003E2B86" w:rsidRDefault="00CC1EFE">
    <w:pPr>
      <w:pStyle w:val="Header"/>
    </w:pPr>
  </w:p>
  <w:p w14:paraId="314BA6CA" w14:textId="77777777" w:rsidR="00CC1EFE" w:rsidRPr="003E2B86" w:rsidRDefault="00CC1EFE">
    <w:pPr>
      <w:pStyle w:val="Header"/>
    </w:pPr>
  </w:p>
  <w:p w14:paraId="3E4A6FEB" w14:textId="77777777" w:rsidR="00CC1EFE" w:rsidRPr="003E2B86" w:rsidRDefault="00CC1EFE">
    <w:pPr>
      <w:pStyle w:val="Header"/>
    </w:pPr>
  </w:p>
  <w:p w14:paraId="48B470B9" w14:textId="77777777" w:rsidR="00CC1EFE" w:rsidRPr="003E2B86" w:rsidRDefault="00CC1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A2AF0"/>
    <w:multiLevelType w:val="hybridMultilevel"/>
    <w:tmpl w:val="CEF293B8"/>
    <w:lvl w:ilvl="0" w:tplc="08090003">
      <w:start w:val="1"/>
      <w:numFmt w:val="bullet"/>
      <w:lvlText w:val="o"/>
      <w:lvlJc w:val="left"/>
      <w:pPr>
        <w:ind w:left="1148" w:hanging="44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" w15:restartNumberingAfterBreak="0">
    <w:nsid w:val="78DF4DE9"/>
    <w:multiLevelType w:val="hybridMultilevel"/>
    <w:tmpl w:val="01AEC1BC"/>
    <w:lvl w:ilvl="0" w:tplc="05D28FD8">
      <w:numFmt w:val="bullet"/>
      <w:lvlText w:val="-"/>
      <w:lvlJc w:val="left"/>
      <w:pPr>
        <w:ind w:left="360" w:hanging="360"/>
      </w:pPr>
      <w:rPr>
        <w:rFonts w:ascii="Arial" w:eastAsia="Meiry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A215A"/>
    <w:multiLevelType w:val="multilevel"/>
    <w:tmpl w:val="7AB0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400901">
    <w:abstractNumId w:val="1"/>
  </w:num>
  <w:num w:numId="2" w16cid:durableId="417405627">
    <w:abstractNumId w:val="0"/>
  </w:num>
  <w:num w:numId="3" w16cid:durableId="33950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2"/>
    <w:rsid w:val="00013287"/>
    <w:rsid w:val="000147AC"/>
    <w:rsid w:val="000202D4"/>
    <w:rsid w:val="000315CA"/>
    <w:rsid w:val="00031613"/>
    <w:rsid w:val="000316F6"/>
    <w:rsid w:val="00043586"/>
    <w:rsid w:val="00092A92"/>
    <w:rsid w:val="000944D0"/>
    <w:rsid w:val="00096172"/>
    <w:rsid w:val="000B3864"/>
    <w:rsid w:val="000C663D"/>
    <w:rsid w:val="000E5B43"/>
    <w:rsid w:val="000F392F"/>
    <w:rsid w:val="000F6EC3"/>
    <w:rsid w:val="001219D6"/>
    <w:rsid w:val="00127C10"/>
    <w:rsid w:val="0014005F"/>
    <w:rsid w:val="00144681"/>
    <w:rsid w:val="001612AB"/>
    <w:rsid w:val="00166578"/>
    <w:rsid w:val="00166D59"/>
    <w:rsid w:val="00171430"/>
    <w:rsid w:val="00180049"/>
    <w:rsid w:val="00180A55"/>
    <w:rsid w:val="00181EBD"/>
    <w:rsid w:val="001840FD"/>
    <w:rsid w:val="0019118E"/>
    <w:rsid w:val="001931C6"/>
    <w:rsid w:val="00194F13"/>
    <w:rsid w:val="001A5412"/>
    <w:rsid w:val="001A6F40"/>
    <w:rsid w:val="001B1329"/>
    <w:rsid w:val="001B59A1"/>
    <w:rsid w:val="00200D66"/>
    <w:rsid w:val="00206C6C"/>
    <w:rsid w:val="00214367"/>
    <w:rsid w:val="00224BE8"/>
    <w:rsid w:val="00233F82"/>
    <w:rsid w:val="002345E5"/>
    <w:rsid w:val="0024510B"/>
    <w:rsid w:val="00256624"/>
    <w:rsid w:val="00260283"/>
    <w:rsid w:val="00266083"/>
    <w:rsid w:val="00271B5D"/>
    <w:rsid w:val="002726FB"/>
    <w:rsid w:val="00276578"/>
    <w:rsid w:val="002841E1"/>
    <w:rsid w:val="0029274C"/>
    <w:rsid w:val="00292C12"/>
    <w:rsid w:val="00296685"/>
    <w:rsid w:val="002A10AE"/>
    <w:rsid w:val="002B7ED8"/>
    <w:rsid w:val="002D175E"/>
    <w:rsid w:val="002D3291"/>
    <w:rsid w:val="002E5935"/>
    <w:rsid w:val="002F0692"/>
    <w:rsid w:val="002F766E"/>
    <w:rsid w:val="002F7D8C"/>
    <w:rsid w:val="003143E4"/>
    <w:rsid w:val="00321069"/>
    <w:rsid w:val="00322FA6"/>
    <w:rsid w:val="00331527"/>
    <w:rsid w:val="003352E9"/>
    <w:rsid w:val="0035291D"/>
    <w:rsid w:val="00364627"/>
    <w:rsid w:val="00386F3C"/>
    <w:rsid w:val="00390E60"/>
    <w:rsid w:val="003918FE"/>
    <w:rsid w:val="003A16E4"/>
    <w:rsid w:val="003A4EAB"/>
    <w:rsid w:val="003B6BA5"/>
    <w:rsid w:val="003D30A5"/>
    <w:rsid w:val="003D731F"/>
    <w:rsid w:val="003D7FCA"/>
    <w:rsid w:val="003E2B86"/>
    <w:rsid w:val="003F11F1"/>
    <w:rsid w:val="003F3EAD"/>
    <w:rsid w:val="003F6516"/>
    <w:rsid w:val="0040100E"/>
    <w:rsid w:val="0042420A"/>
    <w:rsid w:val="00431289"/>
    <w:rsid w:val="0043527A"/>
    <w:rsid w:val="00446EC4"/>
    <w:rsid w:val="00455637"/>
    <w:rsid w:val="00455B7B"/>
    <w:rsid w:val="004636DE"/>
    <w:rsid w:val="004767D1"/>
    <w:rsid w:val="004A28B0"/>
    <w:rsid w:val="004A6B3A"/>
    <w:rsid w:val="004B7A95"/>
    <w:rsid w:val="004C1BC5"/>
    <w:rsid w:val="004C363E"/>
    <w:rsid w:val="004E28B0"/>
    <w:rsid w:val="004E3E39"/>
    <w:rsid w:val="004F6DE1"/>
    <w:rsid w:val="004F79EE"/>
    <w:rsid w:val="00506751"/>
    <w:rsid w:val="00510839"/>
    <w:rsid w:val="00512B30"/>
    <w:rsid w:val="00515058"/>
    <w:rsid w:val="00517C89"/>
    <w:rsid w:val="00522261"/>
    <w:rsid w:val="005302F8"/>
    <w:rsid w:val="005306CF"/>
    <w:rsid w:val="00530F77"/>
    <w:rsid w:val="005323A3"/>
    <w:rsid w:val="005513A8"/>
    <w:rsid w:val="005604D4"/>
    <w:rsid w:val="005703AA"/>
    <w:rsid w:val="00594E5A"/>
    <w:rsid w:val="005A39FA"/>
    <w:rsid w:val="005B0883"/>
    <w:rsid w:val="005B32BD"/>
    <w:rsid w:val="005B4B59"/>
    <w:rsid w:val="005D02D0"/>
    <w:rsid w:val="005D289B"/>
    <w:rsid w:val="005E6396"/>
    <w:rsid w:val="005F1DAA"/>
    <w:rsid w:val="005F2E9F"/>
    <w:rsid w:val="00600DC0"/>
    <w:rsid w:val="00607F6F"/>
    <w:rsid w:val="006130CD"/>
    <w:rsid w:val="0061384C"/>
    <w:rsid w:val="006267CE"/>
    <w:rsid w:val="0063304B"/>
    <w:rsid w:val="0064776E"/>
    <w:rsid w:val="00661C5C"/>
    <w:rsid w:val="00664B0F"/>
    <w:rsid w:val="006703F0"/>
    <w:rsid w:val="006753F9"/>
    <w:rsid w:val="00675AFB"/>
    <w:rsid w:val="006821E6"/>
    <w:rsid w:val="006A2DF3"/>
    <w:rsid w:val="006B0328"/>
    <w:rsid w:val="006B7468"/>
    <w:rsid w:val="006C592F"/>
    <w:rsid w:val="006D1AC8"/>
    <w:rsid w:val="006D2613"/>
    <w:rsid w:val="006E1A80"/>
    <w:rsid w:val="006F1017"/>
    <w:rsid w:val="006F371D"/>
    <w:rsid w:val="00703F30"/>
    <w:rsid w:val="00711CE4"/>
    <w:rsid w:val="00721467"/>
    <w:rsid w:val="007228D5"/>
    <w:rsid w:val="00723367"/>
    <w:rsid w:val="007370DB"/>
    <w:rsid w:val="007377BD"/>
    <w:rsid w:val="0074525E"/>
    <w:rsid w:val="00767E8C"/>
    <w:rsid w:val="00780560"/>
    <w:rsid w:val="00791BBC"/>
    <w:rsid w:val="007923AA"/>
    <w:rsid w:val="0079566E"/>
    <w:rsid w:val="007C0CC0"/>
    <w:rsid w:val="007C40EB"/>
    <w:rsid w:val="007C7ADE"/>
    <w:rsid w:val="007E71F1"/>
    <w:rsid w:val="007F50AB"/>
    <w:rsid w:val="00810257"/>
    <w:rsid w:val="00826ACD"/>
    <w:rsid w:val="008438E6"/>
    <w:rsid w:val="00847209"/>
    <w:rsid w:val="00861E82"/>
    <w:rsid w:val="0086269A"/>
    <w:rsid w:val="00862A74"/>
    <w:rsid w:val="00862F42"/>
    <w:rsid w:val="0087024A"/>
    <w:rsid w:val="008772D4"/>
    <w:rsid w:val="008800D8"/>
    <w:rsid w:val="008810C6"/>
    <w:rsid w:val="008853CD"/>
    <w:rsid w:val="00897A9B"/>
    <w:rsid w:val="008A3D47"/>
    <w:rsid w:val="008C4D00"/>
    <w:rsid w:val="008D0CC9"/>
    <w:rsid w:val="008D43FB"/>
    <w:rsid w:val="008E5E6E"/>
    <w:rsid w:val="008F5AF0"/>
    <w:rsid w:val="009278FC"/>
    <w:rsid w:val="00930060"/>
    <w:rsid w:val="0094393B"/>
    <w:rsid w:val="00950FA4"/>
    <w:rsid w:val="009742C9"/>
    <w:rsid w:val="00986284"/>
    <w:rsid w:val="009973A0"/>
    <w:rsid w:val="009A6984"/>
    <w:rsid w:val="009C14F2"/>
    <w:rsid w:val="009D3868"/>
    <w:rsid w:val="009E0494"/>
    <w:rsid w:val="009E2BDE"/>
    <w:rsid w:val="009E56FA"/>
    <w:rsid w:val="00A2348A"/>
    <w:rsid w:val="00A24124"/>
    <w:rsid w:val="00A4333A"/>
    <w:rsid w:val="00A5116A"/>
    <w:rsid w:val="00A56E20"/>
    <w:rsid w:val="00A57131"/>
    <w:rsid w:val="00A64DFD"/>
    <w:rsid w:val="00A66DA0"/>
    <w:rsid w:val="00A67EFB"/>
    <w:rsid w:val="00A74148"/>
    <w:rsid w:val="00A81996"/>
    <w:rsid w:val="00A930B0"/>
    <w:rsid w:val="00AA24CA"/>
    <w:rsid w:val="00AB2925"/>
    <w:rsid w:val="00AB46BB"/>
    <w:rsid w:val="00AC1BA8"/>
    <w:rsid w:val="00AC28E9"/>
    <w:rsid w:val="00AC3E95"/>
    <w:rsid w:val="00AC7770"/>
    <w:rsid w:val="00AD018A"/>
    <w:rsid w:val="00AD0E4B"/>
    <w:rsid w:val="00AE01EB"/>
    <w:rsid w:val="00AF2735"/>
    <w:rsid w:val="00B01BA5"/>
    <w:rsid w:val="00B12C76"/>
    <w:rsid w:val="00B13133"/>
    <w:rsid w:val="00B13982"/>
    <w:rsid w:val="00B16103"/>
    <w:rsid w:val="00B25217"/>
    <w:rsid w:val="00B25991"/>
    <w:rsid w:val="00B410DC"/>
    <w:rsid w:val="00B54521"/>
    <w:rsid w:val="00B54B96"/>
    <w:rsid w:val="00B563D7"/>
    <w:rsid w:val="00B57CA0"/>
    <w:rsid w:val="00B61A5F"/>
    <w:rsid w:val="00B86B3D"/>
    <w:rsid w:val="00B8727C"/>
    <w:rsid w:val="00BA1CED"/>
    <w:rsid w:val="00BA4468"/>
    <w:rsid w:val="00BA4DD5"/>
    <w:rsid w:val="00BB521C"/>
    <w:rsid w:val="00BB7528"/>
    <w:rsid w:val="00BB7D38"/>
    <w:rsid w:val="00BC6262"/>
    <w:rsid w:val="00BD41C4"/>
    <w:rsid w:val="00BD4A92"/>
    <w:rsid w:val="00BE655A"/>
    <w:rsid w:val="00BF5473"/>
    <w:rsid w:val="00C00C98"/>
    <w:rsid w:val="00C338E2"/>
    <w:rsid w:val="00C370B0"/>
    <w:rsid w:val="00C373F4"/>
    <w:rsid w:val="00C40CB9"/>
    <w:rsid w:val="00C41211"/>
    <w:rsid w:val="00C4583D"/>
    <w:rsid w:val="00C56483"/>
    <w:rsid w:val="00C56792"/>
    <w:rsid w:val="00C6436E"/>
    <w:rsid w:val="00C66DA7"/>
    <w:rsid w:val="00C87A86"/>
    <w:rsid w:val="00C92DF2"/>
    <w:rsid w:val="00C9320A"/>
    <w:rsid w:val="00CA0BBE"/>
    <w:rsid w:val="00CC0716"/>
    <w:rsid w:val="00CC1EFE"/>
    <w:rsid w:val="00CC36AD"/>
    <w:rsid w:val="00CC3A6D"/>
    <w:rsid w:val="00CD197B"/>
    <w:rsid w:val="00CD1F4F"/>
    <w:rsid w:val="00CE14FB"/>
    <w:rsid w:val="00CE6611"/>
    <w:rsid w:val="00CE7E0C"/>
    <w:rsid w:val="00CF6B93"/>
    <w:rsid w:val="00CF73BF"/>
    <w:rsid w:val="00D026D3"/>
    <w:rsid w:val="00D06C88"/>
    <w:rsid w:val="00D07BC6"/>
    <w:rsid w:val="00D2184B"/>
    <w:rsid w:val="00D34EEF"/>
    <w:rsid w:val="00D37283"/>
    <w:rsid w:val="00D4172B"/>
    <w:rsid w:val="00D420BE"/>
    <w:rsid w:val="00D61311"/>
    <w:rsid w:val="00D616C0"/>
    <w:rsid w:val="00D7046C"/>
    <w:rsid w:val="00D715DA"/>
    <w:rsid w:val="00D8692A"/>
    <w:rsid w:val="00D9235F"/>
    <w:rsid w:val="00D93DF9"/>
    <w:rsid w:val="00DA1646"/>
    <w:rsid w:val="00DA6718"/>
    <w:rsid w:val="00DB5A4D"/>
    <w:rsid w:val="00DB7508"/>
    <w:rsid w:val="00DB7A6D"/>
    <w:rsid w:val="00DD091D"/>
    <w:rsid w:val="00DE0BB2"/>
    <w:rsid w:val="00DE2C16"/>
    <w:rsid w:val="00DF6E04"/>
    <w:rsid w:val="00E1040F"/>
    <w:rsid w:val="00E11A77"/>
    <w:rsid w:val="00E13D23"/>
    <w:rsid w:val="00E14968"/>
    <w:rsid w:val="00E27D98"/>
    <w:rsid w:val="00E36F77"/>
    <w:rsid w:val="00E51E34"/>
    <w:rsid w:val="00E65A1E"/>
    <w:rsid w:val="00E66B3D"/>
    <w:rsid w:val="00E84CDB"/>
    <w:rsid w:val="00EA1EEB"/>
    <w:rsid w:val="00EA2BC4"/>
    <w:rsid w:val="00EA2E14"/>
    <w:rsid w:val="00EB6453"/>
    <w:rsid w:val="00EC4C8D"/>
    <w:rsid w:val="00ED03E2"/>
    <w:rsid w:val="00ED2DFF"/>
    <w:rsid w:val="00EE098B"/>
    <w:rsid w:val="00EE50A1"/>
    <w:rsid w:val="00F013FB"/>
    <w:rsid w:val="00F13086"/>
    <w:rsid w:val="00F14E96"/>
    <w:rsid w:val="00F22B1D"/>
    <w:rsid w:val="00F469B6"/>
    <w:rsid w:val="00F51310"/>
    <w:rsid w:val="00F541F6"/>
    <w:rsid w:val="00F5608C"/>
    <w:rsid w:val="00F60318"/>
    <w:rsid w:val="00F62F77"/>
    <w:rsid w:val="00F924B2"/>
    <w:rsid w:val="00FA02D8"/>
    <w:rsid w:val="00FA62AD"/>
    <w:rsid w:val="00FA69C8"/>
    <w:rsid w:val="00FB71B9"/>
    <w:rsid w:val="00FC4E1A"/>
    <w:rsid w:val="00FF30B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1BA99"/>
  <w15:docId w15:val="{71D05652-9DAB-4FF5-9609-D04A941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eiryo" w:hAnsi="Arial" w:cs="Arial Unicode MS"/>
        <w:sz w:val="22"/>
        <w:szCs w:val="22"/>
        <w:lang w:val="it-IT"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83"/>
    <w:pPr>
      <w:widowControl w:val="0"/>
      <w:jc w:val="both"/>
    </w:pPr>
    <w:rPr>
      <w:lang w:val="en-GB"/>
    </w:rPr>
  </w:style>
  <w:style w:type="paragraph" w:styleId="Heading1">
    <w:name w:val="heading 1"/>
    <w:basedOn w:val="1"/>
    <w:next w:val="1"/>
    <w:rsid w:val="00862F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rsid w:val="00862F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rsid w:val="00862F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rsid w:val="00862F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rsid w:val="00862F4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rsid w:val="00862F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標準1"/>
    <w:rsid w:val="00862F42"/>
  </w:style>
  <w:style w:type="paragraph" w:styleId="Title">
    <w:name w:val="Title"/>
    <w:basedOn w:val="1"/>
    <w:next w:val="1"/>
    <w:rsid w:val="00862F4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1"/>
    <w:next w:val="1"/>
    <w:rsid w:val="00862F42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862F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62F42"/>
  </w:style>
  <w:style w:type="character" w:styleId="CommentReference">
    <w:name w:val="annotation reference"/>
    <w:basedOn w:val="DefaultParagraphFont"/>
    <w:uiPriority w:val="99"/>
    <w:semiHidden/>
    <w:unhideWhenUsed/>
    <w:rsid w:val="00862F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77BD"/>
  </w:style>
  <w:style w:type="paragraph" w:styleId="Footer">
    <w:name w:val="footer"/>
    <w:basedOn w:val="Normal"/>
    <w:link w:val="Foot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77BD"/>
  </w:style>
  <w:style w:type="paragraph" w:customStyle="1" w:styleId="a">
    <w:name w:val="ニュースタイトル_小"/>
    <w:basedOn w:val="Normal"/>
    <w:rsid w:val="00144681"/>
    <w:pPr>
      <w:spacing w:line="280" w:lineRule="exact"/>
      <w:contextualSpacing w:val="0"/>
      <w:jc w:val="center"/>
    </w:pPr>
    <w:rPr>
      <w:rFonts w:ascii="HGPSoeiKakugothicUB" w:eastAsia="HGPSoeiKakugothicUB" w:cs="Times New Roman"/>
      <w:kern w:val="2"/>
      <w:sz w:val="20"/>
      <w:szCs w:val="28"/>
    </w:rPr>
  </w:style>
  <w:style w:type="paragraph" w:customStyle="1" w:styleId="a0">
    <w:name w:val="ニュースタイトル_大"/>
    <w:basedOn w:val="Normal"/>
    <w:rsid w:val="00144681"/>
    <w:pPr>
      <w:spacing w:line="480" w:lineRule="exact"/>
      <w:contextualSpacing w:val="0"/>
      <w:jc w:val="center"/>
    </w:pPr>
    <w:rPr>
      <w:rFonts w:ascii="HGPSoeiKakugothicUB" w:eastAsia="HGPSoeiKakugothicUB" w:cs="Times New Roman"/>
      <w:kern w:val="2"/>
      <w:sz w:val="48"/>
      <w:szCs w:val="48"/>
    </w:rPr>
  </w:style>
  <w:style w:type="character" w:styleId="Hyperlink">
    <w:name w:val="Hyperlink"/>
    <w:basedOn w:val="DefaultParagraphFont"/>
    <w:unhideWhenUsed/>
    <w:rsid w:val="00D4172B"/>
    <w:rPr>
      <w:color w:val="0000FF"/>
      <w:u w:val="single"/>
    </w:rPr>
  </w:style>
  <w:style w:type="paragraph" w:customStyle="1" w:styleId="10">
    <w:name w:val="標準1"/>
    <w:rsid w:val="00EE098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6D3"/>
  </w:style>
  <w:style w:type="character" w:customStyle="1" w:styleId="DateChar">
    <w:name w:val="Date Char"/>
    <w:basedOn w:val="DefaultParagraphFont"/>
    <w:link w:val="Date"/>
    <w:uiPriority w:val="99"/>
    <w:semiHidden/>
    <w:rsid w:val="00D026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C88"/>
    <w:rPr>
      <w:color w:val="605E5C"/>
      <w:shd w:val="clear" w:color="auto" w:fill="E1DFDD"/>
    </w:rPr>
  </w:style>
  <w:style w:type="table" w:customStyle="1" w:styleId="TableNormal1">
    <w:name w:val="Table Normal1"/>
    <w:rsid w:val="00BA1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9235F"/>
    <w:pPr>
      <w:widowControl/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235F"/>
  </w:style>
  <w:style w:type="character" w:customStyle="1" w:styleId="eop">
    <w:name w:val="eop"/>
    <w:basedOn w:val="DefaultParagraphFont"/>
    <w:rsid w:val="00D923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5F"/>
    <w:rPr>
      <w:b/>
      <w:bCs/>
    </w:rPr>
  </w:style>
  <w:style w:type="paragraph" w:styleId="Revision">
    <w:name w:val="Revision"/>
    <w:hidden/>
    <w:uiPriority w:val="99"/>
    <w:semiHidden/>
    <w:rsid w:val="00D9235F"/>
    <w:pPr>
      <w:spacing w:line="240" w:lineRule="auto"/>
      <w:contextualSpacing w:val="0"/>
    </w:pPr>
  </w:style>
  <w:style w:type="paragraph" w:styleId="ListParagraph">
    <w:name w:val="List Paragraph"/>
    <w:basedOn w:val="Normal"/>
    <w:uiPriority w:val="34"/>
    <w:qFormat/>
    <w:rsid w:val="008853CD"/>
    <w:pPr>
      <w:widowControl/>
      <w:spacing w:after="160" w:line="259" w:lineRule="auto"/>
      <w:ind w:left="720"/>
      <w:jc w:val="left"/>
    </w:pPr>
    <w:rPr>
      <w:rFonts w:asciiTheme="minorHAnsi" w:eastAsia="MS Mincho" w:hAnsiTheme="minorHAnsi" w:cstheme="minorBidi"/>
      <w:lang w:eastAsia="en-US"/>
    </w:rPr>
  </w:style>
  <w:style w:type="paragraph" w:customStyle="1" w:styleId="Default">
    <w:name w:val="Default"/>
    <w:rsid w:val="00BE655A"/>
    <w:pPr>
      <w:autoSpaceDE w:val="0"/>
      <w:autoSpaceDN w:val="0"/>
      <w:adjustRightInd w:val="0"/>
      <w:spacing w:line="240" w:lineRule="auto"/>
      <w:contextualSpacing w:val="0"/>
    </w:pPr>
    <w:rPr>
      <w:rFonts w:eastAsiaTheme="minorEastAsia" w:cs="Arial"/>
      <w:color w:val="000000"/>
      <w:sz w:val="24"/>
      <w:szCs w:val="24"/>
      <w:lang w:val="en-AU" w:bidi="th-TH"/>
    </w:rPr>
  </w:style>
  <w:style w:type="character" w:customStyle="1" w:styleId="tabchar">
    <w:name w:val="tabchar"/>
    <w:basedOn w:val="DefaultParagraphFont"/>
    <w:rsid w:val="005703AA"/>
  </w:style>
  <w:style w:type="paragraph" w:styleId="FootnoteText">
    <w:name w:val="footnote text"/>
    <w:basedOn w:val="Normal"/>
    <w:link w:val="FootnoteTextChar"/>
    <w:uiPriority w:val="99"/>
    <w:semiHidden/>
    <w:unhideWhenUsed/>
    <w:rsid w:val="002E59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dporter/Downloads/office.fujifilmprint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alvez@adcomm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dfe30-9d52-4ece-8be7-6e296ac32ea3" xsi:nil="true"/>
    <lcf76f155ced4ddcb4097134ff3c332f xmlns="621a2dc3-da77-4752-84d7-9fd0e2035d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42BF3CDAEC742B054B10EE303CD56" ma:contentTypeVersion="12" ma:contentTypeDescription="Create a new document." ma:contentTypeScope="" ma:versionID="95705c42acd8fe5caf7c997dde60e12a">
  <xsd:schema xmlns:xsd="http://www.w3.org/2001/XMLSchema" xmlns:xs="http://www.w3.org/2001/XMLSchema" xmlns:p="http://schemas.microsoft.com/office/2006/metadata/properties" xmlns:ns2="621a2dc3-da77-4752-84d7-9fd0e2035dcc" xmlns:ns3="636dfe30-9d52-4ece-8be7-6e296ac32ea3" targetNamespace="http://schemas.microsoft.com/office/2006/metadata/properties" ma:root="true" ma:fieldsID="e470fc430d06206e0865518e2cb52137" ns2:_="" ns3:_="">
    <xsd:import namespace="621a2dc3-da77-4752-84d7-9fd0e2035dcc"/>
    <xsd:import namespace="636dfe30-9d52-4ece-8be7-6e296ac3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2dc3-da77-4752-84d7-9fd0e2035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fe30-9d52-4ece-8be7-6e296ac32e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b1ba97-6cb0-4c60-936f-b64fb453c8e0}" ma:internalName="TaxCatchAll" ma:showField="CatchAllData" ma:web="636dfe30-9d52-4ece-8be7-6e296ac3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CC7B4-1B7F-4D15-B725-C9886ACB2080}">
  <ds:schemaRefs>
    <ds:schemaRef ds:uri="http://purl.org/dc/elements/1.1/"/>
    <ds:schemaRef ds:uri="http://schemas.microsoft.com/office/2006/metadata/properties"/>
    <ds:schemaRef ds:uri="621a2dc3-da77-4752-84d7-9fd0e2035dcc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6dfe30-9d52-4ece-8be7-6e296ac32ea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7BB88B-4B2E-4E3C-82F1-01F29FC30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0B0EE-68B1-4826-9547-E8661B2F5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ADBC9-0C16-4361-A476-CF42B378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2dc3-da77-4752-84d7-9fd0e2035dcc"/>
    <ds:schemaRef ds:uri="636dfe30-9d52-4ece-8be7-6e296ac3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富士フイルムホールディングス株式会社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華奈</dc:creator>
  <cp:keywords/>
  <cp:lastModifiedBy>Rayyan Rabbani</cp:lastModifiedBy>
  <cp:revision>3</cp:revision>
  <cp:lastPrinted>2018-10-11T08:48:00Z</cp:lastPrinted>
  <dcterms:created xsi:type="dcterms:W3CDTF">2024-11-04T11:39:00Z</dcterms:created>
  <dcterms:modified xsi:type="dcterms:W3CDTF">2024-11-05T09:33:00Z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0x010100F6142BF3CDAEC742B054B10EE303CD56</vt:lpwstr>
  </property>
  <property fmtid="{D5CDD505-2E9C-101B-9397-08002B2CF9AE}" pid="3" name="MediaServiceImageTags">
    <vt:lpwstr/>
  </property>
</Properties>
</file>