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E8538E" w14:textId="5E4A4529" w:rsidR="00E1040F" w:rsidRPr="0093757D" w:rsidRDefault="00AC72DF" w:rsidP="0074525E">
      <w:pPr>
        <w:pStyle w:val="1"/>
        <w:spacing w:line="300" w:lineRule="exact"/>
        <w:contextualSpacing w:val="0"/>
        <w:rPr>
          <w:rFonts w:cs="Arial"/>
          <w:lang w:val="en-GB"/>
        </w:rPr>
      </w:pPr>
      <w:r w:rsidRPr="0093757D">
        <w:rPr>
          <w:rFonts w:cs="Arial"/>
          <w:noProof/>
          <w:lang w:bidi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AF053" wp14:editId="7530D440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6047740" cy="1354016"/>
                <wp:effectExtent l="0" t="0" r="10160" b="1778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3540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C5C5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7F402" id="正方形/長方形 12" o:spid="_x0000_s1026" style="position:absolute;margin-left:2.4pt;margin-top:15pt;width:476.2pt;height:10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" filled="f" strokecolor="#5c5c5b" strokeweight=".5pt"/>
            </w:pict>
          </mc:Fallback>
        </mc:AlternateContent>
      </w:r>
    </w:p>
    <w:p w14:paraId="21DA45F4" w14:textId="1724151A" w:rsidR="00E1040F" w:rsidRPr="0093757D" w:rsidRDefault="002E73D1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  <w:r w:rsidRPr="0093757D">
        <w:rPr>
          <w:rFonts w:cs="Arial"/>
          <w:noProof/>
          <w:lang w:bidi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A5046" wp14:editId="11065926">
                <wp:simplePos x="0" y="0"/>
                <wp:positionH relativeFrom="margin">
                  <wp:posOffset>92076</wp:posOffset>
                </wp:positionH>
                <wp:positionV relativeFrom="page">
                  <wp:posOffset>1409700</wp:posOffset>
                </wp:positionV>
                <wp:extent cx="5937250" cy="123825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CBBAE" w14:textId="5B494A8B" w:rsidR="00E0258F" w:rsidRDefault="00E0258F" w:rsidP="00DB7508">
                            <w:pPr>
                              <w:pStyle w:val="a0"/>
                              <w:spacing w:line="440" w:lineRule="exact"/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E0258F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bidi="es-ES"/>
                              </w:rPr>
                              <w:t xml:space="preserve">FUJIFILM Business </w:t>
                            </w:r>
                            <w:proofErr w:type="spellStart"/>
                            <w:r w:rsidRPr="00E0258F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bidi="es-ES"/>
                              </w:rPr>
                              <w:t>Innovation</w:t>
                            </w:r>
                            <w:proofErr w:type="spellEnd"/>
                            <w:r w:rsidRPr="00E0258F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bidi="es-ES"/>
                              </w:rPr>
                              <w:t xml:space="preserve"> lanza Apeos </w:t>
                            </w:r>
                            <w:proofErr w:type="spellStart"/>
                            <w:r w:rsidRPr="00E0258F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bidi="es-ES"/>
                              </w:rPr>
                              <w:t>Connect</w:t>
                            </w:r>
                            <w:proofErr w:type="spellEnd"/>
                            <w:r w:rsidRPr="00E0258F">
                              <w:rPr>
                                <w:rFonts w:ascii="Arial" w:eastAsia="Meiryo" w:cs="Arial"/>
                                <w:b/>
                                <w:color w:val="000000" w:themeColor="text1"/>
                                <w:kern w:val="0"/>
                                <w:sz w:val="30"/>
                                <w:szCs w:val="30"/>
                                <w:lang w:bidi="es-ES"/>
                              </w:rPr>
                              <w:t>, un nuevo kit de desarrollo de software para su gama de impresoras multifunción Apeos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50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25pt;margin-top:111pt;width:467.5pt;height:97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" filled="f" stroked="f" strokeweight=".5pt">
                <v:textbox inset="5.85pt,.7pt,5.85pt,.7pt">
                  <w:txbxContent>
                    <w:p w14:paraId="4ECCBBAE" w14:textId="5B494A8B" w:rsidR="00E0258F" w:rsidRDefault="00E0258F" w:rsidP="00DB7508">
                      <w:pPr>
                        <w:pStyle w:val="a0"/>
                        <w:spacing w:line="440" w:lineRule="exact"/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</w:rPr>
                      </w:pPr>
                      <w:r w:rsidRPr="00E0258F">
                        <w:rPr>
                          <w:rFonts w:ascii="Arial" w:eastAsia="Meiryo" w:cs="Arial"/>
                          <w:b/>
                          <w:color w:val="000000" w:themeColor="text1"/>
                          <w:kern w:val="0"/>
                          <w:sz w:val="30"/>
                          <w:szCs w:val="30"/>
                          <w:lang w:bidi="es-ES"/>
                        </w:rPr>
                        <w:t>FUJIFILM Business Innovation lanza Apeos Connect, un nuevo kit de desarrollo de software para su gama de impresoras multifunción Apeos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DBA7389" w14:textId="6F25B660" w:rsidR="00E1040F" w:rsidRPr="0093757D" w:rsidRDefault="00E1040F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</w:p>
    <w:p w14:paraId="04EF3D11" w14:textId="443ECC45" w:rsidR="00E1040F" w:rsidRPr="0093757D" w:rsidRDefault="00E1040F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</w:p>
    <w:p w14:paraId="69067709" w14:textId="1802B5D3" w:rsidR="00CE14FB" w:rsidRPr="0093757D" w:rsidRDefault="00CE14FB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</w:p>
    <w:p w14:paraId="38118783" w14:textId="74293082" w:rsidR="00331527" w:rsidRPr="0093757D" w:rsidRDefault="00331527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</w:p>
    <w:p w14:paraId="13886E01" w14:textId="646C38A8" w:rsidR="00331527" w:rsidRPr="0093757D" w:rsidRDefault="00331527" w:rsidP="00E66B3D">
      <w:pPr>
        <w:pStyle w:val="1"/>
        <w:spacing w:line="300" w:lineRule="exact"/>
        <w:ind w:right="140"/>
        <w:contextualSpacing w:val="0"/>
        <w:rPr>
          <w:rFonts w:cs="Arial"/>
          <w:lang w:val="en-GB"/>
        </w:rPr>
      </w:pPr>
    </w:p>
    <w:p w14:paraId="73F0E5CA" w14:textId="55792626" w:rsidR="00CF73BF" w:rsidRPr="0093757D" w:rsidRDefault="00CF73BF" w:rsidP="009E56FA">
      <w:pPr>
        <w:pStyle w:val="1"/>
        <w:spacing w:line="340" w:lineRule="exact"/>
        <w:ind w:right="140"/>
        <w:contextualSpacing w:val="0"/>
        <w:rPr>
          <w:rFonts w:cs="Arial"/>
          <w:lang w:val="en-GB"/>
        </w:rPr>
      </w:pPr>
    </w:p>
    <w:p w14:paraId="7BAC76E2" w14:textId="77777777" w:rsidR="008D43FB" w:rsidRPr="0093757D" w:rsidRDefault="008D43FB" w:rsidP="009E56FA">
      <w:pPr>
        <w:pStyle w:val="1"/>
        <w:spacing w:line="340" w:lineRule="exact"/>
        <w:ind w:right="140"/>
        <w:contextualSpacing w:val="0"/>
        <w:rPr>
          <w:rFonts w:cs="Arial"/>
          <w:lang w:val="en-GB"/>
        </w:rPr>
      </w:pPr>
    </w:p>
    <w:p w14:paraId="7FF3DA5A" w14:textId="77777777" w:rsidR="00271B5D" w:rsidRPr="0093757D" w:rsidRDefault="00271B5D" w:rsidP="008800D8">
      <w:pPr>
        <w:spacing w:line="340" w:lineRule="exact"/>
        <w:jc w:val="left"/>
        <w:rPr>
          <w:rFonts w:cs="Arial"/>
          <w:lang w:val="en-GB"/>
        </w:rPr>
      </w:pPr>
    </w:p>
    <w:p w14:paraId="02B7C080" w14:textId="2D020A59" w:rsidR="00753D27" w:rsidRPr="0093757D" w:rsidRDefault="00700EC9" w:rsidP="00753D27">
      <w:pPr>
        <w:spacing w:line="340" w:lineRule="exact"/>
        <w:rPr>
          <w:rFonts w:cs="Arial"/>
          <w:lang w:val="fr-BE"/>
        </w:rPr>
      </w:pPr>
      <w:proofErr w:type="spellStart"/>
      <w:r w:rsidRPr="0093757D">
        <w:rPr>
          <w:rFonts w:cs="Arial"/>
          <w:b/>
          <w:lang w:bidi="es-ES"/>
        </w:rPr>
        <w:t>Ratingen</w:t>
      </w:r>
      <w:proofErr w:type="spellEnd"/>
      <w:r w:rsidRPr="0093757D">
        <w:rPr>
          <w:rFonts w:cs="Arial"/>
          <w:b/>
          <w:lang w:bidi="es-ES"/>
        </w:rPr>
        <w:t xml:space="preserve">, </w:t>
      </w:r>
      <w:r w:rsidR="00945623" w:rsidRPr="00945623">
        <w:rPr>
          <w:rFonts w:cs="Arial"/>
          <w:b/>
          <w:lang w:bidi="es-ES"/>
        </w:rPr>
        <w:t>Martes 12 de noviembre</w:t>
      </w:r>
      <w:r w:rsidRPr="0093757D">
        <w:rPr>
          <w:rFonts w:cs="Arial"/>
          <w:b/>
          <w:lang w:bidi="es-ES"/>
        </w:rPr>
        <w:t>:</w:t>
      </w:r>
      <w:r w:rsidRPr="0093757D">
        <w:rPr>
          <w:rFonts w:cs="Arial"/>
          <w:lang w:bidi="es-ES"/>
        </w:rPr>
        <w:t xml:space="preserve"> FUJIFILM Business </w:t>
      </w:r>
      <w:proofErr w:type="spellStart"/>
      <w:r w:rsidRPr="0093757D">
        <w:rPr>
          <w:rFonts w:cs="Arial"/>
          <w:lang w:bidi="es-ES"/>
        </w:rPr>
        <w:t>Innovation</w:t>
      </w:r>
      <w:proofErr w:type="spellEnd"/>
      <w:r w:rsidRPr="0093757D">
        <w:rPr>
          <w:rFonts w:cs="Arial"/>
          <w:lang w:bidi="es-ES"/>
        </w:rPr>
        <w:t xml:space="preserve"> ha anunciado el lanzamiento de 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, un kit de desarrollo de software (SDK) diseñado para una integración sin fisuras con su recientemente lanzada serie Apeos de impresoras multifunción (MFP) que utilizan los marcos Apeos </w:t>
      </w:r>
      <w:proofErr w:type="spellStart"/>
      <w:r w:rsidRPr="0093757D">
        <w:rPr>
          <w:rFonts w:cs="Arial"/>
          <w:lang w:bidi="es-ES"/>
        </w:rPr>
        <w:t>iiX</w:t>
      </w:r>
      <w:proofErr w:type="spellEnd"/>
      <w:r w:rsidR="00A60401" w:rsidRPr="0093757D">
        <w:rPr>
          <w:rStyle w:val="FootnoteReference"/>
          <w:rFonts w:cs="Arial"/>
          <w:lang w:bidi="es-ES"/>
        </w:rPr>
        <w:footnoteReference w:id="2"/>
      </w:r>
      <w:r w:rsidRPr="0093757D">
        <w:rPr>
          <w:rFonts w:cs="Arial"/>
          <w:lang w:bidi="es-ES"/>
        </w:rPr>
        <w:t xml:space="preserve"> y </w:t>
      </w:r>
      <w:proofErr w:type="spellStart"/>
      <w:r w:rsidRPr="0093757D">
        <w:rPr>
          <w:rFonts w:cs="Arial"/>
          <w:lang w:bidi="es-ES"/>
        </w:rPr>
        <w:t>eXtensible</w:t>
      </w:r>
      <w:proofErr w:type="spellEnd"/>
      <w:r w:rsidRPr="0093757D">
        <w:rPr>
          <w:rFonts w:cs="Arial"/>
          <w:lang w:bidi="es-ES"/>
        </w:rPr>
        <w:t xml:space="preserve"> </w:t>
      </w:r>
      <w:proofErr w:type="spellStart"/>
      <w:r w:rsidRPr="0093757D">
        <w:rPr>
          <w:rFonts w:cs="Arial"/>
          <w:lang w:bidi="es-ES"/>
        </w:rPr>
        <w:t>Customize</w:t>
      </w:r>
      <w:proofErr w:type="spellEnd"/>
      <w:r w:rsidRPr="0093757D">
        <w:rPr>
          <w:rFonts w:cs="Arial"/>
          <w:lang w:bidi="es-ES"/>
        </w:rPr>
        <w:t xml:space="preserve"> </w:t>
      </w:r>
      <w:proofErr w:type="spellStart"/>
      <w:r w:rsidRPr="0093757D">
        <w:rPr>
          <w:rFonts w:cs="Arial"/>
          <w:lang w:bidi="es-ES"/>
        </w:rPr>
        <w:t>Platform</w:t>
      </w:r>
      <w:proofErr w:type="spellEnd"/>
      <w:r w:rsidRPr="0093757D">
        <w:rPr>
          <w:rFonts w:cs="Arial"/>
          <w:lang w:bidi="es-ES"/>
        </w:rPr>
        <w:t xml:space="preserve"> </w:t>
      </w:r>
      <w:r w:rsidR="00CB210D" w:rsidRPr="0093757D">
        <w:rPr>
          <w:rStyle w:val="FootnoteReference"/>
          <w:rFonts w:cs="Arial"/>
          <w:lang w:bidi="es-ES"/>
        </w:rPr>
        <w:footnoteReference w:id="3"/>
      </w:r>
      <w:r w:rsidRPr="0093757D">
        <w:rPr>
          <w:rFonts w:cs="Arial"/>
          <w:lang w:bidi="es-ES"/>
        </w:rPr>
        <w:t>(XCP). Este SDK, el primero de su clase, permite a los desarrolladores y proveedores de soluciones crear soluciones y aplicaciones de impresión personalizadas, ofreciendo más flexibilidad y una funcionalidad optimizada para satisfacer las diversas necesidades de las empresas.</w:t>
      </w:r>
    </w:p>
    <w:p w14:paraId="7BD2536D" w14:textId="77777777" w:rsidR="00753D27" w:rsidRPr="0093757D" w:rsidRDefault="00753D27" w:rsidP="00753D27">
      <w:pPr>
        <w:spacing w:line="340" w:lineRule="exact"/>
        <w:rPr>
          <w:rFonts w:cs="Arial"/>
          <w:lang w:val="fr-BE"/>
        </w:rPr>
      </w:pPr>
    </w:p>
    <w:p w14:paraId="5E6094C9" w14:textId="2A689C49" w:rsidR="00753D27" w:rsidRPr="0093757D" w:rsidRDefault="00F747B9" w:rsidP="00753D27">
      <w:pPr>
        <w:spacing w:line="340" w:lineRule="exact"/>
        <w:rPr>
          <w:rFonts w:cs="Arial"/>
        </w:rPr>
      </w:pPr>
      <w:r w:rsidRPr="0093757D">
        <w:rPr>
          <w:rFonts w:cs="Arial"/>
          <w:lang w:bidi="es-ES"/>
        </w:rPr>
        <w:t xml:space="preserve">Concebido como un servicio de apoyo al desarrollo para las empresas que deseen hacer funcionar sus propios servicios con la serie Apeos de impresoras multifunción, 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 proporciona a los desarrolladores de software las herramientas y recursos esenciales para crear soluciones a medida al conectar la serie Apeos con servicios externos. Gracias a tecnologías estandarizadas como los protocolos XML y SOAP, 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 agiliza el proceso de integración y reduce el tiempo y el esfuerzo.</w:t>
      </w:r>
    </w:p>
    <w:p w14:paraId="3CF1F035" w14:textId="77777777" w:rsidR="00FB3722" w:rsidRPr="0093757D" w:rsidRDefault="00FB3722" w:rsidP="00753D27">
      <w:pPr>
        <w:spacing w:line="340" w:lineRule="exact"/>
        <w:rPr>
          <w:rFonts w:cs="Arial"/>
        </w:rPr>
      </w:pPr>
    </w:p>
    <w:p w14:paraId="3A38DC42" w14:textId="5B2531BC" w:rsidR="00753D27" w:rsidRPr="0093757D" w:rsidRDefault="00753D27" w:rsidP="00753D27">
      <w:pPr>
        <w:spacing w:line="340" w:lineRule="exact"/>
        <w:rPr>
          <w:rFonts w:cs="Arial"/>
          <w:b/>
          <w:bCs/>
          <w:lang w:val="fr-BE"/>
        </w:rPr>
      </w:pPr>
      <w:r w:rsidRPr="0093757D">
        <w:rPr>
          <w:rFonts w:cs="Arial"/>
          <w:b/>
          <w:lang w:bidi="es-ES"/>
        </w:rPr>
        <w:t xml:space="preserve">Características principales de Apeos </w:t>
      </w:r>
      <w:proofErr w:type="spellStart"/>
      <w:r w:rsidRPr="0093757D">
        <w:rPr>
          <w:rFonts w:cs="Arial"/>
          <w:b/>
          <w:lang w:bidi="es-ES"/>
        </w:rPr>
        <w:t>Connect</w:t>
      </w:r>
      <w:proofErr w:type="spellEnd"/>
      <w:r w:rsidRPr="0093757D">
        <w:rPr>
          <w:rFonts w:cs="Arial"/>
          <w:b/>
          <w:lang w:bidi="es-ES"/>
        </w:rPr>
        <w:t>:</w:t>
      </w:r>
    </w:p>
    <w:p w14:paraId="32669669" w14:textId="77777777" w:rsidR="00753D27" w:rsidRPr="0093757D" w:rsidRDefault="00753D27" w:rsidP="00FB3722">
      <w:pPr>
        <w:pStyle w:val="ListParagraph"/>
        <w:numPr>
          <w:ilvl w:val="0"/>
          <w:numId w:val="3"/>
        </w:numPr>
        <w:spacing w:line="340" w:lineRule="exact"/>
        <w:rPr>
          <w:rFonts w:ascii="Arial" w:hAnsi="Arial" w:cs="Arial"/>
          <w:lang w:val="fr-BE"/>
        </w:rPr>
      </w:pPr>
      <w:r w:rsidRPr="0093757D">
        <w:rPr>
          <w:rFonts w:ascii="Arial" w:eastAsia="Arial" w:hAnsi="Arial" w:cs="Arial"/>
          <w:lang w:val="es-ES" w:bidi="es-ES"/>
        </w:rPr>
        <w:t xml:space="preserve">Framework de Marco Apeos </w:t>
      </w:r>
      <w:proofErr w:type="spellStart"/>
      <w:r w:rsidRPr="0093757D">
        <w:rPr>
          <w:rFonts w:ascii="Arial" w:eastAsia="Arial" w:hAnsi="Arial" w:cs="Arial"/>
          <w:lang w:val="es-ES" w:bidi="es-ES"/>
        </w:rPr>
        <w:t>iiX</w:t>
      </w:r>
      <w:proofErr w:type="spellEnd"/>
      <w:r w:rsidRPr="0093757D">
        <w:rPr>
          <w:rFonts w:ascii="Arial" w:eastAsia="Arial" w:hAnsi="Arial" w:cs="Arial"/>
          <w:lang w:val="es-ES" w:bidi="es-ES"/>
        </w:rPr>
        <w:t xml:space="preserve">: Este </w:t>
      </w:r>
      <w:proofErr w:type="spellStart"/>
      <w:r w:rsidRPr="0093757D">
        <w:rPr>
          <w:rFonts w:ascii="Arial" w:eastAsia="Arial" w:hAnsi="Arial" w:cs="Arial"/>
          <w:lang w:val="es-ES" w:bidi="es-ES"/>
        </w:rPr>
        <w:t>framework</w:t>
      </w:r>
      <w:proofErr w:type="spellEnd"/>
      <w:r w:rsidRPr="0093757D">
        <w:rPr>
          <w:rFonts w:ascii="Arial" w:eastAsia="Arial" w:hAnsi="Arial" w:cs="Arial"/>
          <w:lang w:val="es-ES" w:bidi="es-ES"/>
        </w:rPr>
        <w:t xml:space="preserve"> permite una conexión sin fisuras entre los equipos multifunción de la serie Apeos y los servicios web externos, lo que mejora la compatibilidad con aplicaciones de terceros mediante especificaciones abiertas.</w:t>
      </w:r>
    </w:p>
    <w:p w14:paraId="5643BBA5" w14:textId="77777777" w:rsidR="00862B00" w:rsidRPr="0093757D" w:rsidRDefault="00862B00" w:rsidP="00862B00">
      <w:pPr>
        <w:pStyle w:val="ListParagraph"/>
        <w:spacing w:line="340" w:lineRule="exact"/>
        <w:rPr>
          <w:rFonts w:ascii="Arial" w:hAnsi="Arial" w:cs="Arial"/>
          <w:lang w:val="fr-BE"/>
        </w:rPr>
      </w:pPr>
    </w:p>
    <w:p w14:paraId="4E0AF6E1" w14:textId="38F68A73" w:rsidR="00862B00" w:rsidRPr="0093757D" w:rsidRDefault="00753D27" w:rsidP="00862B00">
      <w:pPr>
        <w:pStyle w:val="ListParagraph"/>
        <w:numPr>
          <w:ilvl w:val="0"/>
          <w:numId w:val="3"/>
        </w:numPr>
        <w:spacing w:line="340" w:lineRule="exact"/>
        <w:rPr>
          <w:rFonts w:ascii="Arial" w:hAnsi="Arial" w:cs="Arial"/>
        </w:rPr>
      </w:pPr>
      <w:r w:rsidRPr="0093757D">
        <w:rPr>
          <w:rFonts w:ascii="Arial" w:eastAsia="Arial" w:hAnsi="Arial" w:cs="Arial"/>
          <w:lang w:val="es-ES" w:bidi="es-ES"/>
        </w:rPr>
        <w:t xml:space="preserve">XCP Framework: Los desarrolladores pueden personalizar las funciones de los equipos multifunción Apeos sin modificar el firmware mediante la instalación de </w:t>
      </w:r>
      <w:proofErr w:type="spellStart"/>
      <w:r w:rsidRPr="0093757D">
        <w:rPr>
          <w:rFonts w:ascii="Arial" w:eastAsia="Arial" w:hAnsi="Arial" w:cs="Arial"/>
          <w:lang w:val="es-ES" w:bidi="es-ES"/>
        </w:rPr>
        <w:t>plugins</w:t>
      </w:r>
      <w:proofErr w:type="spellEnd"/>
      <w:r w:rsidRPr="0093757D">
        <w:rPr>
          <w:rFonts w:ascii="Arial" w:eastAsia="Arial" w:hAnsi="Arial" w:cs="Arial"/>
          <w:lang w:val="es-ES" w:bidi="es-ES"/>
        </w:rPr>
        <w:t xml:space="preserve"> basados en Java. Esto permite realizar modificaciones flexibles, como interfaces de usuario personalizadas y funcionalidades mejoradas, con un tiempo de desarrollo mínimo.</w:t>
      </w:r>
    </w:p>
    <w:p w14:paraId="3F2B0A29" w14:textId="77777777" w:rsidR="00862B00" w:rsidRPr="0093757D" w:rsidRDefault="00862B00" w:rsidP="00862B00">
      <w:pPr>
        <w:pStyle w:val="ListParagraph"/>
        <w:rPr>
          <w:rFonts w:ascii="Arial" w:hAnsi="Arial" w:cs="Arial"/>
        </w:rPr>
      </w:pPr>
    </w:p>
    <w:p w14:paraId="6A810D4A" w14:textId="6E50E217" w:rsidR="00753D27" w:rsidRPr="0093757D" w:rsidRDefault="00753D27" w:rsidP="000733F4">
      <w:pPr>
        <w:pStyle w:val="ListParagraph"/>
        <w:numPr>
          <w:ilvl w:val="0"/>
          <w:numId w:val="3"/>
        </w:numPr>
        <w:spacing w:line="340" w:lineRule="exact"/>
        <w:rPr>
          <w:rFonts w:ascii="Arial" w:hAnsi="Arial" w:cs="Arial"/>
        </w:rPr>
      </w:pPr>
      <w:r w:rsidRPr="0093757D">
        <w:rPr>
          <w:rFonts w:ascii="Arial" w:eastAsia="Arial" w:hAnsi="Arial" w:cs="Arial"/>
          <w:lang w:val="es-ES" w:bidi="es-ES"/>
        </w:rPr>
        <w:t xml:space="preserve">Entorno de desarrollo y pruebas: Apeos </w:t>
      </w:r>
      <w:proofErr w:type="spellStart"/>
      <w:r w:rsidRPr="0093757D">
        <w:rPr>
          <w:rFonts w:ascii="Arial" w:eastAsia="Arial" w:hAnsi="Arial" w:cs="Arial"/>
          <w:lang w:val="es-ES" w:bidi="es-ES"/>
        </w:rPr>
        <w:t>Connect</w:t>
      </w:r>
      <w:proofErr w:type="spellEnd"/>
      <w:r w:rsidRPr="0093757D">
        <w:rPr>
          <w:rFonts w:ascii="Arial" w:eastAsia="Arial" w:hAnsi="Arial" w:cs="Arial"/>
          <w:lang w:val="es-ES" w:bidi="es-ES"/>
        </w:rPr>
        <w:t xml:space="preserve"> ofrece un simulador gratuito basado en la nube que imita el comportamiento de los equipos multifuncionales, lo que permite a los </w:t>
      </w:r>
      <w:r w:rsidRPr="0093757D">
        <w:rPr>
          <w:rFonts w:ascii="Arial" w:eastAsia="Arial" w:hAnsi="Arial" w:cs="Arial"/>
          <w:lang w:val="es-ES" w:bidi="es-ES"/>
        </w:rPr>
        <w:lastRenderedPageBreak/>
        <w:t>desarrolladores probar las aplicaciones en un entorno virtual sin necesidad de dispositivos físicos.</w:t>
      </w:r>
    </w:p>
    <w:p w14:paraId="61F0B931" w14:textId="77777777" w:rsidR="00862B00" w:rsidRPr="0093757D" w:rsidRDefault="00862B00" w:rsidP="00862B00">
      <w:pPr>
        <w:pStyle w:val="ListParagraph"/>
        <w:rPr>
          <w:rFonts w:ascii="Arial" w:hAnsi="Arial" w:cs="Arial"/>
        </w:rPr>
      </w:pPr>
    </w:p>
    <w:p w14:paraId="73E7B02A" w14:textId="304B09C2" w:rsidR="00753D27" w:rsidRPr="0093757D" w:rsidRDefault="00753D27" w:rsidP="0043708F">
      <w:pPr>
        <w:pStyle w:val="ListParagraph"/>
        <w:numPr>
          <w:ilvl w:val="0"/>
          <w:numId w:val="3"/>
        </w:numPr>
        <w:spacing w:line="340" w:lineRule="exact"/>
        <w:rPr>
          <w:rFonts w:ascii="Arial" w:hAnsi="Arial" w:cs="Arial"/>
        </w:rPr>
      </w:pPr>
      <w:r w:rsidRPr="0093757D">
        <w:rPr>
          <w:rFonts w:ascii="Arial" w:eastAsia="Arial" w:hAnsi="Arial" w:cs="Arial"/>
          <w:lang w:val="es-ES" w:bidi="es-ES"/>
        </w:rPr>
        <w:t xml:space="preserve">Asistencia integral: Al unirse al programa Apeos </w:t>
      </w:r>
      <w:proofErr w:type="spellStart"/>
      <w:r w:rsidRPr="0093757D">
        <w:rPr>
          <w:rFonts w:ascii="Arial" w:eastAsia="Arial" w:hAnsi="Arial" w:cs="Arial"/>
          <w:lang w:val="es-ES" w:bidi="es-ES"/>
        </w:rPr>
        <w:t>Connect</w:t>
      </w:r>
      <w:proofErr w:type="spellEnd"/>
      <w:r w:rsidRPr="0093757D">
        <w:rPr>
          <w:rFonts w:ascii="Arial" w:eastAsia="Arial" w:hAnsi="Arial" w:cs="Arial"/>
          <w:lang w:val="es-ES" w:bidi="es-ES"/>
        </w:rPr>
        <w:t xml:space="preserve">, los miembros obtienen acceso a información técnica detallada, bibliotecas, código de muestra y asistencia permanente. La asistencia postventa se proporciona a través de la página web oficial y el correo electrónico de FUJIFILM Business </w:t>
      </w:r>
      <w:proofErr w:type="spellStart"/>
      <w:r w:rsidRPr="0093757D">
        <w:rPr>
          <w:rFonts w:ascii="Arial" w:eastAsia="Arial" w:hAnsi="Arial" w:cs="Arial"/>
          <w:lang w:val="es-ES" w:bidi="es-ES"/>
        </w:rPr>
        <w:t>Innovation</w:t>
      </w:r>
      <w:proofErr w:type="spellEnd"/>
      <w:r w:rsidRPr="0093757D">
        <w:rPr>
          <w:rFonts w:ascii="Arial" w:eastAsia="Arial" w:hAnsi="Arial" w:cs="Arial"/>
          <w:lang w:val="es-ES" w:bidi="es-ES"/>
        </w:rPr>
        <w:t>.</w:t>
      </w:r>
    </w:p>
    <w:p w14:paraId="4F89E187" w14:textId="77777777" w:rsidR="007629D1" w:rsidRPr="0093757D" w:rsidRDefault="007629D1" w:rsidP="00753D27">
      <w:pPr>
        <w:spacing w:line="340" w:lineRule="exact"/>
        <w:rPr>
          <w:rFonts w:cs="Arial"/>
          <w:lang w:val="en-GB"/>
        </w:rPr>
      </w:pPr>
    </w:p>
    <w:p w14:paraId="1A5E24C2" w14:textId="3365480D" w:rsidR="00753D27" w:rsidRPr="0093757D" w:rsidRDefault="00753D27" w:rsidP="00753D27">
      <w:pPr>
        <w:spacing w:line="340" w:lineRule="exact"/>
        <w:rPr>
          <w:rFonts w:cs="Arial"/>
          <w:b/>
          <w:bCs/>
          <w:lang w:val="en-GB"/>
        </w:rPr>
      </w:pPr>
      <w:r w:rsidRPr="0093757D">
        <w:rPr>
          <w:rFonts w:cs="Arial"/>
          <w:b/>
          <w:lang w:bidi="es-ES"/>
        </w:rPr>
        <w:t xml:space="preserve">Planes y precios de Apeos </w:t>
      </w:r>
      <w:proofErr w:type="spellStart"/>
      <w:r w:rsidRPr="0093757D">
        <w:rPr>
          <w:rFonts w:cs="Arial"/>
          <w:b/>
          <w:lang w:bidi="es-ES"/>
        </w:rPr>
        <w:t>Connect</w:t>
      </w:r>
      <w:proofErr w:type="spellEnd"/>
    </w:p>
    <w:p w14:paraId="1B67A778" w14:textId="4324A3D4" w:rsidR="00753D27" w:rsidRPr="0093757D" w:rsidRDefault="00753D27" w:rsidP="004A2D51">
      <w:pPr>
        <w:spacing w:line="340" w:lineRule="exact"/>
        <w:rPr>
          <w:rFonts w:cs="Arial"/>
          <w:lang w:val="en-GB"/>
        </w:rPr>
      </w:pPr>
      <w:r w:rsidRPr="0093757D">
        <w:rPr>
          <w:rFonts w:cs="Arial"/>
          <w:lang w:bidi="es-ES"/>
        </w:rPr>
        <w:t xml:space="preserve">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 está disponible a través de dos planes, ambos gratuitos durante cinco años para los solicitantes aprobados. El «Plan Básico» de 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 proporciona especificaciones técnicas y asistencia para consultas, mientras que el «Plan Opcional» incluye el SDK completo, acceso al simulador en la nube y servicios avanzados de asistencia.</w:t>
      </w:r>
    </w:p>
    <w:p w14:paraId="6A91A7F8" w14:textId="77777777" w:rsidR="00E949AE" w:rsidRPr="0093757D" w:rsidRDefault="00E949AE" w:rsidP="00753D27">
      <w:pPr>
        <w:spacing w:line="340" w:lineRule="exact"/>
        <w:rPr>
          <w:rFonts w:cs="Arial"/>
          <w:lang w:val="en-GB"/>
        </w:rPr>
      </w:pPr>
    </w:p>
    <w:p w14:paraId="72906B3A" w14:textId="507D1B6B" w:rsidR="00753D27" w:rsidRPr="0093757D" w:rsidRDefault="00753D27" w:rsidP="00753D27">
      <w:pPr>
        <w:spacing w:line="340" w:lineRule="exact"/>
        <w:rPr>
          <w:rFonts w:cs="Arial"/>
          <w:b/>
          <w:bCs/>
          <w:lang w:val="en-GB"/>
        </w:rPr>
      </w:pPr>
      <w:r w:rsidRPr="0093757D">
        <w:rPr>
          <w:rFonts w:cs="Arial"/>
          <w:b/>
          <w:lang w:bidi="es-ES"/>
        </w:rPr>
        <w:t>Cómo empezar</w:t>
      </w:r>
    </w:p>
    <w:p w14:paraId="296E7899" w14:textId="79DE122D" w:rsidR="00753D27" w:rsidRPr="0093757D" w:rsidRDefault="00753D27" w:rsidP="00753D27">
      <w:pPr>
        <w:spacing w:line="340" w:lineRule="exact"/>
        <w:rPr>
          <w:rFonts w:cs="Arial"/>
          <w:lang w:val="en-GB"/>
        </w:rPr>
      </w:pPr>
      <w:r w:rsidRPr="0093757D">
        <w:rPr>
          <w:rFonts w:cs="Arial"/>
          <w:lang w:bidi="es-ES"/>
        </w:rPr>
        <w:t xml:space="preserve">Aquellos desarrolladores y proveedores de soluciones que estén interesados pueden solicitar su participación en el programa Apeos </w:t>
      </w:r>
      <w:proofErr w:type="spellStart"/>
      <w:r w:rsidRPr="0093757D">
        <w:rPr>
          <w:rFonts w:cs="Arial"/>
          <w:lang w:bidi="es-ES"/>
        </w:rPr>
        <w:t>Connect</w:t>
      </w:r>
      <w:proofErr w:type="spellEnd"/>
      <w:r w:rsidRPr="0093757D">
        <w:rPr>
          <w:rFonts w:cs="Arial"/>
          <w:lang w:bidi="es-ES"/>
        </w:rPr>
        <w:t xml:space="preserve"> enviando un formulario de solicitud aquí: </w:t>
      </w:r>
      <w:hyperlink r:id="rId11" w:history="1">
        <w:r w:rsidR="007B01BB" w:rsidRPr="0093757D">
          <w:rPr>
            <w:rStyle w:val="Hyperlink"/>
            <w:rFonts w:cs="Arial"/>
            <w:lang w:bidi="es-ES"/>
          </w:rPr>
          <w:t>apeos-connect-application.fujifilm.com/</w:t>
        </w:r>
        <w:proofErr w:type="spellStart"/>
        <w:r w:rsidR="007B01BB" w:rsidRPr="0093757D">
          <w:rPr>
            <w:rStyle w:val="Hyperlink"/>
            <w:rFonts w:cs="Arial"/>
            <w:lang w:bidi="es-ES"/>
          </w:rPr>
          <w:t>ne</w:t>
        </w:r>
        <w:proofErr w:type="spellEnd"/>
        <w:r w:rsidR="007B01BB" w:rsidRPr="0093757D">
          <w:rPr>
            <w:rStyle w:val="Hyperlink"/>
            <w:rFonts w:cs="Arial"/>
            <w:lang w:bidi="es-ES"/>
          </w:rPr>
          <w:t>/index.html</w:t>
        </w:r>
      </w:hyperlink>
      <w:r w:rsidRPr="0093757D">
        <w:rPr>
          <w:rFonts w:cs="Arial"/>
          <w:lang w:bidi="es-ES"/>
        </w:rPr>
        <w:t>. Una vez hayan sido aceptados al programa, los participantes recibirán acceso al paquete completo de herramientas y recursos de desarrollo.</w:t>
      </w:r>
    </w:p>
    <w:p w14:paraId="51FD7917" w14:textId="0E15480C" w:rsidR="00271B5D" w:rsidRPr="0093757D" w:rsidRDefault="00271B5D" w:rsidP="00753D27">
      <w:pPr>
        <w:spacing w:line="340" w:lineRule="exact"/>
        <w:jc w:val="left"/>
        <w:rPr>
          <w:rFonts w:cs="Arial"/>
          <w:lang w:val="en-GB"/>
        </w:rPr>
      </w:pPr>
    </w:p>
    <w:p w14:paraId="4996E813" w14:textId="77777777" w:rsidR="00945623" w:rsidRPr="00945623" w:rsidRDefault="00945623" w:rsidP="00945623">
      <w:pPr>
        <w:spacing w:line="340" w:lineRule="exact"/>
        <w:jc w:val="center"/>
        <w:rPr>
          <w:rFonts w:cs="Arial"/>
          <w:b/>
          <w:bCs/>
          <w:lang w:val="en-GB" w:eastAsia="en-GB" w:bidi="en-GB"/>
        </w:rPr>
      </w:pPr>
      <w:r w:rsidRPr="00945623">
        <w:rPr>
          <w:rFonts w:cs="Arial"/>
          <w:b/>
          <w:bCs/>
          <w:lang w:val="en-GB" w:eastAsia="en-GB" w:bidi="en-GB"/>
        </w:rPr>
        <w:t>FIN</w:t>
      </w:r>
    </w:p>
    <w:p w14:paraId="3D51FFFD" w14:textId="77777777" w:rsidR="00945623" w:rsidRPr="00945623" w:rsidRDefault="00945623" w:rsidP="00945623">
      <w:pPr>
        <w:spacing w:line="340" w:lineRule="exact"/>
        <w:jc w:val="left"/>
        <w:rPr>
          <w:rFonts w:cs="Arial"/>
          <w:b/>
          <w:bCs/>
          <w:lang w:val="en-GB" w:eastAsia="en-GB" w:bidi="en-GB"/>
        </w:rPr>
      </w:pPr>
    </w:p>
    <w:p w14:paraId="0DD653A5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  <w:proofErr w:type="spellStart"/>
      <w:r w:rsidRPr="00945623">
        <w:rPr>
          <w:rFonts w:cs="Arial"/>
          <w:b/>
          <w:bCs/>
          <w:lang w:val="en-GB" w:eastAsia="en-GB" w:bidi="en-GB"/>
        </w:rPr>
        <w:t>Acerca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de FUJIFILM Business Innovation</w:t>
      </w:r>
    </w:p>
    <w:p w14:paraId="7253A666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 xml:space="preserve">FUJIFILM Business Innovation es un </w:t>
      </w:r>
      <w:proofErr w:type="spellStart"/>
      <w:r w:rsidRPr="00945623">
        <w:rPr>
          <w:rFonts w:cs="Arial"/>
          <w:lang w:val="en-GB" w:eastAsia="en-GB" w:bidi="en-GB"/>
        </w:rPr>
        <w:t>líder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mundial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comprometido</w:t>
      </w:r>
      <w:proofErr w:type="spellEnd"/>
      <w:r w:rsidRPr="00945623">
        <w:rPr>
          <w:rFonts w:cs="Arial"/>
          <w:lang w:val="en-GB" w:eastAsia="en-GB" w:bidi="en-GB"/>
        </w:rPr>
        <w:t xml:space="preserve"> con la </w:t>
      </w:r>
      <w:proofErr w:type="spellStart"/>
      <w:r w:rsidRPr="00945623">
        <w:rPr>
          <w:rFonts w:cs="Arial"/>
          <w:lang w:val="en-GB" w:eastAsia="en-GB" w:bidi="en-GB"/>
        </w:rPr>
        <w:t>entrega</w:t>
      </w:r>
      <w:proofErr w:type="spellEnd"/>
      <w:r w:rsidRPr="00945623">
        <w:rPr>
          <w:rFonts w:cs="Arial"/>
          <w:lang w:val="en-GB" w:eastAsia="en-GB" w:bidi="en-GB"/>
        </w:rPr>
        <w:t xml:space="preserve"> continua de </w:t>
      </w:r>
      <w:proofErr w:type="spellStart"/>
      <w:r w:rsidRPr="00945623">
        <w:rPr>
          <w:rFonts w:cs="Arial"/>
          <w:lang w:val="en-GB" w:eastAsia="en-GB" w:bidi="en-GB"/>
        </w:rPr>
        <w:t>innovaciones</w:t>
      </w:r>
      <w:proofErr w:type="spellEnd"/>
      <w:r w:rsidRPr="00945623">
        <w:rPr>
          <w:rFonts w:cs="Arial"/>
          <w:lang w:val="en-GB" w:eastAsia="en-GB" w:bidi="en-GB"/>
        </w:rPr>
        <w:t xml:space="preserve"> a las </w:t>
      </w:r>
      <w:proofErr w:type="spellStart"/>
      <w:r w:rsidRPr="00945623">
        <w:rPr>
          <w:rFonts w:cs="Arial"/>
          <w:lang w:val="en-GB" w:eastAsia="en-GB" w:bidi="en-GB"/>
        </w:rPr>
        <w:t>empresas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los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clientes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todo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mundo</w:t>
      </w:r>
      <w:proofErr w:type="spellEnd"/>
      <w:r w:rsidRPr="00945623">
        <w:rPr>
          <w:rFonts w:cs="Arial"/>
          <w:lang w:val="en-GB" w:eastAsia="en-GB" w:bidi="en-GB"/>
        </w:rPr>
        <w:t xml:space="preserve">, para </w:t>
      </w:r>
      <w:proofErr w:type="spellStart"/>
      <w:r w:rsidRPr="00945623">
        <w:rPr>
          <w:rFonts w:cs="Arial"/>
          <w:lang w:val="en-GB" w:eastAsia="en-GB" w:bidi="en-GB"/>
        </w:rPr>
        <w:t>crear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lugares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trabajo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innovadores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satisfactorios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mediante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adopción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eficaz</w:t>
      </w:r>
      <w:proofErr w:type="spellEnd"/>
      <w:r w:rsidRPr="00945623">
        <w:rPr>
          <w:rFonts w:cs="Arial"/>
          <w:lang w:val="en-GB" w:eastAsia="en-GB" w:bidi="en-GB"/>
        </w:rPr>
        <w:t xml:space="preserve"> de la </w:t>
      </w:r>
      <w:proofErr w:type="spellStart"/>
      <w:r w:rsidRPr="00945623">
        <w:rPr>
          <w:rFonts w:cs="Arial"/>
          <w:lang w:val="en-GB" w:eastAsia="en-GB" w:bidi="en-GB"/>
        </w:rPr>
        <w:t>información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conocimiento</w:t>
      </w:r>
      <w:proofErr w:type="spellEnd"/>
      <w:r w:rsidRPr="00945623">
        <w:rPr>
          <w:rFonts w:cs="Arial"/>
          <w:lang w:val="en-GB" w:eastAsia="en-GB" w:bidi="en-GB"/>
        </w:rPr>
        <w:t xml:space="preserve"> a </w:t>
      </w:r>
      <w:proofErr w:type="spellStart"/>
      <w:r w:rsidRPr="00945623">
        <w:rPr>
          <w:rFonts w:cs="Arial"/>
          <w:lang w:val="en-GB" w:eastAsia="en-GB" w:bidi="en-GB"/>
        </w:rPr>
        <w:t>través</w:t>
      </w:r>
      <w:proofErr w:type="spellEnd"/>
      <w:r w:rsidRPr="00945623">
        <w:rPr>
          <w:rFonts w:cs="Arial"/>
          <w:lang w:val="en-GB" w:eastAsia="en-GB" w:bidi="en-GB"/>
        </w:rPr>
        <w:t xml:space="preserve"> de la </w:t>
      </w:r>
      <w:proofErr w:type="spellStart"/>
      <w:r w:rsidRPr="00945623">
        <w:rPr>
          <w:rFonts w:cs="Arial"/>
          <w:lang w:val="en-GB" w:eastAsia="en-GB" w:bidi="en-GB"/>
        </w:rPr>
        <w:t>transformación</w:t>
      </w:r>
      <w:proofErr w:type="spellEnd"/>
      <w:r w:rsidRPr="00945623">
        <w:rPr>
          <w:rFonts w:cs="Arial"/>
          <w:lang w:val="en-GB" w:eastAsia="en-GB" w:bidi="en-GB"/>
        </w:rPr>
        <w:t xml:space="preserve"> digital (DX). </w:t>
      </w:r>
      <w:proofErr w:type="spellStart"/>
      <w:r w:rsidRPr="00945623">
        <w:rPr>
          <w:rFonts w:cs="Arial"/>
          <w:lang w:val="en-GB" w:eastAsia="en-GB" w:bidi="en-GB"/>
        </w:rPr>
        <w:t>Hemos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sido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pioneros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numerosas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tecnologías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hemos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acumulado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experiencia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desde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nuestra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fundación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1962, para </w:t>
      </w:r>
      <w:proofErr w:type="spellStart"/>
      <w:r w:rsidRPr="00945623">
        <w:rPr>
          <w:rFonts w:cs="Arial"/>
          <w:lang w:val="en-GB" w:eastAsia="en-GB" w:bidi="en-GB"/>
        </w:rPr>
        <w:t>construir</w:t>
      </w:r>
      <w:proofErr w:type="spellEnd"/>
      <w:r w:rsidRPr="00945623">
        <w:rPr>
          <w:rFonts w:cs="Arial"/>
          <w:lang w:val="en-GB" w:eastAsia="en-GB" w:bidi="en-GB"/>
        </w:rPr>
        <w:t xml:space="preserve"> un </w:t>
      </w:r>
      <w:proofErr w:type="spellStart"/>
      <w:r w:rsidRPr="00945623">
        <w:rPr>
          <w:rFonts w:cs="Arial"/>
          <w:lang w:val="en-GB" w:eastAsia="en-GB" w:bidi="en-GB"/>
        </w:rPr>
        <w:t>entorno</w:t>
      </w:r>
      <w:proofErr w:type="spellEnd"/>
      <w:r w:rsidRPr="00945623">
        <w:rPr>
          <w:rFonts w:cs="Arial"/>
          <w:lang w:val="en-GB" w:eastAsia="en-GB" w:bidi="en-GB"/>
        </w:rPr>
        <w:t xml:space="preserve"> que </w:t>
      </w:r>
      <w:proofErr w:type="spellStart"/>
      <w:r w:rsidRPr="00945623">
        <w:rPr>
          <w:rFonts w:cs="Arial"/>
          <w:lang w:val="en-GB" w:eastAsia="en-GB" w:bidi="en-GB"/>
        </w:rPr>
        <w:t>fomente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uso</w:t>
      </w:r>
      <w:proofErr w:type="spellEnd"/>
      <w:r w:rsidRPr="00945623">
        <w:rPr>
          <w:rFonts w:cs="Arial"/>
          <w:lang w:val="en-GB" w:eastAsia="en-GB" w:bidi="en-GB"/>
        </w:rPr>
        <w:t xml:space="preserve"> de la </w:t>
      </w:r>
      <w:proofErr w:type="spellStart"/>
      <w:r w:rsidRPr="00945623">
        <w:rPr>
          <w:rFonts w:cs="Arial"/>
          <w:lang w:val="en-GB" w:eastAsia="en-GB" w:bidi="en-GB"/>
        </w:rPr>
        <w:t>creatividad</w:t>
      </w:r>
      <w:proofErr w:type="spellEnd"/>
      <w:r w:rsidRPr="00945623">
        <w:rPr>
          <w:rFonts w:cs="Arial"/>
          <w:lang w:val="en-GB" w:eastAsia="en-GB" w:bidi="en-GB"/>
        </w:rPr>
        <w:t xml:space="preserve"> para </w:t>
      </w:r>
      <w:proofErr w:type="spellStart"/>
      <w:r w:rsidRPr="00945623">
        <w:rPr>
          <w:rFonts w:cs="Arial"/>
          <w:lang w:val="en-GB" w:eastAsia="en-GB" w:bidi="en-GB"/>
        </w:rPr>
        <w:t>maximizar</w:t>
      </w:r>
      <w:proofErr w:type="spellEnd"/>
      <w:r w:rsidRPr="00945623">
        <w:rPr>
          <w:rFonts w:cs="Arial"/>
          <w:lang w:val="en-GB" w:eastAsia="en-GB" w:bidi="en-GB"/>
        </w:rPr>
        <w:t xml:space="preserve"> las </w:t>
      </w:r>
      <w:proofErr w:type="spellStart"/>
      <w:r w:rsidRPr="00945623">
        <w:rPr>
          <w:rFonts w:cs="Arial"/>
          <w:lang w:val="en-GB" w:eastAsia="en-GB" w:bidi="en-GB"/>
        </w:rPr>
        <w:t>fortalezas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organizacionales</w:t>
      </w:r>
      <w:proofErr w:type="spellEnd"/>
      <w:r w:rsidRPr="00945623">
        <w:rPr>
          <w:rFonts w:cs="Arial"/>
          <w:lang w:val="en-GB" w:eastAsia="en-GB" w:bidi="en-GB"/>
        </w:rPr>
        <w:t xml:space="preserve">. Nuestra </w:t>
      </w:r>
      <w:proofErr w:type="spellStart"/>
      <w:r w:rsidRPr="00945623">
        <w:rPr>
          <w:rFonts w:cs="Arial"/>
          <w:lang w:val="en-GB" w:eastAsia="en-GB" w:bidi="en-GB"/>
        </w:rPr>
        <w:t>cartera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incluye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realización</w:t>
      </w:r>
      <w:proofErr w:type="spellEnd"/>
      <w:r w:rsidRPr="00945623">
        <w:rPr>
          <w:rFonts w:cs="Arial"/>
          <w:lang w:val="en-GB" w:eastAsia="en-GB" w:bidi="en-GB"/>
        </w:rPr>
        <w:t xml:space="preserve"> de I+D, la </w:t>
      </w:r>
      <w:proofErr w:type="spellStart"/>
      <w:r w:rsidRPr="00945623">
        <w:rPr>
          <w:rFonts w:cs="Arial"/>
          <w:lang w:val="en-GB" w:eastAsia="en-GB" w:bidi="en-GB"/>
        </w:rPr>
        <w:t>fabricación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venta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soluciones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flujo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trabajo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clase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mundial</w:t>
      </w:r>
      <w:proofErr w:type="spellEnd"/>
      <w:r w:rsidRPr="00945623">
        <w:rPr>
          <w:rFonts w:cs="Arial"/>
          <w:lang w:val="en-GB" w:eastAsia="en-GB" w:bidi="en-GB"/>
        </w:rPr>
        <w:t xml:space="preserve">, </w:t>
      </w:r>
      <w:proofErr w:type="spellStart"/>
      <w:r w:rsidRPr="00945623">
        <w:rPr>
          <w:rFonts w:cs="Arial"/>
          <w:lang w:val="en-GB" w:eastAsia="en-GB" w:bidi="en-GB"/>
        </w:rPr>
        <w:t>servicios</w:t>
      </w:r>
      <w:proofErr w:type="spellEnd"/>
      <w:r w:rsidRPr="00945623">
        <w:rPr>
          <w:rFonts w:cs="Arial"/>
          <w:lang w:val="en-GB" w:eastAsia="en-GB" w:bidi="en-GB"/>
        </w:rPr>
        <w:t xml:space="preserve"> de TI y </w:t>
      </w:r>
      <w:proofErr w:type="spellStart"/>
      <w:r w:rsidRPr="00945623">
        <w:rPr>
          <w:rFonts w:cs="Arial"/>
          <w:lang w:val="en-GB" w:eastAsia="en-GB" w:bidi="en-GB"/>
        </w:rPr>
        <w:t>equipos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impresión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impresoras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multifunción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digitales</w:t>
      </w:r>
      <w:proofErr w:type="spellEnd"/>
      <w:r w:rsidRPr="00945623">
        <w:rPr>
          <w:rFonts w:cs="Arial"/>
          <w:lang w:val="en-GB" w:eastAsia="en-GB" w:bidi="en-GB"/>
        </w:rPr>
        <w:t xml:space="preserve"> (MFP). También </w:t>
      </w:r>
      <w:proofErr w:type="spellStart"/>
      <w:r w:rsidRPr="00945623">
        <w:rPr>
          <w:rFonts w:cs="Arial"/>
          <w:lang w:val="en-GB" w:eastAsia="en-GB" w:bidi="en-GB"/>
        </w:rPr>
        <w:t>ofrecemos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servicios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subcontratación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procesos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comerciales</w:t>
      </w:r>
      <w:proofErr w:type="spellEnd"/>
      <w:r w:rsidRPr="00945623">
        <w:rPr>
          <w:rFonts w:cs="Arial"/>
          <w:lang w:val="en-GB" w:eastAsia="en-GB" w:bidi="en-GB"/>
        </w:rPr>
        <w:t xml:space="preserve"> (BPO), </w:t>
      </w:r>
      <w:proofErr w:type="spellStart"/>
      <w:r w:rsidRPr="00945623">
        <w:rPr>
          <w:rFonts w:cs="Arial"/>
          <w:lang w:val="en-GB" w:eastAsia="en-GB" w:bidi="en-GB"/>
        </w:rPr>
        <w:t>así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soporte</w:t>
      </w:r>
      <w:proofErr w:type="spellEnd"/>
      <w:r w:rsidRPr="00945623">
        <w:rPr>
          <w:rFonts w:cs="Arial"/>
          <w:lang w:val="en-GB" w:eastAsia="en-GB" w:bidi="en-GB"/>
        </w:rPr>
        <w:t xml:space="preserve"> de marketing e </w:t>
      </w:r>
      <w:proofErr w:type="spellStart"/>
      <w:r w:rsidRPr="00945623">
        <w:rPr>
          <w:rFonts w:cs="Arial"/>
          <w:lang w:val="en-GB" w:eastAsia="en-GB" w:bidi="en-GB"/>
        </w:rPr>
        <w:t>implementación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sistemas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planificación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recursos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empresariales</w:t>
      </w:r>
      <w:proofErr w:type="spellEnd"/>
      <w:r w:rsidRPr="00945623">
        <w:rPr>
          <w:rFonts w:cs="Arial"/>
          <w:lang w:val="en-GB" w:eastAsia="en-GB" w:bidi="en-GB"/>
        </w:rPr>
        <w:t xml:space="preserve"> (ERP).</w:t>
      </w:r>
    </w:p>
    <w:p w14:paraId="0E237F82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</w:p>
    <w:p w14:paraId="02DF59CC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 xml:space="preserve">El 1 de </w:t>
      </w:r>
      <w:proofErr w:type="spellStart"/>
      <w:r w:rsidRPr="00945623">
        <w:rPr>
          <w:rFonts w:cs="Arial"/>
          <w:lang w:val="en-GB" w:eastAsia="en-GB" w:bidi="en-GB"/>
        </w:rPr>
        <w:t>abril</w:t>
      </w:r>
      <w:proofErr w:type="spellEnd"/>
      <w:r w:rsidRPr="00945623">
        <w:rPr>
          <w:rFonts w:cs="Arial"/>
          <w:lang w:val="en-GB" w:eastAsia="en-GB" w:bidi="en-GB"/>
        </w:rPr>
        <w:t xml:space="preserve"> de 2021, </w:t>
      </w:r>
      <w:proofErr w:type="spellStart"/>
      <w:r w:rsidRPr="00945623">
        <w:rPr>
          <w:rFonts w:cs="Arial"/>
          <w:lang w:val="en-GB" w:eastAsia="en-GB" w:bidi="en-GB"/>
        </w:rPr>
        <w:t>cambiamos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nombre</w:t>
      </w:r>
      <w:proofErr w:type="spellEnd"/>
      <w:r w:rsidRPr="00945623">
        <w:rPr>
          <w:rFonts w:cs="Arial"/>
          <w:lang w:val="en-GB" w:eastAsia="en-GB" w:bidi="en-GB"/>
        </w:rPr>
        <w:t xml:space="preserve"> de la </w:t>
      </w:r>
      <w:proofErr w:type="spellStart"/>
      <w:r w:rsidRPr="00945623">
        <w:rPr>
          <w:rFonts w:cs="Arial"/>
          <w:lang w:val="en-GB" w:eastAsia="en-GB" w:bidi="en-GB"/>
        </w:rPr>
        <w:t>empresa</w:t>
      </w:r>
      <w:proofErr w:type="spellEnd"/>
      <w:r w:rsidRPr="00945623">
        <w:rPr>
          <w:rFonts w:cs="Arial"/>
          <w:lang w:val="en-GB" w:eastAsia="en-GB" w:bidi="en-GB"/>
        </w:rPr>
        <w:t xml:space="preserve"> a FUJIFILM Business Innovation. Más que un simple </w:t>
      </w:r>
      <w:proofErr w:type="spellStart"/>
      <w:r w:rsidRPr="00945623">
        <w:rPr>
          <w:rFonts w:cs="Arial"/>
          <w:lang w:val="en-GB" w:eastAsia="en-GB" w:bidi="en-GB"/>
        </w:rPr>
        <w:t>cambio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nombre</w:t>
      </w:r>
      <w:proofErr w:type="spellEnd"/>
      <w:r w:rsidRPr="00945623">
        <w:rPr>
          <w:rFonts w:cs="Arial"/>
          <w:lang w:val="en-GB" w:eastAsia="en-GB" w:bidi="en-GB"/>
        </w:rPr>
        <w:t xml:space="preserve">, </w:t>
      </w:r>
      <w:proofErr w:type="spellStart"/>
      <w:r w:rsidRPr="00945623">
        <w:rPr>
          <w:rFonts w:cs="Arial"/>
          <w:lang w:val="en-GB" w:eastAsia="en-GB" w:bidi="en-GB"/>
        </w:rPr>
        <w:t>encarna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nuestro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compromiso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continuar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como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una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empresa</w:t>
      </w:r>
      <w:proofErr w:type="spellEnd"/>
      <w:r w:rsidRPr="00945623">
        <w:rPr>
          <w:rFonts w:cs="Arial"/>
          <w:lang w:val="en-GB" w:eastAsia="en-GB" w:bidi="en-GB"/>
        </w:rPr>
        <w:t xml:space="preserve"> que </w:t>
      </w:r>
      <w:proofErr w:type="spellStart"/>
      <w:r w:rsidRPr="00945623">
        <w:rPr>
          <w:rFonts w:cs="Arial"/>
          <w:lang w:val="en-GB" w:eastAsia="en-GB" w:bidi="en-GB"/>
        </w:rPr>
        <w:t>siempre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busca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innovación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empresarial</w:t>
      </w:r>
      <w:proofErr w:type="spellEnd"/>
      <w:r w:rsidRPr="00945623">
        <w:rPr>
          <w:rFonts w:cs="Arial"/>
          <w:lang w:val="en-GB" w:eastAsia="en-GB" w:bidi="en-GB"/>
        </w:rPr>
        <w:t>.</w:t>
      </w:r>
    </w:p>
    <w:p w14:paraId="4D84AA18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</w:p>
    <w:p w14:paraId="757E4365" w14:textId="1F7F4125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  <w:r w:rsidRPr="00945623">
        <w:rPr>
          <w:rFonts w:cs="Arial"/>
          <w:b/>
          <w:bCs/>
          <w:lang w:val="en-GB" w:eastAsia="en-GB" w:bidi="en-GB"/>
        </w:rPr>
        <w:t>https://fujifilm.com/fbglobal</w:t>
      </w:r>
    </w:p>
    <w:p w14:paraId="07EC6105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</w:p>
    <w:p w14:paraId="1252C2E1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  <w:proofErr w:type="spellStart"/>
      <w:r w:rsidRPr="00945623">
        <w:rPr>
          <w:rFonts w:cs="Arial"/>
          <w:b/>
          <w:bCs/>
          <w:lang w:val="en-GB" w:eastAsia="en-GB" w:bidi="en-GB"/>
        </w:rPr>
        <w:lastRenderedPageBreak/>
        <w:t>Acerca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de la División de </w:t>
      </w:r>
      <w:proofErr w:type="spellStart"/>
      <w:r w:rsidRPr="00945623">
        <w:rPr>
          <w:rFonts w:cs="Arial"/>
          <w:b/>
          <w:bCs/>
          <w:lang w:val="en-GB" w:eastAsia="en-GB" w:bidi="en-GB"/>
        </w:rPr>
        <w:t>Tecnología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b/>
          <w:bCs/>
          <w:lang w:val="en-GB" w:eastAsia="en-GB" w:bidi="en-GB"/>
        </w:rPr>
        <w:t>Dispositivos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de FUJIFILM Europe</w:t>
      </w:r>
    </w:p>
    <w:p w14:paraId="0C0ADED9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</w:p>
    <w:p w14:paraId="1813EBA6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 xml:space="preserve">La División de </w:t>
      </w:r>
      <w:proofErr w:type="spellStart"/>
      <w:r w:rsidRPr="00945623">
        <w:rPr>
          <w:rFonts w:cs="Arial"/>
          <w:lang w:val="en-GB" w:eastAsia="en-GB" w:bidi="en-GB"/>
        </w:rPr>
        <w:t>Tecnología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Dispositivos</w:t>
      </w:r>
      <w:proofErr w:type="spellEnd"/>
      <w:r w:rsidRPr="00945623">
        <w:rPr>
          <w:rFonts w:cs="Arial"/>
          <w:lang w:val="en-GB" w:eastAsia="en-GB" w:bidi="en-GB"/>
        </w:rPr>
        <w:t xml:space="preserve"> de FUJIFILM Europe </w:t>
      </w:r>
      <w:proofErr w:type="spellStart"/>
      <w:r w:rsidRPr="00945623">
        <w:rPr>
          <w:rFonts w:cs="Arial"/>
          <w:lang w:val="en-GB" w:eastAsia="en-GB" w:bidi="en-GB"/>
        </w:rPr>
        <w:t>ofrece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una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impresión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segura</w:t>
      </w:r>
      <w:proofErr w:type="spellEnd"/>
      <w:r w:rsidRPr="00945623">
        <w:rPr>
          <w:rFonts w:cs="Arial"/>
          <w:lang w:val="en-GB" w:eastAsia="en-GB" w:bidi="en-GB"/>
        </w:rPr>
        <w:t xml:space="preserve">, </w:t>
      </w:r>
      <w:proofErr w:type="spellStart"/>
      <w:r w:rsidRPr="00945623">
        <w:rPr>
          <w:rFonts w:cs="Arial"/>
          <w:lang w:val="en-GB" w:eastAsia="en-GB" w:bidi="en-GB"/>
        </w:rPr>
        <w:t>sostenible</w:t>
      </w:r>
      <w:proofErr w:type="spellEnd"/>
      <w:r w:rsidRPr="00945623">
        <w:rPr>
          <w:rFonts w:cs="Arial"/>
          <w:lang w:val="en-GB" w:eastAsia="en-GB" w:bidi="en-GB"/>
        </w:rPr>
        <w:t xml:space="preserve"> y de </w:t>
      </w:r>
      <w:proofErr w:type="spellStart"/>
      <w:r w:rsidRPr="00945623">
        <w:rPr>
          <w:rFonts w:cs="Arial"/>
          <w:lang w:val="en-GB" w:eastAsia="en-GB" w:bidi="en-GB"/>
        </w:rPr>
        <w:t>alta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calidad</w:t>
      </w:r>
      <w:proofErr w:type="spellEnd"/>
      <w:r w:rsidRPr="00945623">
        <w:rPr>
          <w:rFonts w:cs="Arial"/>
          <w:lang w:val="en-GB" w:eastAsia="en-GB" w:bidi="en-GB"/>
        </w:rPr>
        <w:t xml:space="preserve"> para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sector de las </w:t>
      </w:r>
      <w:proofErr w:type="spellStart"/>
      <w:r w:rsidRPr="00945623">
        <w:rPr>
          <w:rFonts w:cs="Arial"/>
          <w:lang w:val="en-GB" w:eastAsia="en-GB" w:bidi="en-GB"/>
        </w:rPr>
        <w:t>oficinas</w:t>
      </w:r>
      <w:proofErr w:type="spellEnd"/>
      <w:r w:rsidRPr="00945623">
        <w:rPr>
          <w:rFonts w:cs="Arial"/>
          <w:lang w:val="en-GB" w:eastAsia="en-GB" w:bidi="en-GB"/>
        </w:rPr>
        <w:t xml:space="preserve">. </w:t>
      </w:r>
      <w:proofErr w:type="spellStart"/>
      <w:r w:rsidRPr="00945623">
        <w:rPr>
          <w:rFonts w:cs="Arial"/>
          <w:lang w:val="en-GB" w:eastAsia="en-GB" w:bidi="en-GB"/>
        </w:rPr>
        <w:t>Basada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experiencia</w:t>
      </w:r>
      <w:proofErr w:type="spellEnd"/>
      <w:r w:rsidRPr="00945623">
        <w:rPr>
          <w:rFonts w:cs="Arial"/>
          <w:lang w:val="en-GB" w:eastAsia="en-GB" w:bidi="en-GB"/>
        </w:rPr>
        <w:t xml:space="preserve"> de 60 </w:t>
      </w:r>
      <w:proofErr w:type="spellStart"/>
      <w:r w:rsidRPr="00945623">
        <w:rPr>
          <w:rFonts w:cs="Arial"/>
          <w:lang w:val="en-GB" w:eastAsia="en-GB" w:bidi="en-GB"/>
        </w:rPr>
        <w:t>años</w:t>
      </w:r>
      <w:proofErr w:type="spellEnd"/>
      <w:r w:rsidRPr="00945623">
        <w:rPr>
          <w:rFonts w:cs="Arial"/>
          <w:lang w:val="en-GB" w:eastAsia="en-GB" w:bidi="en-GB"/>
        </w:rPr>
        <w:t xml:space="preserve"> de FUJIFILM Business Innovation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el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desarrollo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tecnología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tóner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casi</w:t>
      </w:r>
      <w:proofErr w:type="spellEnd"/>
      <w:r w:rsidRPr="00945623">
        <w:rPr>
          <w:rFonts w:cs="Arial"/>
          <w:lang w:val="en-GB" w:eastAsia="en-GB" w:bidi="en-GB"/>
        </w:rPr>
        <w:t xml:space="preserve"> un </w:t>
      </w:r>
      <w:proofErr w:type="spellStart"/>
      <w:r w:rsidRPr="00945623">
        <w:rPr>
          <w:rFonts w:cs="Arial"/>
          <w:lang w:val="en-GB" w:eastAsia="en-GB" w:bidi="en-GB"/>
        </w:rPr>
        <w:t>siglo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experiencia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imágenes</w:t>
      </w:r>
      <w:proofErr w:type="spellEnd"/>
      <w:r w:rsidRPr="00945623">
        <w:rPr>
          <w:rFonts w:cs="Arial"/>
          <w:lang w:val="en-GB" w:eastAsia="en-GB" w:bidi="en-GB"/>
        </w:rPr>
        <w:t xml:space="preserve">, la </w:t>
      </w:r>
      <w:proofErr w:type="spellStart"/>
      <w:r w:rsidRPr="00945623">
        <w:rPr>
          <w:rFonts w:cs="Arial"/>
          <w:lang w:val="en-GB" w:eastAsia="en-GB" w:bidi="en-GB"/>
        </w:rPr>
        <w:t>gama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impresoras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multifunción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Apeos</w:t>
      </w:r>
      <w:proofErr w:type="spellEnd"/>
      <w:r w:rsidRPr="00945623">
        <w:rPr>
          <w:rFonts w:cs="Arial"/>
          <w:lang w:val="en-GB" w:eastAsia="en-GB" w:bidi="en-GB"/>
        </w:rPr>
        <w:t xml:space="preserve"> de FUJIFILM Business Innovation es </w:t>
      </w:r>
      <w:proofErr w:type="spellStart"/>
      <w:r w:rsidRPr="00945623">
        <w:rPr>
          <w:rFonts w:cs="Arial"/>
          <w:lang w:val="en-GB" w:eastAsia="en-GB" w:bidi="en-GB"/>
        </w:rPr>
        <w:t>una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gama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impresoras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multifunción</w:t>
      </w:r>
      <w:proofErr w:type="spellEnd"/>
      <w:r w:rsidRPr="00945623">
        <w:rPr>
          <w:rFonts w:cs="Arial"/>
          <w:lang w:val="en-GB" w:eastAsia="en-GB" w:bidi="en-GB"/>
        </w:rPr>
        <w:t xml:space="preserve"> de alto </w:t>
      </w:r>
      <w:proofErr w:type="spellStart"/>
      <w:r w:rsidRPr="00945623">
        <w:rPr>
          <w:rFonts w:cs="Arial"/>
          <w:lang w:val="en-GB" w:eastAsia="en-GB" w:bidi="en-GB"/>
        </w:rPr>
        <w:t>valor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diseñada</w:t>
      </w:r>
      <w:proofErr w:type="spellEnd"/>
      <w:r w:rsidRPr="00945623">
        <w:rPr>
          <w:rFonts w:cs="Arial"/>
          <w:lang w:val="en-GB" w:eastAsia="en-GB" w:bidi="en-GB"/>
        </w:rPr>
        <w:t xml:space="preserve"> para </w:t>
      </w:r>
      <w:proofErr w:type="spellStart"/>
      <w:r w:rsidRPr="00945623">
        <w:rPr>
          <w:rFonts w:cs="Arial"/>
          <w:lang w:val="en-GB" w:eastAsia="en-GB" w:bidi="en-GB"/>
        </w:rPr>
        <w:t>respaldar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transformación</w:t>
      </w:r>
      <w:proofErr w:type="spellEnd"/>
      <w:r w:rsidRPr="00945623">
        <w:rPr>
          <w:rFonts w:cs="Arial"/>
          <w:lang w:val="en-GB" w:eastAsia="en-GB" w:bidi="en-GB"/>
        </w:rPr>
        <w:t xml:space="preserve"> digital y </w:t>
      </w:r>
      <w:proofErr w:type="spellStart"/>
      <w:r w:rsidRPr="00945623">
        <w:rPr>
          <w:rFonts w:cs="Arial"/>
          <w:lang w:val="en-GB" w:eastAsia="en-GB" w:bidi="en-GB"/>
        </w:rPr>
        <w:t>satisfacer</w:t>
      </w:r>
      <w:proofErr w:type="spellEnd"/>
      <w:r w:rsidRPr="00945623">
        <w:rPr>
          <w:rFonts w:cs="Arial"/>
          <w:lang w:val="en-GB" w:eastAsia="en-GB" w:bidi="en-GB"/>
        </w:rPr>
        <w:t xml:space="preserve"> las </w:t>
      </w:r>
      <w:proofErr w:type="spellStart"/>
      <w:r w:rsidRPr="00945623">
        <w:rPr>
          <w:rFonts w:cs="Arial"/>
          <w:lang w:val="en-GB" w:eastAsia="en-GB" w:bidi="en-GB"/>
        </w:rPr>
        <w:t>demandas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rápidamente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cambiantes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enormemente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diversas</w:t>
      </w:r>
      <w:proofErr w:type="spellEnd"/>
      <w:r w:rsidRPr="00945623">
        <w:rPr>
          <w:rFonts w:cs="Arial"/>
          <w:lang w:val="en-GB" w:eastAsia="en-GB" w:bidi="en-GB"/>
        </w:rPr>
        <w:t xml:space="preserve"> del </w:t>
      </w:r>
      <w:proofErr w:type="spellStart"/>
      <w:r w:rsidRPr="00945623">
        <w:rPr>
          <w:rFonts w:cs="Arial"/>
          <w:lang w:val="en-GB" w:eastAsia="en-GB" w:bidi="en-GB"/>
        </w:rPr>
        <w:t>entorno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oficina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ritmo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acelerado</w:t>
      </w:r>
      <w:proofErr w:type="spellEnd"/>
      <w:r w:rsidRPr="00945623">
        <w:rPr>
          <w:rFonts w:cs="Arial"/>
          <w:lang w:val="en-GB" w:eastAsia="en-GB" w:bidi="en-GB"/>
        </w:rPr>
        <w:t xml:space="preserve">. La </w:t>
      </w:r>
      <w:proofErr w:type="spellStart"/>
      <w:r w:rsidRPr="00945623">
        <w:rPr>
          <w:rFonts w:cs="Arial"/>
          <w:lang w:val="en-GB" w:eastAsia="en-GB" w:bidi="en-GB"/>
        </w:rPr>
        <w:t>serie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Apeos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ofrece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una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calidad</w:t>
      </w:r>
      <w:proofErr w:type="spellEnd"/>
      <w:r w:rsidRPr="00945623">
        <w:rPr>
          <w:rFonts w:cs="Arial"/>
          <w:lang w:val="en-GB" w:eastAsia="en-GB" w:bidi="en-GB"/>
        </w:rPr>
        <w:t xml:space="preserve">, </w:t>
      </w:r>
      <w:proofErr w:type="spellStart"/>
      <w:r w:rsidRPr="00945623">
        <w:rPr>
          <w:rFonts w:cs="Arial"/>
          <w:lang w:val="en-GB" w:eastAsia="en-GB" w:bidi="en-GB"/>
        </w:rPr>
        <w:t>confiabilidad</w:t>
      </w:r>
      <w:proofErr w:type="spellEnd"/>
      <w:r w:rsidRPr="00945623">
        <w:rPr>
          <w:rFonts w:cs="Arial"/>
          <w:lang w:val="en-GB" w:eastAsia="en-GB" w:bidi="en-GB"/>
        </w:rPr>
        <w:t xml:space="preserve"> y </w:t>
      </w:r>
      <w:proofErr w:type="spellStart"/>
      <w:r w:rsidRPr="00945623">
        <w:rPr>
          <w:rFonts w:cs="Arial"/>
          <w:lang w:val="en-GB" w:eastAsia="en-GB" w:bidi="en-GB"/>
        </w:rPr>
        <w:t>seguridad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excepcionales</w:t>
      </w:r>
      <w:proofErr w:type="spellEnd"/>
      <w:r w:rsidRPr="00945623">
        <w:rPr>
          <w:rFonts w:cs="Arial"/>
          <w:lang w:val="en-GB" w:eastAsia="en-GB" w:bidi="en-GB"/>
        </w:rPr>
        <w:t xml:space="preserve">, al </w:t>
      </w:r>
      <w:proofErr w:type="spellStart"/>
      <w:r w:rsidRPr="00945623">
        <w:rPr>
          <w:rFonts w:cs="Arial"/>
          <w:lang w:val="en-GB" w:eastAsia="en-GB" w:bidi="en-GB"/>
        </w:rPr>
        <w:t>mismo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tiempo</w:t>
      </w:r>
      <w:proofErr w:type="spellEnd"/>
      <w:r w:rsidRPr="00945623">
        <w:rPr>
          <w:rFonts w:cs="Arial"/>
          <w:lang w:val="en-GB" w:eastAsia="en-GB" w:bidi="en-GB"/>
        </w:rPr>
        <w:t xml:space="preserve"> que </w:t>
      </w:r>
      <w:proofErr w:type="spellStart"/>
      <w:r w:rsidRPr="00945623">
        <w:rPr>
          <w:rFonts w:cs="Arial"/>
          <w:lang w:val="en-GB" w:eastAsia="en-GB" w:bidi="en-GB"/>
        </w:rPr>
        <w:t>optimiza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sostenibilidad</w:t>
      </w:r>
      <w:proofErr w:type="spellEnd"/>
      <w:r w:rsidRPr="00945623">
        <w:rPr>
          <w:rFonts w:cs="Arial"/>
          <w:lang w:val="en-GB" w:eastAsia="en-GB" w:bidi="en-GB"/>
        </w:rPr>
        <w:t xml:space="preserve"> del </w:t>
      </w:r>
      <w:proofErr w:type="spellStart"/>
      <w:r w:rsidRPr="00945623">
        <w:rPr>
          <w:rFonts w:cs="Arial"/>
          <w:lang w:val="en-GB" w:eastAsia="en-GB" w:bidi="en-GB"/>
        </w:rPr>
        <w:t>lugar</w:t>
      </w:r>
      <w:proofErr w:type="spellEnd"/>
      <w:r w:rsidRPr="00945623">
        <w:rPr>
          <w:rFonts w:cs="Arial"/>
          <w:lang w:val="en-GB" w:eastAsia="en-GB" w:bidi="en-GB"/>
        </w:rPr>
        <w:t xml:space="preserve"> de </w:t>
      </w:r>
      <w:proofErr w:type="spellStart"/>
      <w:r w:rsidRPr="00945623">
        <w:rPr>
          <w:rFonts w:cs="Arial"/>
          <w:lang w:val="en-GB" w:eastAsia="en-GB" w:bidi="en-GB"/>
        </w:rPr>
        <w:t>trabajo</w:t>
      </w:r>
      <w:proofErr w:type="spellEnd"/>
      <w:r w:rsidRPr="00945623">
        <w:rPr>
          <w:rFonts w:cs="Arial"/>
          <w:lang w:val="en-GB" w:eastAsia="en-GB" w:bidi="en-GB"/>
        </w:rPr>
        <w:t>.</w:t>
      </w:r>
    </w:p>
    <w:p w14:paraId="4F43F75A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</w:p>
    <w:p w14:paraId="7D750C70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proofErr w:type="spellStart"/>
      <w:r w:rsidRPr="00945623">
        <w:rPr>
          <w:rFonts w:cs="Arial"/>
          <w:lang w:val="en-GB" w:eastAsia="en-GB" w:bidi="en-GB"/>
        </w:rPr>
        <w:t>Obtenga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más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información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sobre</w:t>
      </w:r>
      <w:proofErr w:type="spellEnd"/>
      <w:r w:rsidRPr="00945623">
        <w:rPr>
          <w:rFonts w:cs="Arial"/>
          <w:lang w:val="en-GB" w:eastAsia="en-GB" w:bidi="en-GB"/>
        </w:rPr>
        <w:t xml:space="preserve"> la </w:t>
      </w:r>
      <w:proofErr w:type="spellStart"/>
      <w:r w:rsidRPr="00945623">
        <w:rPr>
          <w:rFonts w:cs="Arial"/>
          <w:lang w:val="en-GB" w:eastAsia="en-GB" w:bidi="en-GB"/>
        </w:rPr>
        <w:t>serie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Apeos</w:t>
      </w:r>
      <w:proofErr w:type="spellEnd"/>
      <w:r w:rsidRPr="00945623">
        <w:rPr>
          <w:rFonts w:cs="Arial"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Europa </w:t>
      </w:r>
      <w:proofErr w:type="spellStart"/>
      <w:r w:rsidRPr="00945623">
        <w:rPr>
          <w:rFonts w:cs="Arial"/>
          <w:lang w:val="en-GB" w:eastAsia="en-GB" w:bidi="en-GB"/>
        </w:rPr>
        <w:t>en</w:t>
      </w:r>
      <w:proofErr w:type="spellEnd"/>
      <w:r w:rsidRPr="00945623">
        <w:rPr>
          <w:rFonts w:cs="Arial"/>
          <w:lang w:val="en-GB" w:eastAsia="en-GB" w:bidi="en-GB"/>
        </w:rPr>
        <w:t xml:space="preserve"> office.fujifilmprint.eu.</w:t>
      </w:r>
    </w:p>
    <w:p w14:paraId="0E6B0F3D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</w:p>
    <w:p w14:paraId="3C345607" w14:textId="77777777" w:rsidR="00945623" w:rsidRPr="00945623" w:rsidRDefault="00945623" w:rsidP="00945623">
      <w:pPr>
        <w:spacing w:line="340" w:lineRule="exact"/>
        <w:rPr>
          <w:rFonts w:cs="Arial"/>
          <w:b/>
          <w:bCs/>
          <w:lang w:val="en-GB" w:eastAsia="en-GB" w:bidi="en-GB"/>
        </w:rPr>
      </w:pPr>
      <w:r w:rsidRPr="00945623">
        <w:rPr>
          <w:rFonts w:cs="Arial"/>
          <w:b/>
          <w:bCs/>
          <w:lang w:val="en-GB" w:eastAsia="en-GB" w:bidi="en-GB"/>
        </w:rPr>
        <w:t xml:space="preserve">Para </w:t>
      </w:r>
      <w:proofErr w:type="spellStart"/>
      <w:r w:rsidRPr="00945623">
        <w:rPr>
          <w:rFonts w:cs="Arial"/>
          <w:b/>
          <w:bCs/>
          <w:lang w:val="en-GB" w:eastAsia="en-GB" w:bidi="en-GB"/>
        </w:rPr>
        <w:t>obtener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b/>
          <w:bCs/>
          <w:lang w:val="en-GB" w:eastAsia="en-GB" w:bidi="en-GB"/>
        </w:rPr>
        <w:t>más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</w:t>
      </w:r>
      <w:proofErr w:type="spellStart"/>
      <w:r w:rsidRPr="00945623">
        <w:rPr>
          <w:rFonts w:cs="Arial"/>
          <w:b/>
          <w:bCs/>
          <w:lang w:val="en-GB" w:eastAsia="en-GB" w:bidi="en-GB"/>
        </w:rPr>
        <w:t>información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, </w:t>
      </w:r>
      <w:proofErr w:type="spellStart"/>
      <w:r w:rsidRPr="00945623">
        <w:rPr>
          <w:rFonts w:cs="Arial"/>
          <w:b/>
          <w:bCs/>
          <w:lang w:val="en-GB" w:eastAsia="en-GB" w:bidi="en-GB"/>
        </w:rPr>
        <w:t>comuníquese</w:t>
      </w:r>
      <w:proofErr w:type="spellEnd"/>
      <w:r w:rsidRPr="00945623">
        <w:rPr>
          <w:rFonts w:cs="Arial"/>
          <w:b/>
          <w:bCs/>
          <w:lang w:val="en-GB" w:eastAsia="en-GB" w:bidi="en-GB"/>
        </w:rPr>
        <w:t xml:space="preserve"> con:</w:t>
      </w:r>
    </w:p>
    <w:p w14:paraId="3ED50D3B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>Daniel Porter</w:t>
      </w:r>
    </w:p>
    <w:p w14:paraId="0E695D3D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>AD Communications</w:t>
      </w:r>
    </w:p>
    <w:p w14:paraId="7B2AA79A" w14:textId="77777777" w:rsidR="00945623" w:rsidRPr="00945623" w:rsidRDefault="00945623" w:rsidP="00945623">
      <w:pPr>
        <w:spacing w:line="340" w:lineRule="exact"/>
        <w:rPr>
          <w:rFonts w:cs="Arial"/>
          <w:lang w:val="en-GB" w:eastAsia="en-GB" w:bidi="en-GB"/>
        </w:rPr>
      </w:pPr>
      <w:r w:rsidRPr="00945623">
        <w:rPr>
          <w:rFonts w:cs="Arial"/>
          <w:lang w:val="en-GB" w:eastAsia="en-GB" w:bidi="en-GB"/>
        </w:rPr>
        <w:t>E: dporter@adcomms.co.uk</w:t>
      </w:r>
    </w:p>
    <w:p w14:paraId="31399AE5" w14:textId="2E6CB2DC" w:rsidR="00B410DC" w:rsidRPr="00945623" w:rsidRDefault="00945623" w:rsidP="00945623">
      <w:pPr>
        <w:spacing w:line="340" w:lineRule="exact"/>
        <w:rPr>
          <w:rFonts w:cs="Arial"/>
          <w:lang w:val="en-GB"/>
        </w:rPr>
      </w:pPr>
      <w:r w:rsidRPr="00945623">
        <w:rPr>
          <w:rFonts w:cs="Arial"/>
          <w:lang w:val="en-GB" w:eastAsia="en-GB" w:bidi="en-GB"/>
        </w:rPr>
        <w:t>Tel: +44 (0)1372 464470</w:t>
      </w:r>
    </w:p>
    <w:sectPr w:rsidR="00B410DC" w:rsidRPr="00945623" w:rsidSect="00340FF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8" w:right="1132" w:bottom="1367" w:left="1135" w:header="0" w:footer="38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6C17" w14:textId="77777777" w:rsidR="00130C77" w:rsidRDefault="00130C77" w:rsidP="007377BD">
      <w:pPr>
        <w:spacing w:line="240" w:lineRule="auto"/>
      </w:pPr>
      <w:r>
        <w:separator/>
      </w:r>
    </w:p>
  </w:endnote>
  <w:endnote w:type="continuationSeparator" w:id="0">
    <w:p w14:paraId="62DDED94" w14:textId="77777777" w:rsidR="00130C77" w:rsidRDefault="00130C77" w:rsidP="007377BD">
      <w:pPr>
        <w:spacing w:line="240" w:lineRule="auto"/>
      </w:pPr>
      <w:r>
        <w:continuationSeparator/>
      </w:r>
    </w:p>
  </w:endnote>
  <w:endnote w:type="continuationNotice" w:id="1">
    <w:p w14:paraId="79C55A6D" w14:textId="77777777" w:rsidR="00130C77" w:rsidRDefault="00130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E2182" w14:textId="5AB793F1" w:rsidR="00CC1EFE" w:rsidRDefault="00CC1EFE">
    <w:pPr>
      <w:pStyle w:val="Footer"/>
    </w:pPr>
  </w:p>
  <w:p w14:paraId="54286FA9" w14:textId="77777777" w:rsidR="00CC1EFE" w:rsidRDefault="00CC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2D03" w14:textId="77777777" w:rsidR="00CC1EFE" w:rsidRDefault="003F6516">
    <w:pPr>
      <w:pStyle w:val="Foot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03E308" wp14:editId="3829652D">
              <wp:simplePos x="0" y="0"/>
              <wp:positionH relativeFrom="column">
                <wp:posOffset>1537283</wp:posOffset>
              </wp:positionH>
              <wp:positionV relativeFrom="paragraph">
                <wp:posOffset>74256</wp:posOffset>
              </wp:positionV>
              <wp:extent cx="4488024" cy="214604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8024" cy="2146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0A871" w14:textId="77777777" w:rsidR="00CC0716" w:rsidRPr="00093BB4" w:rsidRDefault="003F6516">
                          <w:pPr>
                            <w:rPr>
                              <w:rFonts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093BB4">
                            <w:rPr>
                              <w:rFonts w:cs="Arial"/>
                              <w:sz w:val="14"/>
                              <w:szCs w:val="14"/>
                              <w:lang w:bidi="es-ES"/>
                            </w:rPr>
                            <w:t xml:space="preserve">7-3, </w:t>
                          </w:r>
                          <w:proofErr w:type="spellStart"/>
                          <w:r w:rsidRPr="00093BB4">
                            <w:rPr>
                              <w:rFonts w:cs="Arial"/>
                              <w:sz w:val="14"/>
                              <w:szCs w:val="14"/>
                              <w:lang w:bidi="es-ES"/>
                            </w:rPr>
                            <w:t>Akasaka</w:t>
                          </w:r>
                          <w:proofErr w:type="spellEnd"/>
                          <w:r w:rsidRPr="00093BB4">
                            <w:rPr>
                              <w:rFonts w:cs="Arial"/>
                              <w:sz w:val="14"/>
                              <w:szCs w:val="14"/>
                              <w:lang w:bidi="es-ES"/>
                            </w:rPr>
                            <w:t xml:space="preserve"> 9-Chome Minato-</w:t>
                          </w:r>
                          <w:proofErr w:type="spellStart"/>
                          <w:r w:rsidRPr="00093BB4">
                            <w:rPr>
                              <w:rFonts w:cs="Arial"/>
                              <w:sz w:val="14"/>
                              <w:szCs w:val="14"/>
                              <w:lang w:bidi="es-ES"/>
                            </w:rPr>
                            <w:t>ku</w:t>
                          </w:r>
                          <w:proofErr w:type="spellEnd"/>
                          <w:r w:rsidRPr="00093BB4">
                            <w:rPr>
                              <w:rFonts w:cs="Arial"/>
                              <w:sz w:val="14"/>
                              <w:szCs w:val="14"/>
                              <w:lang w:bidi="es-ES"/>
                            </w:rPr>
                            <w:t>, Tokio 107-0052, Japón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3E308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7" type="#_x0000_t202" style="position:absolute;left:0;text-align:left;margin-left:121.05pt;margin-top:5.85pt;width:353.4pt;height:16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" filled="f" stroked="f" strokeweight=".5pt">
              <v:textbox>
                <w:txbxContent>
                  <w:p w14:paraId="46F0A871" w14:textId="77777777" w:rsidR="00CC0716" w:rsidRPr="00093BB4" w:rsidRDefault="003F6516">
                    <w:pPr>
                      <w:rPr>
                        <w:rFonts w:cs="Arial"/>
                        <w:sz w:val="14"/>
                        <w:szCs w:val="14"/>
                        <w:lang w:val="pl-PL"/>
                      </w:rPr>
                    </w:pPr>
                    <w:r w:rsidRPr="00093BB4">
                      <w:rPr>
                        <w:rFonts w:cs="Arial"/>
                        <w:sz w:val="14"/>
                        <w:szCs w:val="14"/>
                        <w:lang w:bidi="es-ES"/>
                      </w:rPr>
                      <w:t>7-3, Akasaka 9-Chome Minato-ku, Tokio 107-0052, Japón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es-ES"/>
      </w:rPr>
      <w:drawing>
        <wp:anchor distT="0" distB="0" distL="114300" distR="114300" simplePos="0" relativeHeight="251658241" behindDoc="0" locked="0" layoutInCell="1" allowOverlap="1" wp14:anchorId="271B3CD3" wp14:editId="5AF93D72">
          <wp:simplePos x="0" y="0"/>
          <wp:positionH relativeFrom="column">
            <wp:posOffset>6985</wp:posOffset>
          </wp:positionH>
          <wp:positionV relativeFrom="paragraph">
            <wp:posOffset>78740</wp:posOffset>
          </wp:positionV>
          <wp:extent cx="1439640" cy="166640"/>
          <wp:effectExtent l="0" t="0" r="0" b="0"/>
          <wp:wrapNone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_name_j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1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7B284" w14:textId="77777777" w:rsidR="00CC1EFE" w:rsidRDefault="00CC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DB88" w14:textId="77777777" w:rsidR="00130C77" w:rsidRDefault="00130C77" w:rsidP="007377BD">
      <w:pPr>
        <w:spacing w:line="240" w:lineRule="auto"/>
      </w:pPr>
      <w:r>
        <w:separator/>
      </w:r>
    </w:p>
  </w:footnote>
  <w:footnote w:type="continuationSeparator" w:id="0">
    <w:p w14:paraId="5F072B57" w14:textId="77777777" w:rsidR="00130C77" w:rsidRDefault="00130C77" w:rsidP="007377BD">
      <w:pPr>
        <w:spacing w:line="240" w:lineRule="auto"/>
      </w:pPr>
      <w:r>
        <w:continuationSeparator/>
      </w:r>
    </w:p>
  </w:footnote>
  <w:footnote w:type="continuationNotice" w:id="1">
    <w:p w14:paraId="47D37E5F" w14:textId="77777777" w:rsidR="00130C77" w:rsidRDefault="00130C77">
      <w:pPr>
        <w:spacing w:line="240" w:lineRule="auto"/>
      </w:pPr>
    </w:p>
  </w:footnote>
  <w:footnote w:id="2">
    <w:p w14:paraId="59EEA27A" w14:textId="6EB2D734" w:rsidR="00A60401" w:rsidRDefault="00A60401">
      <w:pPr>
        <w:pStyle w:val="FootnoteText"/>
      </w:pPr>
      <w:r>
        <w:rPr>
          <w:rStyle w:val="FootnoteReference"/>
          <w:lang w:bidi="es-ES"/>
        </w:rPr>
        <w:footnoteRef/>
      </w:r>
      <w:r w:rsidR="00CB210D" w:rsidRPr="00CB210D">
        <w:rPr>
          <w:lang w:bidi="es-ES"/>
        </w:rPr>
        <w:t xml:space="preserve"> Framework de integración de Internet Apeos, basado en XML</w:t>
      </w:r>
    </w:p>
  </w:footnote>
  <w:footnote w:id="3">
    <w:p w14:paraId="7E1B0271" w14:textId="5B844D9C" w:rsidR="00665641" w:rsidRDefault="00CB210D" w:rsidP="00665641">
      <w:pPr>
        <w:pStyle w:val="FootnoteText"/>
      </w:pPr>
      <w:r>
        <w:rPr>
          <w:rStyle w:val="FootnoteReference"/>
          <w:lang w:bidi="es-ES"/>
        </w:rPr>
        <w:footnoteRef/>
      </w:r>
      <w:r w:rsidR="00665641">
        <w:rPr>
          <w:lang w:bidi="es-ES"/>
        </w:rPr>
        <w:t xml:space="preserve"> </w:t>
      </w:r>
      <w:proofErr w:type="spellStart"/>
      <w:r w:rsidR="00665641">
        <w:rPr>
          <w:lang w:bidi="es-ES"/>
        </w:rPr>
        <w:t>eXtensible</w:t>
      </w:r>
      <w:proofErr w:type="spellEnd"/>
      <w:r w:rsidR="00665641">
        <w:rPr>
          <w:lang w:bidi="es-ES"/>
        </w:rPr>
        <w:t xml:space="preserve"> </w:t>
      </w:r>
      <w:proofErr w:type="spellStart"/>
      <w:r w:rsidR="00665641">
        <w:rPr>
          <w:lang w:bidi="es-ES"/>
        </w:rPr>
        <w:t>Customising</w:t>
      </w:r>
      <w:proofErr w:type="spellEnd"/>
      <w:r w:rsidR="00665641">
        <w:rPr>
          <w:lang w:bidi="es-ES"/>
        </w:rPr>
        <w:t xml:space="preserve"> </w:t>
      </w:r>
      <w:proofErr w:type="spellStart"/>
      <w:r w:rsidR="00665641">
        <w:rPr>
          <w:lang w:bidi="es-ES"/>
        </w:rPr>
        <w:t>Platform</w:t>
      </w:r>
      <w:proofErr w:type="spellEnd"/>
      <w:r w:rsidR="00665641">
        <w:rPr>
          <w:lang w:bidi="es-ES"/>
        </w:rPr>
        <w:t xml:space="preserve">, que permite personalizar las funciones del dispositivo multifunción mediante la instalación de </w:t>
      </w:r>
      <w:proofErr w:type="spellStart"/>
      <w:r w:rsidR="00665641">
        <w:rPr>
          <w:lang w:bidi="es-ES"/>
        </w:rPr>
        <w:t>plug-ins</w:t>
      </w:r>
      <w:proofErr w:type="spellEnd"/>
      <w:r w:rsidR="00665641">
        <w:rPr>
          <w:lang w:bidi="es-ES"/>
        </w:rPr>
        <w:t xml:space="preserve"> Java </w:t>
      </w:r>
    </w:p>
    <w:p w14:paraId="2EC85BA4" w14:textId="1576FEF1" w:rsidR="00CB210D" w:rsidRDefault="00CB210D" w:rsidP="0066564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79B5" w14:textId="5FF886CA" w:rsidR="009A6984" w:rsidRDefault="009A6984" w:rsidP="005604D4">
    <w:pPr>
      <w:pStyle w:val="Header"/>
      <w:ind w:leftChars="-515" w:left="-11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EC08" w14:textId="77777777" w:rsidR="00CC1EFE" w:rsidRDefault="00C373F4">
    <w:pPr>
      <w:pStyle w:val="Header"/>
    </w:pPr>
    <w:r w:rsidRPr="00B54B96">
      <w:rPr>
        <w:noProof/>
        <w:lang w:bidi="es-ES"/>
      </w:rPr>
      <w:drawing>
        <wp:anchor distT="0" distB="0" distL="114300" distR="114300" simplePos="0" relativeHeight="251658240" behindDoc="1" locked="0" layoutInCell="1" allowOverlap="1" wp14:anchorId="3979CB0E" wp14:editId="446122D0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7560000" cy="129600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6DE07" w14:textId="77777777" w:rsidR="00CC1EFE" w:rsidRDefault="00CC1EFE">
    <w:pPr>
      <w:pStyle w:val="Header"/>
    </w:pPr>
  </w:p>
  <w:p w14:paraId="2B107455" w14:textId="77777777" w:rsidR="00CC1EFE" w:rsidRDefault="00CC1EFE">
    <w:pPr>
      <w:pStyle w:val="Header"/>
    </w:pPr>
  </w:p>
  <w:p w14:paraId="314BA6CA" w14:textId="77777777" w:rsidR="00CC1EFE" w:rsidRDefault="00CC1EFE">
    <w:pPr>
      <w:pStyle w:val="Header"/>
    </w:pPr>
  </w:p>
  <w:p w14:paraId="3E4A6FEB" w14:textId="77777777" w:rsidR="00CC1EFE" w:rsidRDefault="00CC1EFE">
    <w:pPr>
      <w:pStyle w:val="Header"/>
    </w:pPr>
  </w:p>
  <w:p w14:paraId="48B470B9" w14:textId="77777777" w:rsidR="00CC1EFE" w:rsidRDefault="00CC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618FC"/>
    <w:multiLevelType w:val="hybridMultilevel"/>
    <w:tmpl w:val="BD4A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39C9"/>
    <w:multiLevelType w:val="hybridMultilevel"/>
    <w:tmpl w:val="3308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AF0"/>
    <w:multiLevelType w:val="hybridMultilevel"/>
    <w:tmpl w:val="CEF293B8"/>
    <w:lvl w:ilvl="0" w:tplc="08090003">
      <w:start w:val="1"/>
      <w:numFmt w:val="bullet"/>
      <w:lvlText w:val="o"/>
      <w:lvlJc w:val="left"/>
      <w:pPr>
        <w:ind w:left="1148" w:hanging="44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3" w15:restartNumberingAfterBreak="0">
    <w:nsid w:val="78DF4DE9"/>
    <w:multiLevelType w:val="hybridMultilevel"/>
    <w:tmpl w:val="01AEC1BC"/>
    <w:lvl w:ilvl="0" w:tplc="05D28FD8">
      <w:numFmt w:val="bullet"/>
      <w:lvlText w:val="-"/>
      <w:lvlJc w:val="left"/>
      <w:pPr>
        <w:ind w:left="360" w:hanging="360"/>
      </w:pPr>
      <w:rPr>
        <w:rFonts w:ascii="Arial" w:eastAsia="Meiry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764319">
    <w:abstractNumId w:val="3"/>
  </w:num>
  <w:num w:numId="2" w16cid:durableId="1726442235">
    <w:abstractNumId w:val="2"/>
  </w:num>
  <w:num w:numId="3" w16cid:durableId="918443109">
    <w:abstractNumId w:val="1"/>
  </w:num>
  <w:num w:numId="4" w16cid:durableId="14434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2"/>
    <w:rsid w:val="00010285"/>
    <w:rsid w:val="000147AC"/>
    <w:rsid w:val="000315CA"/>
    <w:rsid w:val="00031613"/>
    <w:rsid w:val="00043586"/>
    <w:rsid w:val="000733F4"/>
    <w:rsid w:val="00092A92"/>
    <w:rsid w:val="00093BB4"/>
    <w:rsid w:val="000944D0"/>
    <w:rsid w:val="000954D6"/>
    <w:rsid w:val="00096172"/>
    <w:rsid w:val="000B3864"/>
    <w:rsid w:val="000C663D"/>
    <w:rsid w:val="000D205C"/>
    <w:rsid w:val="001023FB"/>
    <w:rsid w:val="00105355"/>
    <w:rsid w:val="001148E9"/>
    <w:rsid w:val="001219D6"/>
    <w:rsid w:val="001230E1"/>
    <w:rsid w:val="00123BCC"/>
    <w:rsid w:val="00127C10"/>
    <w:rsid w:val="00130C77"/>
    <w:rsid w:val="00144681"/>
    <w:rsid w:val="001578A7"/>
    <w:rsid w:val="00166578"/>
    <w:rsid w:val="00171430"/>
    <w:rsid w:val="00180049"/>
    <w:rsid w:val="00180A55"/>
    <w:rsid w:val="00181EBD"/>
    <w:rsid w:val="001840FD"/>
    <w:rsid w:val="001931C6"/>
    <w:rsid w:val="00194F93"/>
    <w:rsid w:val="00197B3D"/>
    <w:rsid w:val="001A5412"/>
    <w:rsid w:val="001B59A1"/>
    <w:rsid w:val="001C7A71"/>
    <w:rsid w:val="001D1789"/>
    <w:rsid w:val="001D5259"/>
    <w:rsid w:val="00200D66"/>
    <w:rsid w:val="0020128F"/>
    <w:rsid w:val="00206C6C"/>
    <w:rsid w:val="00221A56"/>
    <w:rsid w:val="00224BE8"/>
    <w:rsid w:val="00233F82"/>
    <w:rsid w:val="002345E5"/>
    <w:rsid w:val="0024510B"/>
    <w:rsid w:val="00256624"/>
    <w:rsid w:val="00260283"/>
    <w:rsid w:val="00266083"/>
    <w:rsid w:val="00271B5D"/>
    <w:rsid w:val="002726FB"/>
    <w:rsid w:val="0027592B"/>
    <w:rsid w:val="002841E1"/>
    <w:rsid w:val="0029274C"/>
    <w:rsid w:val="002B7ED8"/>
    <w:rsid w:val="002C012B"/>
    <w:rsid w:val="002D175E"/>
    <w:rsid w:val="002E73D1"/>
    <w:rsid w:val="002F3B98"/>
    <w:rsid w:val="002F766E"/>
    <w:rsid w:val="002F7D8C"/>
    <w:rsid w:val="003143E4"/>
    <w:rsid w:val="00321069"/>
    <w:rsid w:val="00321241"/>
    <w:rsid w:val="00322FA6"/>
    <w:rsid w:val="00324008"/>
    <w:rsid w:val="00331527"/>
    <w:rsid w:val="00340FF6"/>
    <w:rsid w:val="003504E5"/>
    <w:rsid w:val="00364627"/>
    <w:rsid w:val="00390E60"/>
    <w:rsid w:val="00390EF5"/>
    <w:rsid w:val="003918FE"/>
    <w:rsid w:val="00394A5C"/>
    <w:rsid w:val="003A2487"/>
    <w:rsid w:val="003B0955"/>
    <w:rsid w:val="003D30A5"/>
    <w:rsid w:val="003D731F"/>
    <w:rsid w:val="003D7FCA"/>
    <w:rsid w:val="003F3EAD"/>
    <w:rsid w:val="003F6516"/>
    <w:rsid w:val="0040100E"/>
    <w:rsid w:val="0042420A"/>
    <w:rsid w:val="00431289"/>
    <w:rsid w:val="0043527A"/>
    <w:rsid w:val="0043708F"/>
    <w:rsid w:val="00446EC4"/>
    <w:rsid w:val="00455637"/>
    <w:rsid w:val="004636DE"/>
    <w:rsid w:val="00475032"/>
    <w:rsid w:val="004767D1"/>
    <w:rsid w:val="00482246"/>
    <w:rsid w:val="00484EE6"/>
    <w:rsid w:val="004915B2"/>
    <w:rsid w:val="004A28B0"/>
    <w:rsid w:val="004A2D51"/>
    <w:rsid w:val="004A6B3A"/>
    <w:rsid w:val="004B7A95"/>
    <w:rsid w:val="004C363E"/>
    <w:rsid w:val="004E28B0"/>
    <w:rsid w:val="004E383C"/>
    <w:rsid w:val="004E3E39"/>
    <w:rsid w:val="004E50CD"/>
    <w:rsid w:val="004F05F9"/>
    <w:rsid w:val="004F6DE1"/>
    <w:rsid w:val="004F79EE"/>
    <w:rsid w:val="00512B30"/>
    <w:rsid w:val="00515058"/>
    <w:rsid w:val="00517C89"/>
    <w:rsid w:val="005306CF"/>
    <w:rsid w:val="005513A8"/>
    <w:rsid w:val="005604D4"/>
    <w:rsid w:val="00575384"/>
    <w:rsid w:val="0057606A"/>
    <w:rsid w:val="0058187A"/>
    <w:rsid w:val="005912DE"/>
    <w:rsid w:val="00594E5A"/>
    <w:rsid w:val="005A39FA"/>
    <w:rsid w:val="005B32BD"/>
    <w:rsid w:val="005B64A6"/>
    <w:rsid w:val="005D02D0"/>
    <w:rsid w:val="005D289B"/>
    <w:rsid w:val="005D5C93"/>
    <w:rsid w:val="005F2E9F"/>
    <w:rsid w:val="00600DC0"/>
    <w:rsid w:val="00607F6F"/>
    <w:rsid w:val="006267CE"/>
    <w:rsid w:val="00632262"/>
    <w:rsid w:val="00661C5C"/>
    <w:rsid w:val="00665641"/>
    <w:rsid w:val="006703F0"/>
    <w:rsid w:val="006753F9"/>
    <w:rsid w:val="00675AFB"/>
    <w:rsid w:val="006A2DF3"/>
    <w:rsid w:val="006B0328"/>
    <w:rsid w:val="006B7468"/>
    <w:rsid w:val="006D1AC8"/>
    <w:rsid w:val="006D2613"/>
    <w:rsid w:val="006D53DC"/>
    <w:rsid w:val="006E1A80"/>
    <w:rsid w:val="006F1017"/>
    <w:rsid w:val="006F371D"/>
    <w:rsid w:val="00700EC9"/>
    <w:rsid w:val="00703F30"/>
    <w:rsid w:val="00711CE4"/>
    <w:rsid w:val="00721467"/>
    <w:rsid w:val="007228D5"/>
    <w:rsid w:val="007370DB"/>
    <w:rsid w:val="007377BD"/>
    <w:rsid w:val="00742DD1"/>
    <w:rsid w:val="0074525E"/>
    <w:rsid w:val="00753D27"/>
    <w:rsid w:val="00756C5F"/>
    <w:rsid w:val="0075734E"/>
    <w:rsid w:val="007629D1"/>
    <w:rsid w:val="00780560"/>
    <w:rsid w:val="00791BBC"/>
    <w:rsid w:val="0079566E"/>
    <w:rsid w:val="007B01BB"/>
    <w:rsid w:val="007B7B16"/>
    <w:rsid w:val="007C0CC0"/>
    <w:rsid w:val="007C40EB"/>
    <w:rsid w:val="007E71F1"/>
    <w:rsid w:val="00810257"/>
    <w:rsid w:val="00814589"/>
    <w:rsid w:val="00826ACD"/>
    <w:rsid w:val="008413BE"/>
    <w:rsid w:val="008417BE"/>
    <w:rsid w:val="008423DD"/>
    <w:rsid w:val="008438E6"/>
    <w:rsid w:val="00847209"/>
    <w:rsid w:val="0086269A"/>
    <w:rsid w:val="00862A74"/>
    <w:rsid w:val="00862B00"/>
    <w:rsid w:val="00862F42"/>
    <w:rsid w:val="0087024A"/>
    <w:rsid w:val="008772D4"/>
    <w:rsid w:val="008800D8"/>
    <w:rsid w:val="008853CD"/>
    <w:rsid w:val="008A3D47"/>
    <w:rsid w:val="008D43FB"/>
    <w:rsid w:val="008E5E6E"/>
    <w:rsid w:val="0090569E"/>
    <w:rsid w:val="00913708"/>
    <w:rsid w:val="009278FC"/>
    <w:rsid w:val="00930060"/>
    <w:rsid w:val="0093757D"/>
    <w:rsid w:val="0094393B"/>
    <w:rsid w:val="00945623"/>
    <w:rsid w:val="00950FA4"/>
    <w:rsid w:val="009637AD"/>
    <w:rsid w:val="009742C9"/>
    <w:rsid w:val="00986284"/>
    <w:rsid w:val="009973A0"/>
    <w:rsid w:val="009A6984"/>
    <w:rsid w:val="009D3868"/>
    <w:rsid w:val="009E0494"/>
    <w:rsid w:val="009E2BDE"/>
    <w:rsid w:val="009E56FA"/>
    <w:rsid w:val="009F0B34"/>
    <w:rsid w:val="009F7E5F"/>
    <w:rsid w:val="00A01AE9"/>
    <w:rsid w:val="00A10DFA"/>
    <w:rsid w:val="00A2348A"/>
    <w:rsid w:val="00A4333A"/>
    <w:rsid w:val="00A5116A"/>
    <w:rsid w:val="00A57131"/>
    <w:rsid w:val="00A60401"/>
    <w:rsid w:val="00A64DFD"/>
    <w:rsid w:val="00A66DA0"/>
    <w:rsid w:val="00A67EFB"/>
    <w:rsid w:val="00A74148"/>
    <w:rsid w:val="00A81996"/>
    <w:rsid w:val="00A930B0"/>
    <w:rsid w:val="00AA24CA"/>
    <w:rsid w:val="00AA2C88"/>
    <w:rsid w:val="00AA3766"/>
    <w:rsid w:val="00AB2527"/>
    <w:rsid w:val="00AB2925"/>
    <w:rsid w:val="00AB46BB"/>
    <w:rsid w:val="00AB7B07"/>
    <w:rsid w:val="00AC1BA8"/>
    <w:rsid w:val="00AC28E9"/>
    <w:rsid w:val="00AC3E95"/>
    <w:rsid w:val="00AC6FDC"/>
    <w:rsid w:val="00AC72DF"/>
    <w:rsid w:val="00AE01EB"/>
    <w:rsid w:val="00AE0A84"/>
    <w:rsid w:val="00AF2900"/>
    <w:rsid w:val="00B01BA5"/>
    <w:rsid w:val="00B12C76"/>
    <w:rsid w:val="00B13133"/>
    <w:rsid w:val="00B13982"/>
    <w:rsid w:val="00B16103"/>
    <w:rsid w:val="00B16AC2"/>
    <w:rsid w:val="00B410DC"/>
    <w:rsid w:val="00B50C53"/>
    <w:rsid w:val="00B54521"/>
    <w:rsid w:val="00B54B96"/>
    <w:rsid w:val="00B563D7"/>
    <w:rsid w:val="00B61A5F"/>
    <w:rsid w:val="00B86B3D"/>
    <w:rsid w:val="00B8727C"/>
    <w:rsid w:val="00B97D7B"/>
    <w:rsid w:val="00BA1CED"/>
    <w:rsid w:val="00BA4468"/>
    <w:rsid w:val="00BA4DD5"/>
    <w:rsid w:val="00BB30DB"/>
    <w:rsid w:val="00BB521C"/>
    <w:rsid w:val="00BB683C"/>
    <w:rsid w:val="00BB7528"/>
    <w:rsid w:val="00BB7D38"/>
    <w:rsid w:val="00BC6262"/>
    <w:rsid w:val="00BD41C4"/>
    <w:rsid w:val="00BD4A92"/>
    <w:rsid w:val="00BD7E46"/>
    <w:rsid w:val="00BE655A"/>
    <w:rsid w:val="00BF2523"/>
    <w:rsid w:val="00BF634F"/>
    <w:rsid w:val="00C00C98"/>
    <w:rsid w:val="00C338E2"/>
    <w:rsid w:val="00C370B0"/>
    <w:rsid w:val="00C373F4"/>
    <w:rsid w:val="00C40CB9"/>
    <w:rsid w:val="00C4583D"/>
    <w:rsid w:val="00C56483"/>
    <w:rsid w:val="00C56792"/>
    <w:rsid w:val="00C66DA7"/>
    <w:rsid w:val="00C87A86"/>
    <w:rsid w:val="00C9320A"/>
    <w:rsid w:val="00CA0BBE"/>
    <w:rsid w:val="00CB210D"/>
    <w:rsid w:val="00CC0716"/>
    <w:rsid w:val="00CC1EFE"/>
    <w:rsid w:val="00CC34E9"/>
    <w:rsid w:val="00CD197B"/>
    <w:rsid w:val="00CD1F4F"/>
    <w:rsid w:val="00CE14FB"/>
    <w:rsid w:val="00CE6611"/>
    <w:rsid w:val="00CE7E0C"/>
    <w:rsid w:val="00CF5886"/>
    <w:rsid w:val="00CF6B93"/>
    <w:rsid w:val="00CF73BF"/>
    <w:rsid w:val="00CF7E6A"/>
    <w:rsid w:val="00D026D3"/>
    <w:rsid w:val="00D06C88"/>
    <w:rsid w:val="00D07BC6"/>
    <w:rsid w:val="00D15445"/>
    <w:rsid w:val="00D2184B"/>
    <w:rsid w:val="00D34EEF"/>
    <w:rsid w:val="00D37283"/>
    <w:rsid w:val="00D4172B"/>
    <w:rsid w:val="00D4345F"/>
    <w:rsid w:val="00D50230"/>
    <w:rsid w:val="00D61311"/>
    <w:rsid w:val="00D715DA"/>
    <w:rsid w:val="00D8692A"/>
    <w:rsid w:val="00D901DA"/>
    <w:rsid w:val="00D9235F"/>
    <w:rsid w:val="00DA1646"/>
    <w:rsid w:val="00DA6718"/>
    <w:rsid w:val="00DB5E17"/>
    <w:rsid w:val="00DB7508"/>
    <w:rsid w:val="00DB7A6D"/>
    <w:rsid w:val="00DD091D"/>
    <w:rsid w:val="00DD7181"/>
    <w:rsid w:val="00DE0BB2"/>
    <w:rsid w:val="00DF70A3"/>
    <w:rsid w:val="00E0258F"/>
    <w:rsid w:val="00E1040F"/>
    <w:rsid w:val="00E11A77"/>
    <w:rsid w:val="00E13D23"/>
    <w:rsid w:val="00E147B0"/>
    <w:rsid w:val="00E2309F"/>
    <w:rsid w:val="00E33CD1"/>
    <w:rsid w:val="00E36F77"/>
    <w:rsid w:val="00E51E34"/>
    <w:rsid w:val="00E63665"/>
    <w:rsid w:val="00E65A1E"/>
    <w:rsid w:val="00E66B3D"/>
    <w:rsid w:val="00E84CDB"/>
    <w:rsid w:val="00E949AE"/>
    <w:rsid w:val="00EA1EEB"/>
    <w:rsid w:val="00EB4852"/>
    <w:rsid w:val="00EC4C8D"/>
    <w:rsid w:val="00ED03E2"/>
    <w:rsid w:val="00ED2DFF"/>
    <w:rsid w:val="00EE098B"/>
    <w:rsid w:val="00EE50A1"/>
    <w:rsid w:val="00F013FB"/>
    <w:rsid w:val="00F12A8F"/>
    <w:rsid w:val="00F13086"/>
    <w:rsid w:val="00F14E96"/>
    <w:rsid w:val="00F1550C"/>
    <w:rsid w:val="00F30324"/>
    <w:rsid w:val="00F51310"/>
    <w:rsid w:val="00F541F6"/>
    <w:rsid w:val="00F60318"/>
    <w:rsid w:val="00F62F77"/>
    <w:rsid w:val="00F747B9"/>
    <w:rsid w:val="00FA62AD"/>
    <w:rsid w:val="00FB3722"/>
    <w:rsid w:val="00FB71B9"/>
    <w:rsid w:val="00FC4E1A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1BA99"/>
  <w15:docId w15:val="{71D05652-9DAB-4FF5-9609-D04A941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eiryo" w:hAnsi="Arial" w:cs="Arial Unicode MS"/>
        <w:sz w:val="22"/>
        <w:szCs w:val="22"/>
        <w:lang w:val="es-ES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83"/>
    <w:pPr>
      <w:widowControl w:val="0"/>
      <w:jc w:val="both"/>
    </w:pPr>
  </w:style>
  <w:style w:type="paragraph" w:styleId="Heading1">
    <w:name w:val="heading 1"/>
    <w:basedOn w:val="1"/>
    <w:next w:val="1"/>
    <w:rsid w:val="00862F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1"/>
    <w:next w:val="1"/>
    <w:rsid w:val="00862F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1"/>
    <w:next w:val="1"/>
    <w:rsid w:val="00862F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1"/>
    <w:next w:val="1"/>
    <w:rsid w:val="00862F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1"/>
    <w:next w:val="1"/>
    <w:rsid w:val="00862F4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1"/>
    <w:next w:val="1"/>
    <w:rsid w:val="00862F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標準1"/>
    <w:rsid w:val="00862F42"/>
  </w:style>
  <w:style w:type="paragraph" w:styleId="Title">
    <w:name w:val="Title"/>
    <w:basedOn w:val="1"/>
    <w:next w:val="1"/>
    <w:rsid w:val="00862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1"/>
    <w:next w:val="1"/>
    <w:rsid w:val="00862F4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862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62F42"/>
  </w:style>
  <w:style w:type="character" w:styleId="CommentReference">
    <w:name w:val="annotation reference"/>
    <w:basedOn w:val="DefaultParagraphFont"/>
    <w:uiPriority w:val="99"/>
    <w:semiHidden/>
    <w:unhideWhenUsed/>
    <w:rsid w:val="00862F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paragraph" w:customStyle="1" w:styleId="a">
    <w:name w:val="ニュースタイトル_小"/>
    <w:basedOn w:val="Normal"/>
    <w:rsid w:val="00144681"/>
    <w:pPr>
      <w:spacing w:line="280" w:lineRule="exact"/>
      <w:contextualSpacing w:val="0"/>
      <w:jc w:val="center"/>
    </w:pPr>
    <w:rPr>
      <w:rFonts w:ascii="HGPSoeiKakugothicUB" w:eastAsia="HGPSoeiKakugothicUB" w:cs="Times New Roman"/>
      <w:kern w:val="2"/>
      <w:sz w:val="20"/>
      <w:szCs w:val="28"/>
    </w:rPr>
  </w:style>
  <w:style w:type="paragraph" w:customStyle="1" w:styleId="a0">
    <w:name w:val="ニュースタイトル_大"/>
    <w:basedOn w:val="Normal"/>
    <w:rsid w:val="00144681"/>
    <w:pPr>
      <w:spacing w:line="480" w:lineRule="exact"/>
      <w:contextualSpacing w:val="0"/>
      <w:jc w:val="center"/>
    </w:pPr>
    <w:rPr>
      <w:rFonts w:ascii="HGPSoeiKakugothicUB" w:eastAsia="HGPSoeiKakugothicUB" w:cs="Times New Roman"/>
      <w:kern w:val="2"/>
      <w:sz w:val="48"/>
      <w:szCs w:val="48"/>
    </w:rPr>
  </w:style>
  <w:style w:type="character" w:styleId="Hyperlink">
    <w:name w:val="Hyperlink"/>
    <w:basedOn w:val="DefaultParagraphFont"/>
    <w:unhideWhenUsed/>
    <w:rsid w:val="00D4172B"/>
    <w:rPr>
      <w:color w:val="0000FF"/>
      <w:u w:val="single"/>
    </w:rPr>
  </w:style>
  <w:style w:type="paragraph" w:customStyle="1" w:styleId="10">
    <w:name w:val="標準1"/>
    <w:rsid w:val="00EE09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6D3"/>
  </w:style>
  <w:style w:type="character" w:customStyle="1" w:styleId="DateChar">
    <w:name w:val="Date Char"/>
    <w:basedOn w:val="DefaultParagraphFont"/>
    <w:link w:val="Date"/>
    <w:uiPriority w:val="99"/>
    <w:semiHidden/>
    <w:rsid w:val="00D026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C88"/>
    <w:rPr>
      <w:color w:val="605E5C"/>
      <w:shd w:val="clear" w:color="auto" w:fill="E1DFDD"/>
    </w:rPr>
  </w:style>
  <w:style w:type="table" w:customStyle="1" w:styleId="TableNormal1">
    <w:name w:val="Table Normal1"/>
    <w:rsid w:val="00BA1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9235F"/>
    <w:pPr>
      <w:widowControl/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9235F"/>
  </w:style>
  <w:style w:type="character" w:customStyle="1" w:styleId="eop">
    <w:name w:val="eop"/>
    <w:basedOn w:val="DefaultParagraphFont"/>
    <w:rsid w:val="00D923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5F"/>
    <w:rPr>
      <w:b/>
      <w:bCs/>
    </w:rPr>
  </w:style>
  <w:style w:type="paragraph" w:styleId="Revision">
    <w:name w:val="Revision"/>
    <w:hidden/>
    <w:uiPriority w:val="99"/>
    <w:semiHidden/>
    <w:rsid w:val="00D9235F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8853CD"/>
    <w:pPr>
      <w:widowControl/>
      <w:spacing w:after="160" w:line="259" w:lineRule="auto"/>
      <w:ind w:left="720"/>
      <w:jc w:val="left"/>
    </w:pPr>
    <w:rPr>
      <w:rFonts w:asciiTheme="minorHAnsi" w:eastAsia="MS Mincho" w:hAnsiTheme="minorHAnsi" w:cstheme="minorBidi"/>
      <w:lang w:val="en-GB" w:eastAsia="en-US"/>
    </w:rPr>
  </w:style>
  <w:style w:type="paragraph" w:customStyle="1" w:styleId="Default">
    <w:name w:val="Default"/>
    <w:rsid w:val="00BE655A"/>
    <w:pPr>
      <w:autoSpaceDE w:val="0"/>
      <w:autoSpaceDN w:val="0"/>
      <w:adjustRightInd w:val="0"/>
      <w:spacing w:line="240" w:lineRule="auto"/>
      <w:contextualSpacing w:val="0"/>
    </w:pPr>
    <w:rPr>
      <w:rFonts w:eastAsiaTheme="minorEastAsia" w:cs="Arial"/>
      <w:color w:val="000000"/>
      <w:sz w:val="24"/>
      <w:szCs w:val="24"/>
      <w:lang w:val="en-AU" w:bidi="th-TH"/>
    </w:rPr>
  </w:style>
  <w:style w:type="character" w:customStyle="1" w:styleId="tabchar">
    <w:name w:val="tabchar"/>
    <w:basedOn w:val="DefaultParagraphFont"/>
    <w:rsid w:val="00BB30DB"/>
  </w:style>
  <w:style w:type="paragraph" w:styleId="FootnoteText">
    <w:name w:val="footnote text"/>
    <w:basedOn w:val="Normal"/>
    <w:link w:val="FootnoteTextChar"/>
    <w:uiPriority w:val="99"/>
    <w:unhideWhenUsed/>
    <w:rsid w:val="00A6040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4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40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porter\AppData\Local\Microsoft\Windows\INetCache\Content.Outlook\EH4J2NEA\apeos-connect-application.fujifilm.com\ne\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621a2dc3-da77-4752-84d7-9fd0e2035d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42BF3CDAEC742B054B10EE303CD56" ma:contentTypeVersion="12" ma:contentTypeDescription="Create a new document." ma:contentTypeScope="" ma:versionID="95705c42acd8fe5caf7c997dde60e12a">
  <xsd:schema xmlns:xsd="http://www.w3.org/2001/XMLSchema" xmlns:xs="http://www.w3.org/2001/XMLSchema" xmlns:p="http://schemas.microsoft.com/office/2006/metadata/properties" xmlns:ns2="621a2dc3-da77-4752-84d7-9fd0e2035dcc" xmlns:ns3="636dfe30-9d52-4ece-8be7-6e296ac32ea3" targetNamespace="http://schemas.microsoft.com/office/2006/metadata/properties" ma:root="true" ma:fieldsID="e470fc430d06206e0865518e2cb52137" ns2:_="" ns3:_="">
    <xsd:import namespace="621a2dc3-da77-4752-84d7-9fd0e2035dcc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2dc3-da77-4752-84d7-9fd0e2035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0D624-276E-4080-8970-EBE2BD972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F351C-44CA-4FA0-8294-1FFCAD0789B5}">
  <ds:schemaRefs>
    <ds:schemaRef ds:uri="http://schemas.microsoft.com/office/2006/documentManagement/types"/>
    <ds:schemaRef ds:uri="621a2dc3-da77-4752-84d7-9fd0e2035dcc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636dfe30-9d52-4ece-8be7-6e296ac32ea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B42CC2-3056-40B5-A4C1-D686CFF23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D574D-E04A-4317-B0AA-8E156CDDE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2dc3-da77-4752-84d7-9fd0e2035dcc"/>
    <ds:schemaRef ds:uri="636dfe30-9d52-4ece-8be7-6e296ac3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富士フイルムホールディングス株式会社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華奈</dc:creator>
  <cp:keywords/>
  <cp:lastModifiedBy>Rayyan Rabbani</cp:lastModifiedBy>
  <cp:revision>2</cp:revision>
  <cp:lastPrinted>2018-10-11T08:48:00Z</cp:lastPrinted>
  <dcterms:created xsi:type="dcterms:W3CDTF">2024-11-08T11:21:00Z</dcterms:created>
  <dcterms:modified xsi:type="dcterms:W3CDTF">2024-11-08T11:21:00Z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0x010100F6142BF3CDAEC742B054B10EE303CD56</vt:lpwstr>
  </property>
  <property fmtid="{D5CDD505-2E9C-101B-9397-08002B2CF9AE}" pid="3" name="MediaServiceImageTags">
    <vt:lpwstr/>
  </property>
</Properties>
</file>