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411A" w14:textId="77777777" w:rsidR="007A0DF1" w:rsidRDefault="007A0DF1" w:rsidP="007A0DF1">
      <w:pPr>
        <w:spacing w:line="360" w:lineRule="auto"/>
        <w:jc w:val="both"/>
        <w:rPr>
          <w:rFonts w:ascii="Arial" w:hAnsi="Arial" w:cs="Arial"/>
          <w:b/>
          <w:bCs/>
        </w:rPr>
      </w:pPr>
    </w:p>
    <w:p w14:paraId="47EE6460" w14:textId="77777777" w:rsidR="007A0DF1" w:rsidRDefault="007A0DF1" w:rsidP="007A0DF1">
      <w:pPr>
        <w:spacing w:line="360" w:lineRule="auto"/>
        <w:jc w:val="both"/>
        <w:rPr>
          <w:rFonts w:ascii="Arial" w:hAnsi="Arial" w:cs="Arial"/>
          <w:b/>
          <w:bCs/>
        </w:rPr>
      </w:pPr>
    </w:p>
    <w:p w14:paraId="0E007BE4" w14:textId="251CA24F" w:rsidR="005A0B22" w:rsidRDefault="00D538EA" w:rsidP="007A0DF1">
      <w:pPr>
        <w:spacing w:line="360" w:lineRule="auto"/>
        <w:jc w:val="both"/>
        <w:rPr>
          <w:rFonts w:ascii="Arial" w:hAnsi="Arial" w:cs="Arial"/>
          <w:b/>
          <w:bCs/>
        </w:rPr>
      </w:pPr>
      <w:r>
        <w:rPr>
          <w:rFonts w:ascii="Arial" w:hAnsi="Arial" w:cs="Arial"/>
          <w:b/>
          <w:bCs/>
        </w:rPr>
        <w:t>7</w:t>
      </w:r>
      <w:r w:rsidR="005A0B22" w:rsidRPr="005A0B22">
        <w:rPr>
          <w:rFonts w:ascii="Arial" w:hAnsi="Arial" w:cs="Arial"/>
          <w:b/>
          <w:bCs/>
        </w:rPr>
        <w:t xml:space="preserve"> de noviembre de 2024</w:t>
      </w:r>
    </w:p>
    <w:p w14:paraId="461C009A" w14:textId="4DECBC4C" w:rsidR="007A0DF1" w:rsidRPr="007A0DF1" w:rsidRDefault="007A0DF1" w:rsidP="007A0DF1">
      <w:pPr>
        <w:spacing w:line="360" w:lineRule="auto"/>
        <w:jc w:val="both"/>
        <w:rPr>
          <w:rFonts w:ascii="Arial" w:hAnsi="Arial" w:cs="Arial"/>
          <w:b/>
          <w:bCs/>
          <w:sz w:val="24"/>
          <w:szCs w:val="24"/>
        </w:rPr>
      </w:pPr>
      <w:r w:rsidRPr="007A0DF1">
        <w:rPr>
          <w:rFonts w:ascii="Arial" w:hAnsi="Arial" w:cs="Arial"/>
          <w:b/>
          <w:bCs/>
          <w:sz w:val="24"/>
          <w:szCs w:val="24"/>
        </w:rPr>
        <w:t>Wicked Brick eleva los estándares de impresión con la inversión en una Fujifilm Acuity Prime de Soyang Hardware</w:t>
      </w:r>
    </w:p>
    <w:p w14:paraId="223C86F5" w14:textId="2A20BEB0" w:rsidR="007A0DF1" w:rsidRPr="007A0DF1" w:rsidRDefault="007A0DF1" w:rsidP="007A0DF1">
      <w:pPr>
        <w:spacing w:line="240" w:lineRule="auto"/>
        <w:jc w:val="both"/>
        <w:rPr>
          <w:rFonts w:ascii="Arial" w:hAnsi="Arial" w:cs="Arial"/>
        </w:rPr>
      </w:pPr>
      <w:hyperlink r:id="rId9" w:history="1">
        <w:r>
          <w:rPr>
            <w:rStyle w:val="Hyperlink"/>
            <w:rFonts w:ascii="Arial" w:hAnsi="Arial" w:cs="Arial"/>
          </w:rPr>
          <w:t>Wicked Brick</w:t>
        </w:r>
      </w:hyperlink>
      <w:r w:rsidRPr="007A0DF1">
        <w:rPr>
          <w:rFonts w:ascii="Arial" w:hAnsi="Arial" w:cs="Arial"/>
        </w:rPr>
        <w:t>, fabricante británico de soluciones de exposición para objetos de colección, ha invertido en la Acuity Prime para impulsar su desarrollo de productos de primera calidad para sus clientes.</w:t>
      </w:r>
    </w:p>
    <w:p w14:paraId="3D4DEDE5" w14:textId="77777777" w:rsidR="007A0DF1" w:rsidRPr="007A0DF1" w:rsidRDefault="007A0DF1" w:rsidP="007A0DF1">
      <w:pPr>
        <w:spacing w:line="240" w:lineRule="auto"/>
        <w:rPr>
          <w:rFonts w:ascii="Arial" w:hAnsi="Arial" w:cs="Arial"/>
        </w:rPr>
      </w:pPr>
      <w:r w:rsidRPr="007A0DF1">
        <w:rPr>
          <w:rFonts w:ascii="Arial" w:hAnsi="Arial" w:cs="Arial"/>
        </w:rPr>
        <w:t>Fundada en 2017, la empresa se estableció rápidamente como pionera en el sector para atender las necesidades de los coleccionistas de todo el mundo. La empresa produce estuches, soportes y soportes de pared a medida para colecciones de cultura pop. Con una amplia gama de ofertas diseñadas para los entusiastas de las miniaturas de Warhammer con licencia oficial, Lego, Funko Pops, Hot Toys y más, Wicked Brick ha conseguido una base de clientes leales.</w:t>
      </w:r>
    </w:p>
    <w:p w14:paraId="7493668D" w14:textId="77777777" w:rsidR="007A0DF1" w:rsidRPr="007A0DF1" w:rsidRDefault="007A0DF1" w:rsidP="007A0DF1">
      <w:pPr>
        <w:spacing w:line="240" w:lineRule="auto"/>
        <w:rPr>
          <w:rFonts w:ascii="Arial" w:hAnsi="Arial" w:cs="Arial"/>
        </w:rPr>
      </w:pPr>
      <w:r w:rsidRPr="007A0DF1">
        <w:rPr>
          <w:rFonts w:ascii="Arial" w:hAnsi="Arial" w:cs="Arial"/>
        </w:rPr>
        <w:t>Consciente de la importancia de la innovación y con el propósito de adelantarse a las tendencias del mercado, Wicked Brick busca continuamente formas de mejorar su oferta de productos. En vista de ello, el verano pasado, la empresa invirtió en la Fujifilm Acuity Prime, una decisión impulsada por su compromiso de satisfacer las demandas cambiantes de su clientela.</w:t>
      </w:r>
    </w:p>
    <w:p w14:paraId="5A92D629" w14:textId="77777777" w:rsidR="007A0DF1" w:rsidRPr="007A0DF1" w:rsidRDefault="007A0DF1" w:rsidP="007A0DF1">
      <w:pPr>
        <w:spacing w:line="240" w:lineRule="auto"/>
        <w:rPr>
          <w:rFonts w:ascii="Arial" w:hAnsi="Arial" w:cs="Arial"/>
        </w:rPr>
      </w:pPr>
      <w:r w:rsidRPr="007A0DF1">
        <w:rPr>
          <w:rFonts w:ascii="Arial" w:hAnsi="Arial" w:cs="Arial"/>
        </w:rPr>
        <w:t>Alex Ashley, director de Adquisiciones de Wicked Brick, comenta: «Nuestros clientes esperan nada menos que la excelencia, tanto en calidad como en tiempo de respuesta. Con la Acuity Prime, no solo hemos mejorado la calidad de nuestros productos, sino que también hemos agilizado nuestro proceso de producción, lo que nos ha permitido ofrecer resultados excepcionales en un tiempo récord».</w:t>
      </w:r>
    </w:p>
    <w:p w14:paraId="0943340E" w14:textId="77777777" w:rsidR="007A0DF1" w:rsidRPr="007A0DF1" w:rsidRDefault="007A0DF1" w:rsidP="007A0DF1">
      <w:pPr>
        <w:spacing w:line="240" w:lineRule="auto"/>
        <w:rPr>
          <w:rFonts w:ascii="Arial" w:hAnsi="Arial" w:cs="Arial"/>
        </w:rPr>
      </w:pPr>
      <w:r w:rsidRPr="007A0DF1">
        <w:rPr>
          <w:rFonts w:ascii="Arial" w:hAnsi="Arial" w:cs="Arial"/>
        </w:rPr>
        <w:t>Ashley añade: «Nos enorgullecemos de estar a la vanguardia de la innovación y el Acuity Prime se alinea perfectamente con nuestra visión. Nos ha permitido satisfacer las demandas específicas de nuestros clientes, así como explorar nuevas vías de creatividad para el diseño de nuestros productos».</w:t>
      </w:r>
    </w:p>
    <w:p w14:paraId="159ACF7F" w14:textId="77777777" w:rsidR="007A0DF1" w:rsidRPr="007A0DF1" w:rsidRDefault="007A0DF1" w:rsidP="007A0DF1">
      <w:pPr>
        <w:spacing w:line="240" w:lineRule="auto"/>
        <w:rPr>
          <w:rFonts w:ascii="Arial" w:hAnsi="Arial" w:cs="Arial"/>
        </w:rPr>
      </w:pPr>
      <w:r w:rsidRPr="007A0DF1">
        <w:rPr>
          <w:rFonts w:ascii="Arial" w:hAnsi="Arial" w:cs="Arial"/>
        </w:rPr>
        <w:t>Antes de la inversión, Wicked Brick asistió a una demostración de la Acuity Prime en las instalaciones de Fujifilm en Broadstairs. Durante la demostración, el equipo fue testigo de la capacidad de la máquina para producir fondos UV de alta calidad, bases y diseños intrincados sobre acrílico, que desde entonces han revolucionado la forma en que la empresa elabora sus productos.</w:t>
      </w:r>
    </w:p>
    <w:p w14:paraId="1B8D2B7A" w14:textId="77777777" w:rsidR="007A0DF1" w:rsidRPr="007A0DF1" w:rsidRDefault="007A0DF1" w:rsidP="007A0DF1">
      <w:pPr>
        <w:spacing w:line="240" w:lineRule="auto"/>
        <w:rPr>
          <w:rFonts w:ascii="Arial" w:hAnsi="Arial" w:cs="Arial"/>
        </w:rPr>
      </w:pPr>
      <w:r w:rsidRPr="007A0DF1">
        <w:rPr>
          <w:rFonts w:ascii="Arial" w:hAnsi="Arial" w:cs="Arial"/>
        </w:rPr>
        <w:t xml:space="preserve">Tras esta demostración, Wicked Brick adquirió la Acuity Prime a través de Soyang Hardware, un proveedor de soluciones de hardware de vanguardia para la producción de impresión en formato ancho y superancho de muchas de las marcas de impresoras más grandes y conocidas del sector. La experiencia de Soyang les convirtió en el socio ideal para esta operación, lo que garantiza una transición fluida y eficaz. </w:t>
      </w:r>
    </w:p>
    <w:p w14:paraId="574F9A36" w14:textId="77777777" w:rsidR="007A0DF1" w:rsidRPr="007A0DF1" w:rsidRDefault="007A0DF1" w:rsidP="007A0DF1">
      <w:pPr>
        <w:spacing w:line="240" w:lineRule="auto"/>
        <w:rPr>
          <w:rFonts w:ascii="Arial" w:hAnsi="Arial" w:cs="Arial"/>
        </w:rPr>
      </w:pPr>
      <w:r w:rsidRPr="007A0DF1">
        <w:rPr>
          <w:rFonts w:ascii="Arial" w:hAnsi="Arial" w:cs="Arial"/>
        </w:rPr>
        <w:t xml:space="preserve">Nigel Briggs, director sénior de Desarrollo Empresarial de Soyang, comenta: «Estamos encantados de apoyar a Wicked Brick en su búsqueda </w:t>
      </w:r>
      <w:r w:rsidRPr="007A0DF1">
        <w:rPr>
          <w:rFonts w:ascii="Arial" w:hAnsi="Arial" w:cs="Arial"/>
        </w:rPr>
        <w:lastRenderedPageBreak/>
        <w:t>de la excelencia en la impresión. La Acuity Prime de Fujifilm cambia las reglas del juego y estamos seguros de que mejorará significativamente su capacidad de producción y la calidad de sus productos».</w:t>
      </w:r>
    </w:p>
    <w:p w14:paraId="2C72F6AE" w14:textId="77777777" w:rsidR="007A0DF1" w:rsidRPr="007A0DF1" w:rsidRDefault="007A0DF1" w:rsidP="007A0DF1">
      <w:pPr>
        <w:spacing w:line="240" w:lineRule="auto"/>
        <w:rPr>
          <w:rFonts w:ascii="Arial" w:hAnsi="Arial" w:cs="Arial"/>
        </w:rPr>
      </w:pPr>
      <w:r w:rsidRPr="007A0DF1">
        <w:rPr>
          <w:rFonts w:ascii="Arial" w:hAnsi="Arial" w:cs="Arial"/>
        </w:rPr>
        <w:t>La asociación de Wicked Brick con Fujifilm ha sido fundamental en su camino hacia la excelencia. Desde el asesoramiento en ventas hasta la instalación y la asistencia continua, Fujifilm ha demostrado su compromiso inquebrantable y su experiencia, lo que ha facilitado una instalación perfecta de la Acuity Prime y ha garantizado su rendimiento óptimo.</w:t>
      </w:r>
    </w:p>
    <w:p w14:paraId="1DD4AB69" w14:textId="77777777" w:rsidR="007A0DF1" w:rsidRPr="007A0DF1" w:rsidRDefault="007A0DF1" w:rsidP="007A0DF1">
      <w:pPr>
        <w:spacing w:line="240" w:lineRule="auto"/>
        <w:rPr>
          <w:rFonts w:ascii="Arial" w:hAnsi="Arial" w:cs="Arial"/>
        </w:rPr>
      </w:pPr>
      <w:r w:rsidRPr="007A0DF1">
        <w:rPr>
          <w:rFonts w:ascii="Arial" w:hAnsi="Arial" w:cs="Arial"/>
        </w:rPr>
        <w:t>Ashley comenta: «Aparte de la excepcional calidad de impresión, lo que realmente diferencia a la Acuity Prime es la extraordinaria asistencia que hemos recibido de Fujifilm. Su equipo ha sido increíblemente receptivo y servicial durante todo el proceso, lo que ha reafirmado nuestra confianza tanto en el producto como en la marca».</w:t>
      </w:r>
    </w:p>
    <w:p w14:paraId="17DE8492" w14:textId="77777777" w:rsidR="007A0DF1" w:rsidRPr="007A0DF1" w:rsidRDefault="007A0DF1" w:rsidP="007A0DF1">
      <w:pPr>
        <w:spacing w:line="240" w:lineRule="auto"/>
        <w:rPr>
          <w:rFonts w:ascii="Arial" w:hAnsi="Arial" w:cs="Arial"/>
        </w:rPr>
      </w:pPr>
      <w:r w:rsidRPr="007A0DF1">
        <w:rPr>
          <w:rFonts w:ascii="Arial" w:hAnsi="Arial" w:cs="Arial"/>
        </w:rPr>
        <w:t>Con la Acuity Prime en funcionamiento, Wicked Brick espera ampliar los límites de su creatividad y ofrecer los mejores productos y servicios a sus clientes.</w:t>
      </w:r>
    </w:p>
    <w:p w14:paraId="08A1D0BF" w14:textId="77777777" w:rsidR="007A0DF1" w:rsidRPr="007A0DF1" w:rsidRDefault="007A0DF1" w:rsidP="007A0DF1">
      <w:pPr>
        <w:spacing w:line="240" w:lineRule="auto"/>
        <w:rPr>
          <w:rFonts w:ascii="Arial" w:hAnsi="Arial" w:cs="Arial"/>
        </w:rPr>
      </w:pPr>
      <w:r w:rsidRPr="007A0DF1">
        <w:rPr>
          <w:rFonts w:ascii="Arial" w:hAnsi="Arial" w:cs="Arial"/>
        </w:rPr>
        <w:t>Andy Webb, director de ventas de Gran formato de Fujifilm en el Reino Unido, señala: «Estamos encantados de habernos asociado con Wicked Brick en su viaje con la Acuity Prime. Esta inversión no solo significa el compromiso de la empresa con la excelencia, sino que también pone de manifiesto el poder transformador de las tecnologías de impresión de vanguardia de Fujifilm para revolucionar el mercado de los coleccionables. Estamos deseando apoyar a Wicked Brick en cada paso de su camino en busca de nuevas formas de maximizar su creatividad y elevar sus estándares de impresión».</w:t>
      </w:r>
    </w:p>
    <w:p w14:paraId="2A37DDB8" w14:textId="0BEFE7D2" w:rsidR="007A0DF1" w:rsidRPr="00AF26F4" w:rsidRDefault="007A0DF1" w:rsidP="007A0DF1">
      <w:pPr>
        <w:spacing w:line="240" w:lineRule="auto"/>
        <w:jc w:val="both"/>
        <w:rPr>
          <w:rFonts w:ascii="Arial" w:hAnsi="Arial" w:cs="Arial"/>
        </w:rPr>
      </w:pPr>
    </w:p>
    <w:p w14:paraId="78A45DC6" w14:textId="7DF64D52" w:rsidR="007A0DF1" w:rsidRPr="007A0DF1" w:rsidRDefault="007A0DF1" w:rsidP="007A0DF1">
      <w:pPr>
        <w:spacing w:line="360" w:lineRule="auto"/>
        <w:jc w:val="both"/>
        <w:rPr>
          <w:rFonts w:ascii="Arial" w:hAnsi="Arial" w:cs="Arial"/>
        </w:rPr>
      </w:pPr>
      <w:r w:rsidRPr="007A0DF1">
        <w:rPr>
          <w:rFonts w:ascii="Arial" w:hAnsi="Arial" w:cs="Arial"/>
        </w:rPr>
        <w:t>Obtenga más información sobre las soluciones de impresión de gran formato de Fujifilm:</w:t>
      </w:r>
      <w:r>
        <w:rPr>
          <w:rFonts w:ascii="Arial" w:hAnsi="Arial" w:cs="Arial"/>
        </w:rPr>
        <w:t xml:space="preserve"> </w:t>
      </w:r>
      <w:hyperlink r:id="rId10" w:history="1">
        <w:r>
          <w:rPr>
            <w:rStyle w:val="Hyperlink"/>
            <w:rFonts w:ascii="Arial" w:hAnsi="Arial" w:cs="Arial"/>
          </w:rPr>
          <w:t>https://fujifilmprint.eu/es/wide-format-sector/</w:t>
        </w:r>
      </w:hyperlink>
      <w:r>
        <w:rPr>
          <w:rFonts w:ascii="Arial" w:hAnsi="Arial" w:cs="Arial"/>
        </w:rPr>
        <w:t xml:space="preserve"> </w:t>
      </w:r>
    </w:p>
    <w:p w14:paraId="3AFD1D75" w14:textId="77777777" w:rsidR="007A0DF1" w:rsidRDefault="007A0DF1" w:rsidP="007A0DF1">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lang w:val="en-US"/>
        </w:rPr>
      </w:pPr>
    </w:p>
    <w:p w14:paraId="4AA35754" w14:textId="77777777" w:rsidR="007A0DF1" w:rsidRDefault="007A0DF1" w:rsidP="007A0DF1">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lang w:val="en-US"/>
        </w:rPr>
      </w:pPr>
    </w:p>
    <w:p w14:paraId="0E731F87" w14:textId="1B5FF0BE" w:rsidR="007A0DF1" w:rsidRDefault="007A0DF1" w:rsidP="007A0DF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FIN</w:t>
      </w:r>
      <w:r>
        <w:rPr>
          <w:rStyle w:val="eop"/>
          <w:rFonts w:ascii="Arial" w:eastAsiaTheme="majorEastAsia" w:hAnsi="Arial" w:cs="Arial"/>
          <w:color w:val="000000"/>
          <w:sz w:val="22"/>
          <w:szCs w:val="22"/>
        </w:rPr>
        <w:t> </w:t>
      </w:r>
    </w:p>
    <w:p w14:paraId="718D31D1" w14:textId="77777777" w:rsidR="007A0DF1" w:rsidRDefault="007A0DF1" w:rsidP="007A0DF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0BD0C78"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F944702"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6751BBF"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05B670B1"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es-ES"/>
        </w:rPr>
        <w:t xml:space="preserve">Acerca de </w:t>
      </w:r>
      <w:r>
        <w:rPr>
          <w:rStyle w:val="normaltextrun"/>
          <w:rFonts w:ascii="Arial" w:eastAsiaTheme="majorEastAsia" w:hAnsi="Arial" w:cs="Arial"/>
          <w:b/>
          <w:bCs/>
          <w:color w:val="000000"/>
          <w:sz w:val="20"/>
          <w:szCs w:val="20"/>
          <w:lang w:val="es-ES"/>
        </w:rPr>
        <w:t>FUJIFILM</w:t>
      </w:r>
      <w:r>
        <w:rPr>
          <w:rStyle w:val="normaltextrun"/>
          <w:rFonts w:ascii="Arial" w:eastAsiaTheme="majorEastAsia" w:hAnsi="Arial" w:cs="Arial"/>
          <w:b/>
          <w:bCs/>
          <w:sz w:val="20"/>
          <w:szCs w:val="20"/>
          <w:lang w:val="es-ES"/>
        </w:rPr>
        <w:t xml:space="preserve"> Corporation</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430DE4FB"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caps/>
          <w:color w:val="000000"/>
          <w:sz w:val="20"/>
          <w:szCs w:val="20"/>
          <w:lang w:val="es-ES"/>
        </w:rPr>
        <w:t xml:space="preserve"> </w:t>
      </w:r>
      <w:r>
        <w:rPr>
          <w:rStyle w:val="normaltextrun"/>
          <w:rFonts w:ascii="Arial" w:eastAsiaTheme="majorEastAsia" w:hAnsi="Arial" w:cs="Arial"/>
          <w:color w:val="000000"/>
          <w:sz w:val="20"/>
          <w:szCs w:val="20"/>
          <w:lang w:val="es-ES"/>
        </w:rPr>
        <w:t>Corporation es una de las principales compañías que forman el holding Fujifilm. Desde su fundación en 1934, la empresa ha fabricado continuamente innovadores productos de última</w:t>
      </w:r>
      <w:r>
        <w:rPr>
          <w:rStyle w:val="normaltextrun"/>
          <w:rFonts w:ascii="Arial" w:eastAsiaTheme="majorEastAsia" w:hAnsi="Arial" w:cs="Arial"/>
          <w:sz w:val="20"/>
          <w:szCs w:val="20"/>
          <w:lang w:val="es-ES"/>
        </w:rPr>
        <w:t xml:space="preserve"> generación para el mercado de filmación y en línea con este esfuerzo se ha convertido en una empresa comprometida con la salud.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aplica ahora estas tecnologías a la prevención, diagnóstico y tratamiento de enfermedades en el sector médico y sanitario.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sz w:val="20"/>
          <w:szCs w:val="20"/>
        </w:rPr>
        <w:t> </w:t>
      </w:r>
    </w:p>
    <w:p w14:paraId="0716513F"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eop"/>
          <w:rFonts w:ascii="Arial" w:eastAsiaTheme="majorEastAsia" w:hAnsi="Arial" w:cs="Arial"/>
          <w:color w:val="000000"/>
          <w:sz w:val="20"/>
          <w:szCs w:val="20"/>
        </w:rPr>
        <w:t> </w:t>
      </w:r>
    </w:p>
    <w:p w14:paraId="7E378C1D"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es-ES"/>
        </w:rPr>
        <w:t xml:space="preserve">Acerca de </w:t>
      </w:r>
      <w:r>
        <w:rPr>
          <w:rStyle w:val="normaltextrun"/>
          <w:rFonts w:ascii="Arial" w:eastAsiaTheme="majorEastAsia" w:hAnsi="Arial" w:cs="Arial"/>
          <w:b/>
          <w:bCs/>
          <w:color w:val="000000"/>
          <w:sz w:val="20"/>
          <w:szCs w:val="20"/>
          <w:lang w:val="es-ES"/>
        </w:rPr>
        <w:t>FUJIFILM Graphic Communications Division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eop"/>
          <w:rFonts w:ascii="Arial" w:eastAsiaTheme="majorEastAsia" w:hAnsi="Arial" w:cs="Arial"/>
          <w:color w:val="000000"/>
          <w:sz w:val="20"/>
          <w:szCs w:val="20"/>
        </w:rPr>
        <w:t> </w:t>
      </w:r>
    </w:p>
    <w:p w14:paraId="34073783"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FUJIFILM Graphic Communications Division</w:t>
      </w:r>
      <w:r>
        <w:rPr>
          <w:rStyle w:val="normaltextrun"/>
          <w:rFonts w:ascii="Arial" w:eastAsiaTheme="majorEastAsia" w:hAnsi="Arial" w:cs="Arial"/>
          <w:b/>
          <w:bCs/>
          <w:color w:val="000000"/>
          <w:sz w:val="20"/>
          <w:szCs w:val="20"/>
          <w:lang w:val="es-ES"/>
        </w:rPr>
        <w:t xml:space="preserve"> </w:t>
      </w:r>
      <w:r>
        <w:rPr>
          <w:rStyle w:val="normaltextrun"/>
          <w:rFonts w:ascii="Arial" w:eastAsiaTheme="majorEastAsia" w:hAnsi="Arial" w:cs="Arial"/>
          <w:sz w:val="20"/>
          <w:szCs w:val="20"/>
          <w:lang w:val="es-ES"/>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sz w:val="20"/>
          <w:szCs w:val="20"/>
        </w:rPr>
        <w:t> </w:t>
      </w:r>
    </w:p>
    <w:p w14:paraId="55E822EB" w14:textId="77777777" w:rsidR="007A0DF1" w:rsidRDefault="007A0DF1" w:rsidP="007A0DF1">
      <w:pPr>
        <w:pStyle w:val="paragraph"/>
        <w:spacing w:before="0" w:beforeAutospacing="0" w:after="0" w:afterAutospacing="0"/>
        <w:jc w:val="both"/>
        <w:textAlignment w:val="baseline"/>
        <w:rPr>
          <w:rStyle w:val="normaltextrun"/>
          <w:rFonts w:ascii="Arial" w:eastAsiaTheme="majorEastAsia" w:hAnsi="Arial" w:cs="Arial"/>
          <w:sz w:val="20"/>
          <w:szCs w:val="20"/>
          <w:lang w:val="es-ES"/>
        </w:rPr>
      </w:pPr>
      <w:r>
        <w:rPr>
          <w:rStyle w:val="normaltextrun"/>
          <w:rFonts w:ascii="Arial" w:eastAsiaTheme="majorEastAsia" w:hAnsi="Arial" w:cs="Arial"/>
          <w:sz w:val="20"/>
          <w:szCs w:val="20"/>
          <w:lang w:val="es-ES"/>
        </w:rPr>
        <w:t xml:space="preserve">Para más información, visite </w:t>
      </w:r>
      <w:hyperlink r:id="rId11" w:tgtFrame="_blank" w:history="1">
        <w:r>
          <w:rPr>
            <w:rStyle w:val="normaltextrun"/>
            <w:rFonts w:ascii="Arial" w:eastAsiaTheme="majorEastAsia" w:hAnsi="Arial" w:cs="Arial"/>
            <w:color w:val="0000FF"/>
            <w:sz w:val="20"/>
            <w:szCs w:val="20"/>
            <w:u w:val="single"/>
            <w:lang w:val="en-US"/>
          </w:rPr>
          <w:t>fujifilmprint.eu</w:t>
        </w:r>
      </w:hyperlink>
      <w:r>
        <w:rPr>
          <w:rStyle w:val="normaltextrun"/>
          <w:rFonts w:ascii="Arial" w:eastAsiaTheme="majorEastAsia" w:hAnsi="Arial" w:cs="Arial"/>
          <w:sz w:val="20"/>
          <w:szCs w:val="20"/>
          <w:lang w:val="es-ES"/>
        </w:rPr>
        <w:t xml:space="preserve"> o </w:t>
      </w:r>
      <w:hyperlink r:id="rId12" w:tgtFrame="_blank" w:history="1">
        <w:r>
          <w:rPr>
            <w:rStyle w:val="normaltextrun"/>
            <w:rFonts w:ascii="Arial" w:eastAsiaTheme="majorEastAsia" w:hAnsi="Arial" w:cs="Arial"/>
            <w:color w:val="0563C1"/>
            <w:sz w:val="20"/>
            <w:szCs w:val="20"/>
            <w:u w:val="single"/>
            <w:lang w:val="es-ES"/>
          </w:rPr>
          <w:t>youtube.com/FujifilmGSEurope</w:t>
        </w:r>
      </w:hyperlink>
      <w:r>
        <w:rPr>
          <w:rStyle w:val="normaltextrun"/>
          <w:rFonts w:ascii="Arial" w:eastAsiaTheme="majorEastAsia" w:hAnsi="Arial" w:cs="Arial"/>
          <w:sz w:val="20"/>
          <w:szCs w:val="20"/>
          <w:lang w:val="es-ES"/>
        </w:rPr>
        <w:t xml:space="preserve"> o síganos en </w:t>
      </w:r>
      <w:r>
        <w:rPr>
          <w:rStyle w:val="normaltextrun"/>
          <w:rFonts w:ascii="Arial" w:eastAsiaTheme="majorEastAsia" w:hAnsi="Arial" w:cs="Arial"/>
          <w:sz w:val="20"/>
          <w:szCs w:val="20"/>
          <w:lang w:val="pt-PT"/>
        </w:rPr>
        <w:t>@FujifilmPrint</w:t>
      </w:r>
      <w:r>
        <w:rPr>
          <w:rStyle w:val="normaltextrun"/>
          <w:rFonts w:ascii="Arial" w:eastAsiaTheme="majorEastAsia" w:hAnsi="Arial" w:cs="Arial"/>
          <w:sz w:val="20"/>
          <w:szCs w:val="20"/>
          <w:lang w:val="es-ES"/>
        </w:rPr>
        <w:t>    </w:t>
      </w:r>
    </w:p>
    <w:p w14:paraId="509046BD" w14:textId="77777777" w:rsidR="007A0DF1" w:rsidRDefault="007A0DF1" w:rsidP="007A0DF1">
      <w:pPr>
        <w:pStyle w:val="paragraph"/>
        <w:spacing w:before="0" w:beforeAutospacing="0" w:after="0" w:afterAutospacing="0"/>
        <w:jc w:val="both"/>
        <w:textAlignment w:val="baseline"/>
        <w:rPr>
          <w:rStyle w:val="normaltextrun"/>
          <w:rFonts w:ascii="Arial" w:eastAsiaTheme="majorEastAsia" w:hAnsi="Arial" w:cs="Arial"/>
          <w:sz w:val="20"/>
          <w:szCs w:val="20"/>
          <w:lang w:val="es-ES"/>
        </w:rPr>
      </w:pPr>
    </w:p>
    <w:p w14:paraId="3B4B52AA" w14:textId="2B91127E" w:rsidR="007A0DF1" w:rsidRPr="007A0DF1" w:rsidRDefault="007A0DF1" w:rsidP="007A0DF1">
      <w:pPr>
        <w:pStyle w:val="paragraph"/>
        <w:spacing w:after="0"/>
        <w:jc w:val="both"/>
        <w:textAlignment w:val="baseline"/>
        <w:rPr>
          <w:rStyle w:val="eop"/>
          <w:rFonts w:ascii="Arial" w:eastAsiaTheme="majorEastAsia" w:hAnsi="Arial" w:cs="Arial"/>
          <w:b/>
          <w:bCs/>
          <w:sz w:val="20"/>
          <w:szCs w:val="20"/>
        </w:rPr>
      </w:pPr>
      <w:r w:rsidRPr="007A0DF1">
        <w:rPr>
          <w:rStyle w:val="eop"/>
          <w:rFonts w:ascii="Arial" w:eastAsiaTheme="majorEastAsia" w:hAnsi="Arial" w:cs="Arial"/>
          <w:b/>
          <w:bCs/>
          <w:sz w:val="20"/>
          <w:szCs w:val="20"/>
        </w:rPr>
        <w:t>Acerca de Soyang:</w:t>
      </w:r>
    </w:p>
    <w:p w14:paraId="53AF2131" w14:textId="77777777" w:rsidR="007A0DF1" w:rsidRPr="007A0DF1" w:rsidRDefault="007A0DF1" w:rsidP="007A0DF1">
      <w:pPr>
        <w:pStyle w:val="paragraph"/>
        <w:spacing w:after="0"/>
        <w:jc w:val="both"/>
        <w:textAlignment w:val="baseline"/>
        <w:rPr>
          <w:rStyle w:val="eop"/>
          <w:rFonts w:ascii="Arial" w:eastAsiaTheme="majorEastAsia" w:hAnsi="Arial" w:cs="Arial"/>
          <w:sz w:val="20"/>
          <w:szCs w:val="20"/>
        </w:rPr>
      </w:pPr>
      <w:r w:rsidRPr="007A0DF1">
        <w:rPr>
          <w:rStyle w:val="eop"/>
          <w:rFonts w:ascii="Arial" w:eastAsiaTheme="majorEastAsia" w:hAnsi="Arial" w:cs="Arial"/>
          <w:sz w:val="20"/>
          <w:szCs w:val="20"/>
        </w:rPr>
        <w:t>Soyang Europe es un fabricante y distribuidor líder de soportes y revestimientos de superficies de formato ancho y superancho que se pueden imprimir digitalmente para múltiples industrias, como la señalización y la exhibición, el diseño, el marketing, la construcción y la decoración.</w:t>
      </w:r>
    </w:p>
    <w:p w14:paraId="0099420D" w14:textId="77777777" w:rsidR="007A0DF1" w:rsidRPr="007A0DF1" w:rsidRDefault="007A0DF1" w:rsidP="007A0DF1">
      <w:pPr>
        <w:pStyle w:val="paragraph"/>
        <w:spacing w:after="0"/>
        <w:jc w:val="both"/>
        <w:textAlignment w:val="baseline"/>
        <w:rPr>
          <w:rStyle w:val="eop"/>
          <w:rFonts w:ascii="Arial" w:eastAsiaTheme="majorEastAsia" w:hAnsi="Arial" w:cs="Arial"/>
          <w:sz w:val="20"/>
          <w:szCs w:val="20"/>
        </w:rPr>
      </w:pPr>
      <w:r w:rsidRPr="007A0DF1">
        <w:rPr>
          <w:rStyle w:val="eop"/>
          <w:rFonts w:ascii="Arial" w:eastAsiaTheme="majorEastAsia" w:hAnsi="Arial" w:cs="Arial"/>
          <w:sz w:val="20"/>
          <w:szCs w:val="20"/>
        </w:rPr>
        <w:t>Al mismo tiempo, la empresa asociada Soyang Hardware es un proveedor de soluciones de hardware de producción de impresión de formato ancho y superancho de vanguardia de muchas de las marcas de impresoras más importantes y conocidas de la industria, como Fujifilm, Ricoh, Mimaki y Jetrix.</w:t>
      </w:r>
    </w:p>
    <w:p w14:paraId="13E9638D" w14:textId="128799C2" w:rsidR="007A0DF1" w:rsidRPr="007A0DF1" w:rsidRDefault="007A0DF1" w:rsidP="007A0DF1">
      <w:pPr>
        <w:pStyle w:val="paragraph"/>
        <w:spacing w:before="0" w:beforeAutospacing="0" w:after="0" w:afterAutospacing="0"/>
        <w:jc w:val="both"/>
        <w:textAlignment w:val="baseline"/>
        <w:rPr>
          <w:rFonts w:ascii="Segoe UI" w:hAnsi="Segoe UI" w:cs="Segoe UI"/>
          <w:sz w:val="18"/>
          <w:szCs w:val="18"/>
        </w:rPr>
      </w:pPr>
      <w:r w:rsidRPr="007A0DF1">
        <w:rPr>
          <w:rStyle w:val="eop"/>
          <w:rFonts w:ascii="Arial" w:eastAsiaTheme="majorEastAsia" w:hAnsi="Arial" w:cs="Arial"/>
          <w:sz w:val="20"/>
          <w:szCs w:val="20"/>
        </w:rPr>
        <w:t>En conjunto, las empresas se destacan como líderes en el suministro y soporte de hardware, soportes y consumibles para la producción de impresión de formato ancho y superancho. Para obtener más información, visite www.soyang.co.uk</w:t>
      </w:r>
    </w:p>
    <w:p w14:paraId="7B9CCC38"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495382CB" w14:textId="77777777" w:rsidR="007A0DF1" w:rsidRDefault="007A0DF1" w:rsidP="007A0DF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s-ES"/>
        </w:rPr>
        <w:t>Si desea más información, póngase</w:t>
      </w:r>
      <w:r>
        <w:rPr>
          <w:rStyle w:val="normaltextrun"/>
          <w:rFonts w:ascii="Arial" w:eastAsiaTheme="majorEastAsia" w:hAnsi="Arial" w:cs="Arial"/>
          <w:b/>
          <w:bCs/>
          <w:sz w:val="20"/>
          <w:szCs w:val="20"/>
          <w:lang w:val="es-ES"/>
        </w:rPr>
        <w:t xml:space="preserve"> en contacto con:</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23CD88BA" w14:textId="77777777" w:rsidR="007A0DF1" w:rsidRDefault="007A0DF1" w:rsidP="007A0DF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Daniel Porter          </w:t>
      </w:r>
      <w:r>
        <w:rPr>
          <w:rStyle w:val="scxw125793108"/>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lang w:val="es-ES"/>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sz w:val="20"/>
          <w:szCs w:val="20"/>
          <w:lang w:val="es-ES"/>
        </w:rPr>
        <w:t>          </w:t>
      </w:r>
      <w:r>
        <w:rPr>
          <w:rStyle w:val="scxw125793108"/>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lang w:val="es-ES"/>
        </w:rPr>
        <w:t xml:space="preserve">E: </w:t>
      </w:r>
      <w:hyperlink r:id="rId13" w:tgtFrame="_blank" w:history="1">
        <w:r>
          <w:rPr>
            <w:rStyle w:val="normaltextrun"/>
            <w:rFonts w:ascii="Arial" w:eastAsiaTheme="majorEastAsia" w:hAnsi="Arial" w:cs="Arial"/>
            <w:color w:val="0563C1"/>
            <w:sz w:val="20"/>
            <w:szCs w:val="20"/>
            <w:u w:val="single"/>
            <w:lang w:val="es-ES"/>
          </w:rPr>
          <w:t>dporter@adcomms.co.uk</w:t>
        </w:r>
      </w:hyperlink>
      <w:r>
        <w:rPr>
          <w:rStyle w:val="normaltextrun"/>
          <w:rFonts w:ascii="Calibri" w:eastAsiaTheme="majorEastAsia" w:hAnsi="Calibri" w:cs="Calibri"/>
          <w:sz w:val="20"/>
          <w:szCs w:val="20"/>
          <w:lang w:val="es-ES"/>
        </w:rPr>
        <w:t>          </w:t>
      </w:r>
      <w:r>
        <w:rPr>
          <w:rStyle w:val="scxw125793108"/>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lang w:val="es-ES"/>
        </w:rPr>
        <w:t>Tel: +44 (0)1372 464470          </w:t>
      </w:r>
      <w:r>
        <w:rPr>
          <w:rStyle w:val="eop"/>
          <w:rFonts w:ascii="Arial" w:eastAsiaTheme="majorEastAsia" w:hAnsi="Arial" w:cs="Arial"/>
          <w:color w:val="000000"/>
          <w:sz w:val="20"/>
          <w:szCs w:val="20"/>
        </w:rPr>
        <w:t> </w:t>
      </w:r>
    </w:p>
    <w:p w14:paraId="1F031F63" w14:textId="77777777" w:rsidR="007A0DF1" w:rsidRDefault="007A0DF1" w:rsidP="007A0DF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8BF1EE7" w14:textId="77777777" w:rsidR="003836D1" w:rsidRDefault="003836D1" w:rsidP="007A0DF1">
      <w:pPr>
        <w:spacing w:line="360" w:lineRule="auto"/>
        <w:jc w:val="both"/>
      </w:pPr>
    </w:p>
    <w:sectPr w:rsidR="003836D1" w:rsidSect="007A0DF1">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A4F94" w14:textId="77777777" w:rsidR="005A0B22" w:rsidRDefault="005A0B22">
      <w:pPr>
        <w:spacing w:after="0" w:line="240" w:lineRule="auto"/>
      </w:pPr>
      <w:r>
        <w:separator/>
      </w:r>
    </w:p>
  </w:endnote>
  <w:endnote w:type="continuationSeparator" w:id="0">
    <w:p w14:paraId="5E1DBBBE" w14:textId="77777777" w:rsidR="005A0B22" w:rsidRDefault="005A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9F4E0" w14:textId="77777777" w:rsidR="005A0B22" w:rsidRDefault="005A0B22">
      <w:pPr>
        <w:spacing w:after="0" w:line="240" w:lineRule="auto"/>
      </w:pPr>
      <w:r>
        <w:separator/>
      </w:r>
    </w:p>
  </w:footnote>
  <w:footnote w:type="continuationSeparator" w:id="0">
    <w:p w14:paraId="4B7E143F" w14:textId="77777777" w:rsidR="005A0B22" w:rsidRDefault="005A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B766" w14:textId="77777777" w:rsidR="007A0DF1" w:rsidRDefault="007A0DF1">
    <w:pPr>
      <w:pStyle w:val="Header"/>
    </w:pPr>
    <w:r>
      <w:rPr>
        <w:b/>
        <w:noProof/>
        <w:lang w:eastAsia="en-GB"/>
      </w:rPr>
      <w:drawing>
        <wp:anchor distT="0" distB="0" distL="114300" distR="114300" simplePos="0" relativeHeight="251660288" behindDoc="1" locked="0" layoutInCell="1" allowOverlap="1" wp14:anchorId="7F5C33A1" wp14:editId="0F35A7F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481A6" w14:textId="77777777" w:rsidR="007A0DF1" w:rsidRDefault="007A0DF1">
    <w:pPr>
      <w:pStyle w:val="Header"/>
    </w:pPr>
    <w:r>
      <w:rPr>
        <w:noProof/>
        <w:lang w:eastAsia="en-GB"/>
      </w:rPr>
      <mc:AlternateContent>
        <mc:Choice Requires="wps">
          <w:drawing>
            <wp:anchor distT="0" distB="0" distL="114300" distR="114300" simplePos="0" relativeHeight="251659264" behindDoc="0" locked="0" layoutInCell="1" allowOverlap="1" wp14:anchorId="187A8288" wp14:editId="2EEE6B48">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AB2F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64E7C9F" w14:textId="77777777" w:rsidR="007A0DF1" w:rsidRDefault="007A0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F1"/>
    <w:rsid w:val="003836D1"/>
    <w:rsid w:val="005A0B22"/>
    <w:rsid w:val="005D1300"/>
    <w:rsid w:val="007A0DF1"/>
    <w:rsid w:val="00AC13D3"/>
    <w:rsid w:val="00D538EA"/>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3792"/>
  <w15:chartTrackingRefBased/>
  <w15:docId w15:val="{F046130F-C60D-4A81-A234-89A9498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F1"/>
    <w:rPr>
      <w:rFonts w:eastAsia="MS Mincho"/>
      <w:kern w:val="0"/>
      <w14:ligatures w14:val="none"/>
    </w:rPr>
  </w:style>
  <w:style w:type="paragraph" w:styleId="Heading1">
    <w:name w:val="heading 1"/>
    <w:basedOn w:val="Normal"/>
    <w:next w:val="Normal"/>
    <w:link w:val="Heading1Char"/>
    <w:uiPriority w:val="9"/>
    <w:qFormat/>
    <w:rsid w:val="007A0DF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0DF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0DF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0DF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0DF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0DF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0DF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0DF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0DF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DF1"/>
    <w:rPr>
      <w:rFonts w:eastAsiaTheme="majorEastAsia" w:cstheme="majorBidi"/>
      <w:color w:val="272727" w:themeColor="text1" w:themeTint="D8"/>
    </w:rPr>
  </w:style>
  <w:style w:type="paragraph" w:styleId="Title">
    <w:name w:val="Title"/>
    <w:basedOn w:val="Normal"/>
    <w:next w:val="Normal"/>
    <w:link w:val="TitleChar"/>
    <w:uiPriority w:val="10"/>
    <w:qFormat/>
    <w:rsid w:val="007A0D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0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DF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0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DF1"/>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7A0DF1"/>
    <w:rPr>
      <w:i/>
      <w:iCs/>
      <w:color w:val="404040" w:themeColor="text1" w:themeTint="BF"/>
    </w:rPr>
  </w:style>
  <w:style w:type="paragraph" w:styleId="ListParagraph">
    <w:name w:val="List Paragraph"/>
    <w:basedOn w:val="Normal"/>
    <w:uiPriority w:val="34"/>
    <w:qFormat/>
    <w:rsid w:val="007A0DF1"/>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7A0DF1"/>
    <w:rPr>
      <w:i/>
      <w:iCs/>
      <w:color w:val="0F4761" w:themeColor="accent1" w:themeShade="BF"/>
    </w:rPr>
  </w:style>
  <w:style w:type="paragraph" w:styleId="IntenseQuote">
    <w:name w:val="Intense Quote"/>
    <w:basedOn w:val="Normal"/>
    <w:next w:val="Normal"/>
    <w:link w:val="IntenseQuoteChar"/>
    <w:uiPriority w:val="30"/>
    <w:qFormat/>
    <w:rsid w:val="007A0DF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0DF1"/>
    <w:rPr>
      <w:i/>
      <w:iCs/>
      <w:color w:val="0F4761" w:themeColor="accent1" w:themeShade="BF"/>
    </w:rPr>
  </w:style>
  <w:style w:type="character" w:styleId="IntenseReference">
    <w:name w:val="Intense Reference"/>
    <w:basedOn w:val="DefaultParagraphFont"/>
    <w:uiPriority w:val="32"/>
    <w:qFormat/>
    <w:rsid w:val="007A0DF1"/>
    <w:rPr>
      <w:b/>
      <w:bCs/>
      <w:smallCaps/>
      <w:color w:val="0F4761" w:themeColor="accent1" w:themeShade="BF"/>
      <w:spacing w:val="5"/>
    </w:rPr>
  </w:style>
  <w:style w:type="paragraph" w:styleId="Header">
    <w:name w:val="header"/>
    <w:basedOn w:val="Normal"/>
    <w:link w:val="HeaderChar"/>
    <w:uiPriority w:val="99"/>
    <w:unhideWhenUsed/>
    <w:rsid w:val="007A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DF1"/>
    <w:rPr>
      <w:rFonts w:eastAsia="MS Mincho"/>
      <w:kern w:val="0"/>
      <w14:ligatures w14:val="none"/>
    </w:rPr>
  </w:style>
  <w:style w:type="character" w:styleId="Hyperlink">
    <w:name w:val="Hyperlink"/>
    <w:basedOn w:val="DefaultParagraphFont"/>
    <w:uiPriority w:val="99"/>
    <w:unhideWhenUsed/>
    <w:rsid w:val="007A0DF1"/>
    <w:rPr>
      <w:color w:val="467886" w:themeColor="hyperlink"/>
      <w:u w:val="single"/>
    </w:rPr>
  </w:style>
  <w:style w:type="paragraph" w:customStyle="1" w:styleId="paragraph">
    <w:name w:val="paragraph"/>
    <w:basedOn w:val="Normal"/>
    <w:rsid w:val="007A0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0DF1"/>
  </w:style>
  <w:style w:type="character" w:customStyle="1" w:styleId="eop">
    <w:name w:val="eop"/>
    <w:basedOn w:val="DefaultParagraphFont"/>
    <w:rsid w:val="007A0DF1"/>
  </w:style>
  <w:style w:type="character" w:customStyle="1" w:styleId="tabchar">
    <w:name w:val="tabchar"/>
    <w:basedOn w:val="DefaultParagraphFont"/>
    <w:rsid w:val="007A0DF1"/>
  </w:style>
  <w:style w:type="paragraph" w:customStyle="1" w:styleId="xmsonormal">
    <w:name w:val="x_msonormal"/>
    <w:basedOn w:val="Normal"/>
    <w:rsid w:val="007A0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A0DF1"/>
  </w:style>
  <w:style w:type="paragraph" w:customStyle="1" w:styleId="xxmsonormal">
    <w:name w:val="x_xmsonormal"/>
    <w:basedOn w:val="Normal"/>
    <w:rsid w:val="007A0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6c39l5yw">
    <w:name w:val="marks6c39l5yw"/>
    <w:basedOn w:val="DefaultParagraphFont"/>
    <w:rsid w:val="007A0DF1"/>
  </w:style>
  <w:style w:type="table" w:styleId="TableGrid">
    <w:name w:val="Table Grid"/>
    <w:basedOn w:val="TableNormal"/>
    <w:uiPriority w:val="39"/>
    <w:rsid w:val="007A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0DF1"/>
    <w:rPr>
      <w:color w:val="605E5C"/>
      <w:shd w:val="clear" w:color="auto" w:fill="E1DFDD"/>
    </w:rPr>
  </w:style>
  <w:style w:type="character" w:customStyle="1" w:styleId="scxw125793108">
    <w:name w:val="scxw125793108"/>
    <w:basedOn w:val="DefaultParagraphFont"/>
    <w:rsid w:val="007A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9312">
      <w:bodyDiv w:val="1"/>
      <w:marLeft w:val="0"/>
      <w:marRight w:val="0"/>
      <w:marTop w:val="0"/>
      <w:marBottom w:val="0"/>
      <w:divBdr>
        <w:top w:val="none" w:sz="0" w:space="0" w:color="auto"/>
        <w:left w:val="none" w:sz="0" w:space="0" w:color="auto"/>
        <w:bottom w:val="none" w:sz="0" w:space="0" w:color="auto"/>
        <w:right w:val="none" w:sz="0" w:space="0" w:color="auto"/>
      </w:divBdr>
    </w:div>
    <w:div w:id="255947598">
      <w:bodyDiv w:val="1"/>
      <w:marLeft w:val="0"/>
      <w:marRight w:val="0"/>
      <w:marTop w:val="0"/>
      <w:marBottom w:val="0"/>
      <w:divBdr>
        <w:top w:val="none" w:sz="0" w:space="0" w:color="auto"/>
        <w:left w:val="none" w:sz="0" w:space="0" w:color="auto"/>
        <w:bottom w:val="none" w:sz="0" w:space="0" w:color="auto"/>
        <w:right w:val="none" w:sz="0" w:space="0" w:color="auto"/>
      </w:divBdr>
    </w:div>
    <w:div w:id="336032711">
      <w:bodyDiv w:val="1"/>
      <w:marLeft w:val="0"/>
      <w:marRight w:val="0"/>
      <w:marTop w:val="0"/>
      <w:marBottom w:val="0"/>
      <w:divBdr>
        <w:top w:val="none" w:sz="0" w:space="0" w:color="auto"/>
        <w:left w:val="none" w:sz="0" w:space="0" w:color="auto"/>
        <w:bottom w:val="none" w:sz="0" w:space="0" w:color="auto"/>
        <w:right w:val="none" w:sz="0" w:space="0" w:color="auto"/>
      </w:divBdr>
    </w:div>
    <w:div w:id="358357461">
      <w:bodyDiv w:val="1"/>
      <w:marLeft w:val="0"/>
      <w:marRight w:val="0"/>
      <w:marTop w:val="0"/>
      <w:marBottom w:val="0"/>
      <w:divBdr>
        <w:top w:val="none" w:sz="0" w:space="0" w:color="auto"/>
        <w:left w:val="none" w:sz="0" w:space="0" w:color="auto"/>
        <w:bottom w:val="none" w:sz="0" w:space="0" w:color="auto"/>
        <w:right w:val="none" w:sz="0" w:space="0" w:color="auto"/>
      </w:divBdr>
    </w:div>
    <w:div w:id="650715196">
      <w:bodyDiv w:val="1"/>
      <w:marLeft w:val="0"/>
      <w:marRight w:val="0"/>
      <w:marTop w:val="0"/>
      <w:marBottom w:val="0"/>
      <w:divBdr>
        <w:top w:val="none" w:sz="0" w:space="0" w:color="auto"/>
        <w:left w:val="none" w:sz="0" w:space="0" w:color="auto"/>
        <w:bottom w:val="none" w:sz="0" w:space="0" w:color="auto"/>
        <w:right w:val="none" w:sz="0" w:space="0" w:color="auto"/>
      </w:divBdr>
    </w:div>
    <w:div w:id="678849670">
      <w:bodyDiv w:val="1"/>
      <w:marLeft w:val="0"/>
      <w:marRight w:val="0"/>
      <w:marTop w:val="0"/>
      <w:marBottom w:val="0"/>
      <w:divBdr>
        <w:top w:val="none" w:sz="0" w:space="0" w:color="auto"/>
        <w:left w:val="none" w:sz="0" w:space="0" w:color="auto"/>
        <w:bottom w:val="none" w:sz="0" w:space="0" w:color="auto"/>
        <w:right w:val="none" w:sz="0" w:space="0" w:color="auto"/>
      </w:divBdr>
    </w:div>
    <w:div w:id="1211573200">
      <w:bodyDiv w:val="1"/>
      <w:marLeft w:val="0"/>
      <w:marRight w:val="0"/>
      <w:marTop w:val="0"/>
      <w:marBottom w:val="0"/>
      <w:divBdr>
        <w:top w:val="none" w:sz="0" w:space="0" w:color="auto"/>
        <w:left w:val="none" w:sz="0" w:space="0" w:color="auto"/>
        <w:bottom w:val="none" w:sz="0" w:space="0" w:color="auto"/>
        <w:right w:val="none" w:sz="0" w:space="0" w:color="auto"/>
      </w:divBdr>
    </w:div>
    <w:div w:id="1297640257">
      <w:bodyDiv w:val="1"/>
      <w:marLeft w:val="0"/>
      <w:marRight w:val="0"/>
      <w:marTop w:val="0"/>
      <w:marBottom w:val="0"/>
      <w:divBdr>
        <w:top w:val="none" w:sz="0" w:space="0" w:color="auto"/>
        <w:left w:val="none" w:sz="0" w:space="0" w:color="auto"/>
        <w:bottom w:val="none" w:sz="0" w:space="0" w:color="auto"/>
        <w:right w:val="none" w:sz="0" w:space="0" w:color="auto"/>
      </w:divBdr>
    </w:div>
    <w:div w:id="1424957661">
      <w:bodyDiv w:val="1"/>
      <w:marLeft w:val="0"/>
      <w:marRight w:val="0"/>
      <w:marTop w:val="0"/>
      <w:marBottom w:val="0"/>
      <w:divBdr>
        <w:top w:val="none" w:sz="0" w:space="0" w:color="auto"/>
        <w:left w:val="none" w:sz="0" w:space="0" w:color="auto"/>
        <w:bottom w:val="none" w:sz="0" w:space="0" w:color="auto"/>
        <w:right w:val="none" w:sz="0" w:space="0" w:color="auto"/>
      </w:divBdr>
    </w:div>
    <w:div w:id="1657800180">
      <w:bodyDiv w:val="1"/>
      <w:marLeft w:val="0"/>
      <w:marRight w:val="0"/>
      <w:marTop w:val="0"/>
      <w:marBottom w:val="0"/>
      <w:divBdr>
        <w:top w:val="none" w:sz="0" w:space="0" w:color="auto"/>
        <w:left w:val="none" w:sz="0" w:space="0" w:color="auto"/>
        <w:bottom w:val="none" w:sz="0" w:space="0" w:color="auto"/>
        <w:right w:val="none" w:sz="0" w:space="0" w:color="auto"/>
      </w:divBdr>
    </w:div>
    <w:div w:id="1687632750">
      <w:bodyDiv w:val="1"/>
      <w:marLeft w:val="0"/>
      <w:marRight w:val="0"/>
      <w:marTop w:val="0"/>
      <w:marBottom w:val="0"/>
      <w:divBdr>
        <w:top w:val="none" w:sz="0" w:space="0" w:color="auto"/>
        <w:left w:val="none" w:sz="0" w:space="0" w:color="auto"/>
        <w:bottom w:val="none" w:sz="0" w:space="0" w:color="auto"/>
        <w:right w:val="none" w:sz="0" w:space="0" w:color="auto"/>
      </w:divBdr>
    </w:div>
    <w:div w:id="1754815466">
      <w:bodyDiv w:val="1"/>
      <w:marLeft w:val="0"/>
      <w:marRight w:val="0"/>
      <w:marTop w:val="0"/>
      <w:marBottom w:val="0"/>
      <w:divBdr>
        <w:top w:val="none" w:sz="0" w:space="0" w:color="auto"/>
        <w:left w:val="none" w:sz="0" w:space="0" w:color="auto"/>
        <w:bottom w:val="none" w:sz="0" w:space="0" w:color="auto"/>
        <w:right w:val="none" w:sz="0" w:space="0" w:color="auto"/>
      </w:divBdr>
    </w:div>
    <w:div w:id="1919902341">
      <w:bodyDiv w:val="1"/>
      <w:marLeft w:val="0"/>
      <w:marRight w:val="0"/>
      <w:marTop w:val="0"/>
      <w:marBottom w:val="0"/>
      <w:divBdr>
        <w:top w:val="none" w:sz="0" w:space="0" w:color="auto"/>
        <w:left w:val="none" w:sz="0" w:space="0" w:color="auto"/>
        <w:bottom w:val="none" w:sz="0" w:space="0" w:color="auto"/>
        <w:right w:val="none" w:sz="0" w:space="0" w:color="auto"/>
      </w:divBdr>
    </w:div>
    <w:div w:id="2050060160">
      <w:bodyDiv w:val="1"/>
      <w:marLeft w:val="0"/>
      <w:marRight w:val="0"/>
      <w:marTop w:val="0"/>
      <w:marBottom w:val="0"/>
      <w:divBdr>
        <w:top w:val="none" w:sz="0" w:space="0" w:color="auto"/>
        <w:left w:val="none" w:sz="0" w:space="0" w:color="auto"/>
        <w:bottom w:val="none" w:sz="0" w:space="0" w:color="auto"/>
        <w:right w:val="none" w:sz="0" w:space="0" w:color="auto"/>
      </w:divBdr>
    </w:div>
    <w:div w:id="2084259157">
      <w:bodyDiv w:val="1"/>
      <w:marLeft w:val="0"/>
      <w:marRight w:val="0"/>
      <w:marTop w:val="0"/>
      <w:marBottom w:val="0"/>
      <w:divBdr>
        <w:top w:val="none" w:sz="0" w:space="0" w:color="auto"/>
        <w:left w:val="none" w:sz="0" w:space="0" w:color="auto"/>
        <w:bottom w:val="none" w:sz="0" w:space="0" w:color="auto"/>
        <w:right w:val="none" w:sz="0" w:space="0" w:color="auto"/>
      </w:divBdr>
      <w:divsChild>
        <w:div w:id="17826072">
          <w:marLeft w:val="0"/>
          <w:marRight w:val="0"/>
          <w:marTop w:val="0"/>
          <w:marBottom w:val="0"/>
          <w:divBdr>
            <w:top w:val="none" w:sz="0" w:space="0" w:color="auto"/>
            <w:left w:val="none" w:sz="0" w:space="0" w:color="auto"/>
            <w:bottom w:val="none" w:sz="0" w:space="0" w:color="auto"/>
            <w:right w:val="none" w:sz="0" w:space="0" w:color="auto"/>
          </w:divBdr>
        </w:div>
        <w:div w:id="51469142">
          <w:marLeft w:val="0"/>
          <w:marRight w:val="0"/>
          <w:marTop w:val="0"/>
          <w:marBottom w:val="0"/>
          <w:divBdr>
            <w:top w:val="none" w:sz="0" w:space="0" w:color="auto"/>
            <w:left w:val="none" w:sz="0" w:space="0" w:color="auto"/>
            <w:bottom w:val="none" w:sz="0" w:space="0" w:color="auto"/>
            <w:right w:val="none" w:sz="0" w:space="0" w:color="auto"/>
          </w:divBdr>
        </w:div>
        <w:div w:id="172182684">
          <w:marLeft w:val="0"/>
          <w:marRight w:val="0"/>
          <w:marTop w:val="0"/>
          <w:marBottom w:val="0"/>
          <w:divBdr>
            <w:top w:val="none" w:sz="0" w:space="0" w:color="auto"/>
            <w:left w:val="none" w:sz="0" w:space="0" w:color="auto"/>
            <w:bottom w:val="none" w:sz="0" w:space="0" w:color="auto"/>
            <w:right w:val="none" w:sz="0" w:space="0" w:color="auto"/>
          </w:divBdr>
        </w:div>
        <w:div w:id="609435757">
          <w:marLeft w:val="0"/>
          <w:marRight w:val="0"/>
          <w:marTop w:val="0"/>
          <w:marBottom w:val="0"/>
          <w:divBdr>
            <w:top w:val="none" w:sz="0" w:space="0" w:color="auto"/>
            <w:left w:val="none" w:sz="0" w:space="0" w:color="auto"/>
            <w:bottom w:val="none" w:sz="0" w:space="0" w:color="auto"/>
            <w:right w:val="none" w:sz="0" w:space="0" w:color="auto"/>
          </w:divBdr>
        </w:div>
        <w:div w:id="1094321900">
          <w:marLeft w:val="0"/>
          <w:marRight w:val="0"/>
          <w:marTop w:val="0"/>
          <w:marBottom w:val="0"/>
          <w:divBdr>
            <w:top w:val="none" w:sz="0" w:space="0" w:color="auto"/>
            <w:left w:val="none" w:sz="0" w:space="0" w:color="auto"/>
            <w:bottom w:val="none" w:sz="0" w:space="0" w:color="auto"/>
            <w:right w:val="none" w:sz="0" w:space="0" w:color="auto"/>
          </w:divBdr>
        </w:div>
        <w:div w:id="182863809">
          <w:marLeft w:val="0"/>
          <w:marRight w:val="0"/>
          <w:marTop w:val="0"/>
          <w:marBottom w:val="0"/>
          <w:divBdr>
            <w:top w:val="none" w:sz="0" w:space="0" w:color="auto"/>
            <w:left w:val="none" w:sz="0" w:space="0" w:color="auto"/>
            <w:bottom w:val="none" w:sz="0" w:space="0" w:color="auto"/>
            <w:right w:val="none" w:sz="0" w:space="0" w:color="auto"/>
          </w:divBdr>
        </w:div>
        <w:div w:id="1704667452">
          <w:marLeft w:val="0"/>
          <w:marRight w:val="0"/>
          <w:marTop w:val="0"/>
          <w:marBottom w:val="0"/>
          <w:divBdr>
            <w:top w:val="none" w:sz="0" w:space="0" w:color="auto"/>
            <w:left w:val="none" w:sz="0" w:space="0" w:color="auto"/>
            <w:bottom w:val="none" w:sz="0" w:space="0" w:color="auto"/>
            <w:right w:val="none" w:sz="0" w:space="0" w:color="auto"/>
          </w:divBdr>
        </w:div>
        <w:div w:id="1718822698">
          <w:marLeft w:val="0"/>
          <w:marRight w:val="0"/>
          <w:marTop w:val="0"/>
          <w:marBottom w:val="0"/>
          <w:divBdr>
            <w:top w:val="none" w:sz="0" w:space="0" w:color="auto"/>
            <w:left w:val="none" w:sz="0" w:space="0" w:color="auto"/>
            <w:bottom w:val="none" w:sz="0" w:space="0" w:color="auto"/>
            <w:right w:val="none" w:sz="0" w:space="0" w:color="auto"/>
          </w:divBdr>
        </w:div>
        <w:div w:id="107166682">
          <w:marLeft w:val="0"/>
          <w:marRight w:val="0"/>
          <w:marTop w:val="0"/>
          <w:marBottom w:val="0"/>
          <w:divBdr>
            <w:top w:val="none" w:sz="0" w:space="0" w:color="auto"/>
            <w:left w:val="none" w:sz="0" w:space="0" w:color="auto"/>
            <w:bottom w:val="none" w:sz="0" w:space="0" w:color="auto"/>
            <w:right w:val="none" w:sz="0" w:space="0" w:color="auto"/>
          </w:divBdr>
        </w:div>
        <w:div w:id="1101414144">
          <w:marLeft w:val="0"/>
          <w:marRight w:val="0"/>
          <w:marTop w:val="0"/>
          <w:marBottom w:val="0"/>
          <w:divBdr>
            <w:top w:val="none" w:sz="0" w:space="0" w:color="auto"/>
            <w:left w:val="none" w:sz="0" w:space="0" w:color="auto"/>
            <w:bottom w:val="none" w:sz="0" w:space="0" w:color="auto"/>
            <w:right w:val="none" w:sz="0" w:space="0" w:color="auto"/>
          </w:divBdr>
        </w:div>
        <w:div w:id="1930700723">
          <w:marLeft w:val="0"/>
          <w:marRight w:val="0"/>
          <w:marTop w:val="0"/>
          <w:marBottom w:val="0"/>
          <w:divBdr>
            <w:top w:val="none" w:sz="0" w:space="0" w:color="auto"/>
            <w:left w:val="none" w:sz="0" w:space="0" w:color="auto"/>
            <w:bottom w:val="none" w:sz="0" w:space="0" w:color="auto"/>
            <w:right w:val="none" w:sz="0" w:space="0" w:color="auto"/>
          </w:divBdr>
        </w:div>
        <w:div w:id="29573461">
          <w:marLeft w:val="0"/>
          <w:marRight w:val="0"/>
          <w:marTop w:val="0"/>
          <w:marBottom w:val="0"/>
          <w:divBdr>
            <w:top w:val="none" w:sz="0" w:space="0" w:color="auto"/>
            <w:left w:val="none" w:sz="0" w:space="0" w:color="auto"/>
            <w:bottom w:val="none" w:sz="0" w:space="0" w:color="auto"/>
            <w:right w:val="none" w:sz="0" w:space="0" w:color="auto"/>
          </w:divBdr>
        </w:div>
        <w:div w:id="1697347211">
          <w:marLeft w:val="0"/>
          <w:marRight w:val="0"/>
          <w:marTop w:val="0"/>
          <w:marBottom w:val="0"/>
          <w:divBdr>
            <w:top w:val="none" w:sz="0" w:space="0" w:color="auto"/>
            <w:left w:val="none" w:sz="0" w:space="0" w:color="auto"/>
            <w:bottom w:val="none" w:sz="0" w:space="0" w:color="auto"/>
            <w:right w:val="none" w:sz="0" w:space="0" w:color="auto"/>
          </w:divBdr>
        </w:div>
        <w:div w:id="1645352092">
          <w:marLeft w:val="0"/>
          <w:marRight w:val="0"/>
          <w:marTop w:val="0"/>
          <w:marBottom w:val="0"/>
          <w:divBdr>
            <w:top w:val="none" w:sz="0" w:space="0" w:color="auto"/>
            <w:left w:val="none" w:sz="0" w:space="0" w:color="auto"/>
            <w:bottom w:val="none" w:sz="0" w:space="0" w:color="auto"/>
            <w:right w:val="none" w:sz="0" w:space="0" w:color="auto"/>
          </w:divBdr>
        </w:div>
        <w:div w:id="112246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ujifilmprint.eu/es/wide-format-sector/?utm_source=referral&amp;utm_medium=pr&amp;utm_campaign=WideFormat" TargetMode="External"/><Relationship Id="rId4" Type="http://schemas.openxmlformats.org/officeDocument/2006/relationships/styles" Target="styles.xml"/><Relationship Id="rId9" Type="http://schemas.openxmlformats.org/officeDocument/2006/relationships/hyperlink" Target="https://www.wickedbrick.com/?gad_source=1&amp;gclid=CjwKCAjwt-OwBhBnEiwAgwzrUrKlpAvta5dgF89YOyrg-PIXEQbnoAT95jj1R3Fg1mgFghw_ryoYlRoC3dYQAvD_Bw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01374-1E60-4C6A-AFA0-5F9BD4B9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38AEF-C79B-4D48-81CB-C97D43CFEAA7}">
  <ds:schemaRefs>
    <ds:schemaRef ds:uri="http://schemas.microsoft.com/sharepoint/v3/contenttype/forms"/>
  </ds:schemaRefs>
</ds:datastoreItem>
</file>

<file path=customXml/itemProps3.xml><?xml version="1.0" encoding="utf-8"?>
<ds:datastoreItem xmlns:ds="http://schemas.openxmlformats.org/officeDocument/2006/customXml" ds:itemID="{EB4A3FF6-EEE6-42E0-B4BC-490D2043F3CE}">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2024-10-03T15:21:00Z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