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785F" w14:textId="77777777" w:rsidR="00D67441" w:rsidRPr="00D67441" w:rsidRDefault="00D67441" w:rsidP="00D67441">
      <w:pPr>
        <w:spacing w:after="0" w:line="360" w:lineRule="auto"/>
        <w:jc w:val="both"/>
        <w:rPr>
          <w:rFonts w:ascii="Aptos" w:eastAsia="Yu Mincho" w:hAnsi="Aptos" w:cs="Arial"/>
          <w:b/>
          <w:bCs/>
          <w:kern w:val="0"/>
          <w:lang w:val="en-US"/>
          <w14:ligatures w14:val="none"/>
        </w:rPr>
      </w:pPr>
    </w:p>
    <w:p w14:paraId="69E0A147" w14:textId="34DB89F7" w:rsidR="00D67441" w:rsidRDefault="00D67441" w:rsidP="00D67441">
      <w:pPr>
        <w:spacing w:after="0" w:line="360" w:lineRule="auto"/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</w:pPr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25 de </w:t>
      </w:r>
      <w:proofErr w:type="spellStart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fevereiro</w:t>
      </w:r>
      <w:proofErr w:type="spellEnd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de 2025</w:t>
      </w:r>
    </w:p>
    <w:p w14:paraId="2FDEA1BC" w14:textId="77777777" w:rsidR="00D67441" w:rsidRPr="00D67441" w:rsidRDefault="00D67441" w:rsidP="00D67441">
      <w:pPr>
        <w:spacing w:after="0" w:line="360" w:lineRule="auto"/>
        <w:rPr>
          <w:rFonts w:ascii="Aptos" w:eastAsia="Yu Mincho" w:hAnsi="Aptos" w:cs="Calibri"/>
          <w:b/>
          <w:bCs/>
          <w:kern w:val="0"/>
          <w:sz w:val="24"/>
          <w:szCs w:val="24"/>
          <w14:ligatures w14:val="none"/>
        </w:rPr>
      </w:pPr>
    </w:p>
    <w:p w14:paraId="05414449" w14:textId="77777777" w:rsidR="00D67441" w:rsidRPr="00D67441" w:rsidRDefault="00D67441" w:rsidP="00D67441">
      <w:pPr>
        <w:spacing w:after="0" w:line="360" w:lineRule="auto"/>
        <w:jc w:val="both"/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</w:pPr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A Aztec Label </w:t>
      </w:r>
      <w:proofErr w:type="spellStart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consegue</w:t>
      </w:r>
      <w:proofErr w:type="spellEnd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poupanças</w:t>
      </w:r>
      <w:proofErr w:type="spellEnd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ambientais</w:t>
      </w:r>
      <w:proofErr w:type="spellEnd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significativas</w:t>
      </w:r>
      <w:proofErr w:type="spellEnd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após</w:t>
      </w:r>
      <w:proofErr w:type="spellEnd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a </w:t>
      </w:r>
      <w:proofErr w:type="spellStart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instalação</w:t>
      </w:r>
      <w:proofErr w:type="spellEnd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do </w:t>
      </w:r>
      <w:proofErr w:type="spellStart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sistema</w:t>
      </w:r>
      <w:proofErr w:type="spellEnd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de cura LED </w:t>
      </w:r>
      <w:proofErr w:type="spellStart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LuXtreme</w:t>
      </w:r>
      <w:proofErr w:type="spellEnd"/>
      <w:r w:rsidRPr="00D67441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da Fujifilm</w:t>
      </w:r>
    </w:p>
    <w:p w14:paraId="1293D026" w14:textId="77777777" w:rsidR="00D67441" w:rsidRDefault="00D67441" w:rsidP="00D67441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</w:p>
    <w:p w14:paraId="02772003" w14:textId="241D495A" w:rsidR="00D67441" w:rsidRPr="00D67441" w:rsidRDefault="00D67441" w:rsidP="00D67441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  <w:r w:rsidRPr="00D67441">
        <w:rPr>
          <w:rFonts w:ascii="Arial" w:eastAsia="Yu Mincho" w:hAnsi="Arial" w:cs="Arial"/>
          <w:kern w:val="0"/>
          <w14:ligatures w14:val="none"/>
        </w:rPr>
        <w:t xml:space="preserve">Com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sede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em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Kidderminster, Reino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Unido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, a Aztec Label é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uma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empresa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familiar que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tem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vindo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a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fornecer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etiquetas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autocolantes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de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elevada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qualidade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a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uma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vasta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gama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de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clientes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há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30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anos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. O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proprietário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, Colin Le Gresley,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fundou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a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empresa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na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sua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garagem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,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em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1993, e,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desde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então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, o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negócio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tem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vindo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a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crescer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rapidamente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. Em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maio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de 2024, a Aztec Label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instalou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o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sistema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de cura LED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LuXtreme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da Fujifilm.</w:t>
      </w:r>
    </w:p>
    <w:p w14:paraId="2BB89C2F" w14:textId="77777777" w:rsidR="00D67441" w:rsidRDefault="00D67441" w:rsidP="00D67441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</w:p>
    <w:p w14:paraId="6AF3211E" w14:textId="77777777" w:rsidR="00D67441" w:rsidRPr="00D67441" w:rsidRDefault="00D67441" w:rsidP="00D67441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Sendo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um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cliente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Fujifilm de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há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vários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anos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, a Aztec Label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investiu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anteriormente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em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duas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lavadoras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C-Touch,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em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chapas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flexográficas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Flenex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,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laváveis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com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água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e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nas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tintas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UV LED </w:t>
      </w:r>
      <w:proofErr w:type="spellStart"/>
      <w:r w:rsidRPr="00D67441">
        <w:rPr>
          <w:rFonts w:ascii="Arial" w:eastAsia="Yu Mincho" w:hAnsi="Arial" w:cs="Arial"/>
          <w:kern w:val="0"/>
          <w14:ligatures w14:val="none"/>
        </w:rPr>
        <w:t>Sericol</w:t>
      </w:r>
      <w:proofErr w:type="spellEnd"/>
      <w:r w:rsidRPr="00D67441">
        <w:rPr>
          <w:rFonts w:ascii="Arial" w:eastAsia="Yu Mincho" w:hAnsi="Arial" w:cs="Arial"/>
          <w:kern w:val="0"/>
          <w14:ligatures w14:val="none"/>
        </w:rPr>
        <w:t xml:space="preserve"> JJ.</w:t>
      </w:r>
    </w:p>
    <w:p w14:paraId="20374C6B" w14:textId="77777777" w:rsidR="00D67441" w:rsidRPr="00D67441" w:rsidRDefault="00D67441" w:rsidP="00D67441">
      <w:pPr>
        <w:spacing w:after="0" w:line="360" w:lineRule="auto"/>
        <w:jc w:val="both"/>
        <w:rPr>
          <w:rFonts w:ascii="Arial" w:eastAsia="Yu Mincho" w:hAnsi="Arial" w:cs="Arial"/>
          <w:b/>
          <w:bCs/>
          <w:kern w:val="0"/>
          <w14:ligatures w14:val="none"/>
        </w:rPr>
      </w:pPr>
    </w:p>
    <w:p w14:paraId="48C21C72" w14:textId="77777777" w:rsidR="00D67441" w:rsidRDefault="00D67441" w:rsidP="00D67441">
      <w:pPr>
        <w:spacing w:line="360" w:lineRule="auto"/>
        <w:jc w:val="both"/>
        <w:rPr>
          <w:rFonts w:ascii="Arial" w:eastAsia="Aptos" w:hAnsi="Arial" w:cs="Arial"/>
        </w:rPr>
      </w:pPr>
      <w:r w:rsidRPr="00D67441">
        <w:rPr>
          <w:rFonts w:ascii="Arial" w:eastAsia="Aptos" w:hAnsi="Arial" w:cs="Arial"/>
        </w:rPr>
        <w:t xml:space="preserve">“A </w:t>
      </w:r>
      <w:proofErr w:type="spellStart"/>
      <w:r w:rsidRPr="00D67441">
        <w:rPr>
          <w:rFonts w:ascii="Arial" w:eastAsia="Aptos" w:hAnsi="Arial" w:cs="Arial"/>
        </w:rPr>
        <w:t>escolha</w:t>
      </w:r>
      <w:proofErr w:type="spellEnd"/>
      <w:r w:rsidRPr="00D67441">
        <w:rPr>
          <w:rFonts w:ascii="Arial" w:eastAsia="Aptos" w:hAnsi="Arial" w:cs="Arial"/>
        </w:rPr>
        <w:t xml:space="preserve"> de </w:t>
      </w:r>
      <w:proofErr w:type="spellStart"/>
      <w:r w:rsidRPr="00D67441">
        <w:rPr>
          <w:rFonts w:ascii="Arial" w:eastAsia="Aptos" w:hAnsi="Arial" w:cs="Arial"/>
        </w:rPr>
        <w:t>trabalhar</w:t>
      </w:r>
      <w:proofErr w:type="spellEnd"/>
      <w:r w:rsidRPr="00D67441">
        <w:rPr>
          <w:rFonts w:ascii="Arial" w:eastAsia="Aptos" w:hAnsi="Arial" w:cs="Arial"/>
        </w:rPr>
        <w:t xml:space="preserve"> com a Fujifilm </w:t>
      </w:r>
      <w:proofErr w:type="spellStart"/>
      <w:r w:rsidRPr="00D67441">
        <w:rPr>
          <w:rFonts w:ascii="Arial" w:eastAsia="Aptos" w:hAnsi="Arial" w:cs="Arial"/>
        </w:rPr>
        <w:t>foi</w:t>
      </w:r>
      <w:proofErr w:type="spellEnd"/>
      <w:r w:rsidRPr="00D67441">
        <w:rPr>
          <w:rFonts w:ascii="Arial" w:eastAsia="Aptos" w:hAnsi="Arial" w:cs="Arial"/>
        </w:rPr>
        <w:t xml:space="preserve"> sempre </w:t>
      </w:r>
      <w:proofErr w:type="spellStart"/>
      <w:r w:rsidRPr="00D67441">
        <w:rPr>
          <w:rFonts w:ascii="Arial" w:eastAsia="Aptos" w:hAnsi="Arial" w:cs="Arial"/>
        </w:rPr>
        <w:t>motivada</w:t>
      </w:r>
      <w:proofErr w:type="spellEnd"/>
      <w:r w:rsidRPr="00D67441">
        <w:rPr>
          <w:rFonts w:ascii="Arial" w:eastAsia="Aptos" w:hAnsi="Arial" w:cs="Arial"/>
        </w:rPr>
        <w:t xml:space="preserve"> pela </w:t>
      </w:r>
      <w:proofErr w:type="spellStart"/>
      <w:r w:rsidRPr="00D67441">
        <w:rPr>
          <w:rFonts w:ascii="Arial" w:eastAsia="Aptos" w:hAnsi="Arial" w:cs="Arial"/>
        </w:rPr>
        <w:t>sua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reputação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sólida</w:t>
      </w:r>
      <w:proofErr w:type="spellEnd"/>
      <w:r w:rsidRPr="00D67441">
        <w:rPr>
          <w:rFonts w:ascii="Arial" w:eastAsia="Aptos" w:hAnsi="Arial" w:cs="Arial"/>
        </w:rPr>
        <w:t xml:space="preserve"> e pela </w:t>
      </w:r>
      <w:proofErr w:type="spellStart"/>
      <w:r w:rsidRPr="00D67441">
        <w:rPr>
          <w:rFonts w:ascii="Arial" w:eastAsia="Aptos" w:hAnsi="Arial" w:cs="Arial"/>
        </w:rPr>
        <w:t>confiança</w:t>
      </w:r>
      <w:proofErr w:type="spellEnd"/>
      <w:r w:rsidRPr="00D67441">
        <w:rPr>
          <w:rFonts w:ascii="Arial" w:eastAsia="Aptos" w:hAnsi="Arial" w:cs="Arial"/>
        </w:rPr>
        <w:t xml:space="preserve"> que </w:t>
      </w:r>
      <w:proofErr w:type="spellStart"/>
      <w:r w:rsidRPr="00D67441">
        <w:rPr>
          <w:rFonts w:ascii="Arial" w:eastAsia="Aptos" w:hAnsi="Arial" w:cs="Arial"/>
        </w:rPr>
        <w:t>transmitem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aos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nossos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clientes</w:t>
      </w:r>
      <w:proofErr w:type="spellEnd"/>
      <w:r w:rsidRPr="00D67441">
        <w:rPr>
          <w:rFonts w:ascii="Arial" w:eastAsia="Aptos" w:hAnsi="Arial" w:cs="Arial"/>
        </w:rPr>
        <w:t xml:space="preserve">,” </w:t>
      </w:r>
      <w:proofErr w:type="spellStart"/>
      <w:r w:rsidRPr="00D67441">
        <w:rPr>
          <w:rFonts w:ascii="Arial" w:eastAsia="Aptos" w:hAnsi="Arial" w:cs="Arial"/>
        </w:rPr>
        <w:t>afirmou</w:t>
      </w:r>
      <w:proofErr w:type="spellEnd"/>
      <w:r w:rsidRPr="00D67441">
        <w:rPr>
          <w:rFonts w:ascii="Arial" w:eastAsia="Aptos" w:hAnsi="Arial" w:cs="Arial"/>
        </w:rPr>
        <w:t xml:space="preserve"> Colin. “</w:t>
      </w:r>
      <w:proofErr w:type="spellStart"/>
      <w:r w:rsidRPr="00D67441">
        <w:rPr>
          <w:rFonts w:ascii="Arial" w:eastAsia="Aptos" w:hAnsi="Arial" w:cs="Arial"/>
        </w:rPr>
        <w:t>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seus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sistemas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têm-nos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fornecido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consistentemente</w:t>
      </w:r>
      <w:proofErr w:type="spellEnd"/>
      <w:r w:rsidRPr="00D67441">
        <w:rPr>
          <w:rFonts w:ascii="Arial" w:eastAsia="Aptos" w:hAnsi="Arial" w:cs="Arial"/>
        </w:rPr>
        <w:t xml:space="preserve"> um </w:t>
      </w:r>
      <w:proofErr w:type="spellStart"/>
      <w:r w:rsidRPr="00D67441">
        <w:rPr>
          <w:rFonts w:ascii="Arial" w:eastAsia="Aptos" w:hAnsi="Arial" w:cs="Arial"/>
        </w:rPr>
        <w:t>desempenho</w:t>
      </w:r>
      <w:proofErr w:type="spellEnd"/>
      <w:r w:rsidRPr="00D67441">
        <w:rPr>
          <w:rFonts w:ascii="Arial" w:eastAsia="Aptos" w:hAnsi="Arial" w:cs="Arial"/>
        </w:rPr>
        <w:t xml:space="preserve"> e </w:t>
      </w:r>
      <w:proofErr w:type="spellStart"/>
      <w:r w:rsidRPr="00D67441">
        <w:rPr>
          <w:rFonts w:ascii="Arial" w:eastAsia="Aptos" w:hAnsi="Arial" w:cs="Arial"/>
        </w:rPr>
        <w:t>uma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fiabilidade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excecionais</w:t>
      </w:r>
      <w:proofErr w:type="spellEnd"/>
      <w:r w:rsidRPr="00D67441">
        <w:rPr>
          <w:rFonts w:ascii="Arial" w:eastAsia="Aptos" w:hAnsi="Arial" w:cs="Arial"/>
        </w:rPr>
        <w:t xml:space="preserve">, o que é crucial para as </w:t>
      </w:r>
      <w:proofErr w:type="spellStart"/>
      <w:r w:rsidRPr="00D67441">
        <w:rPr>
          <w:rFonts w:ascii="Arial" w:eastAsia="Aptos" w:hAnsi="Arial" w:cs="Arial"/>
        </w:rPr>
        <w:t>nossas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operações</w:t>
      </w:r>
      <w:proofErr w:type="spellEnd"/>
      <w:r w:rsidRPr="00D67441">
        <w:rPr>
          <w:rFonts w:ascii="Arial" w:eastAsia="Aptos" w:hAnsi="Arial" w:cs="Arial"/>
        </w:rPr>
        <w:t>.</w:t>
      </w:r>
      <w:r w:rsidRPr="00D67441">
        <w:rPr>
          <w:rFonts w:ascii="Arial" w:eastAsia="Aptos" w:hAnsi="Arial" w:cs="Arial"/>
        </w:rPr>
        <w:t xml:space="preserve"> </w:t>
      </w:r>
    </w:p>
    <w:p w14:paraId="5C420CE6" w14:textId="77777777" w:rsidR="00D67441" w:rsidRPr="00D67441" w:rsidRDefault="00D67441" w:rsidP="00D67441">
      <w:pPr>
        <w:spacing w:line="360" w:lineRule="auto"/>
        <w:jc w:val="both"/>
        <w:rPr>
          <w:rFonts w:ascii="Arial" w:eastAsia="Aptos" w:hAnsi="Arial" w:cs="Arial"/>
        </w:rPr>
      </w:pPr>
      <w:r w:rsidRPr="00D67441">
        <w:rPr>
          <w:rFonts w:ascii="Arial" w:eastAsia="Aptos" w:hAnsi="Arial" w:cs="Arial"/>
        </w:rPr>
        <w:t xml:space="preserve">“O </w:t>
      </w:r>
      <w:proofErr w:type="spellStart"/>
      <w:r w:rsidRPr="00D67441">
        <w:rPr>
          <w:rFonts w:ascii="Arial" w:eastAsia="Aptos" w:hAnsi="Arial" w:cs="Arial"/>
        </w:rPr>
        <w:t>sistema</w:t>
      </w:r>
      <w:proofErr w:type="spellEnd"/>
      <w:r w:rsidRPr="00D67441">
        <w:rPr>
          <w:rFonts w:ascii="Arial" w:eastAsia="Aptos" w:hAnsi="Arial" w:cs="Arial"/>
        </w:rPr>
        <w:t xml:space="preserve"> de cura LED </w:t>
      </w:r>
      <w:proofErr w:type="spellStart"/>
      <w:r w:rsidRPr="00D67441">
        <w:rPr>
          <w:rFonts w:ascii="Arial" w:eastAsia="Aptos" w:hAnsi="Arial" w:cs="Arial"/>
        </w:rPr>
        <w:t>LuXtreme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deu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provas</w:t>
      </w:r>
      <w:proofErr w:type="spellEnd"/>
      <w:r w:rsidRPr="00D67441">
        <w:rPr>
          <w:rFonts w:ascii="Arial" w:eastAsia="Aptos" w:hAnsi="Arial" w:cs="Arial"/>
        </w:rPr>
        <w:t xml:space="preserve"> de ser um </w:t>
      </w:r>
      <w:proofErr w:type="spellStart"/>
      <w:r w:rsidRPr="00D67441">
        <w:rPr>
          <w:rFonts w:ascii="Arial" w:eastAsia="Aptos" w:hAnsi="Arial" w:cs="Arial"/>
        </w:rPr>
        <w:t>fator</w:t>
      </w:r>
      <w:proofErr w:type="spellEnd"/>
      <w:r w:rsidRPr="00D67441">
        <w:rPr>
          <w:rFonts w:ascii="Arial" w:eastAsia="Aptos" w:hAnsi="Arial" w:cs="Arial"/>
        </w:rPr>
        <w:t xml:space="preserve"> de </w:t>
      </w:r>
      <w:proofErr w:type="spellStart"/>
      <w:r w:rsidRPr="00D67441">
        <w:rPr>
          <w:rFonts w:ascii="Arial" w:eastAsia="Aptos" w:hAnsi="Arial" w:cs="Arial"/>
        </w:rPr>
        <w:t>mudança</w:t>
      </w:r>
      <w:proofErr w:type="spellEnd"/>
      <w:r w:rsidRPr="00D67441">
        <w:rPr>
          <w:rFonts w:ascii="Arial" w:eastAsia="Aptos" w:hAnsi="Arial" w:cs="Arial"/>
        </w:rPr>
        <w:t xml:space="preserve">. A </w:t>
      </w:r>
      <w:proofErr w:type="spellStart"/>
      <w:r w:rsidRPr="00D67441">
        <w:rPr>
          <w:rFonts w:ascii="Arial" w:eastAsia="Aptos" w:hAnsi="Arial" w:cs="Arial"/>
        </w:rPr>
        <w:t>instalação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foi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fácil</w:t>
      </w:r>
      <w:proofErr w:type="spellEnd"/>
      <w:r w:rsidRPr="00D67441">
        <w:rPr>
          <w:rFonts w:ascii="Arial" w:eastAsia="Aptos" w:hAnsi="Arial" w:cs="Arial"/>
        </w:rPr>
        <w:t xml:space="preserve"> e o </w:t>
      </w:r>
      <w:proofErr w:type="spellStart"/>
      <w:r w:rsidRPr="00D67441">
        <w:rPr>
          <w:rFonts w:ascii="Arial" w:eastAsia="Aptos" w:hAnsi="Arial" w:cs="Arial"/>
        </w:rPr>
        <w:t>sistema</w:t>
      </w:r>
      <w:proofErr w:type="spellEnd"/>
      <w:r w:rsidRPr="00D67441">
        <w:rPr>
          <w:rFonts w:ascii="Arial" w:eastAsia="Aptos" w:hAnsi="Arial" w:cs="Arial"/>
        </w:rPr>
        <w:t xml:space="preserve"> é </w:t>
      </w:r>
      <w:proofErr w:type="spellStart"/>
      <w:r w:rsidRPr="00D67441">
        <w:rPr>
          <w:rFonts w:ascii="Arial" w:eastAsia="Aptos" w:hAnsi="Arial" w:cs="Arial"/>
        </w:rPr>
        <w:t>impressionantemente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eficiente</w:t>
      </w:r>
      <w:proofErr w:type="spellEnd"/>
      <w:r w:rsidRPr="00D67441">
        <w:rPr>
          <w:rFonts w:ascii="Arial" w:eastAsia="Aptos" w:hAnsi="Arial" w:cs="Arial"/>
        </w:rPr>
        <w:t xml:space="preserve">. </w:t>
      </w:r>
      <w:proofErr w:type="spellStart"/>
      <w:r w:rsidRPr="00D67441">
        <w:rPr>
          <w:rFonts w:ascii="Arial" w:eastAsia="Aptos" w:hAnsi="Arial" w:cs="Arial"/>
        </w:rPr>
        <w:t>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operadores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apreciam</w:t>
      </w:r>
      <w:proofErr w:type="spellEnd"/>
      <w:r w:rsidRPr="00D67441">
        <w:rPr>
          <w:rFonts w:ascii="Arial" w:eastAsia="Aptos" w:hAnsi="Arial" w:cs="Arial"/>
        </w:rPr>
        <w:t xml:space="preserve"> a </w:t>
      </w:r>
      <w:proofErr w:type="spellStart"/>
      <w:r w:rsidRPr="00D67441">
        <w:rPr>
          <w:rFonts w:ascii="Arial" w:eastAsia="Aptos" w:hAnsi="Arial" w:cs="Arial"/>
        </w:rPr>
        <w:t>simplicidade</w:t>
      </w:r>
      <w:proofErr w:type="spellEnd"/>
      <w:r w:rsidRPr="00D67441">
        <w:rPr>
          <w:rFonts w:ascii="Arial" w:eastAsia="Aptos" w:hAnsi="Arial" w:cs="Arial"/>
        </w:rPr>
        <w:t xml:space="preserve"> dos </w:t>
      </w:r>
      <w:proofErr w:type="spellStart"/>
      <w:r w:rsidRPr="00D67441">
        <w:rPr>
          <w:rFonts w:ascii="Arial" w:eastAsia="Aptos" w:hAnsi="Arial" w:cs="Arial"/>
        </w:rPr>
        <w:t>comandos</w:t>
      </w:r>
      <w:proofErr w:type="spellEnd"/>
      <w:r w:rsidRPr="00D67441">
        <w:rPr>
          <w:rFonts w:ascii="Arial" w:eastAsia="Aptos" w:hAnsi="Arial" w:cs="Arial"/>
        </w:rPr>
        <w:t xml:space="preserve"> e o tempo de </w:t>
      </w:r>
      <w:proofErr w:type="spellStart"/>
      <w:r w:rsidRPr="00D67441">
        <w:rPr>
          <w:rFonts w:ascii="Arial" w:eastAsia="Aptos" w:hAnsi="Arial" w:cs="Arial"/>
        </w:rPr>
        <w:t>resposta</w:t>
      </w:r>
      <w:proofErr w:type="spellEnd"/>
      <w:r w:rsidRPr="00D67441">
        <w:rPr>
          <w:rFonts w:ascii="Arial" w:eastAsia="Aptos" w:hAnsi="Arial" w:cs="Arial"/>
        </w:rPr>
        <w:t xml:space="preserve"> LED é </w:t>
      </w:r>
      <w:proofErr w:type="spellStart"/>
      <w:r w:rsidRPr="00D67441">
        <w:rPr>
          <w:rFonts w:ascii="Arial" w:eastAsia="Aptos" w:hAnsi="Arial" w:cs="Arial"/>
        </w:rPr>
        <w:t>perfeito</w:t>
      </w:r>
      <w:proofErr w:type="spellEnd"/>
      <w:r w:rsidRPr="00D67441">
        <w:rPr>
          <w:rFonts w:ascii="Arial" w:eastAsia="Aptos" w:hAnsi="Arial" w:cs="Arial"/>
        </w:rPr>
        <w:t xml:space="preserve">. Assim que </w:t>
      </w:r>
      <w:proofErr w:type="spellStart"/>
      <w:r w:rsidRPr="00D67441">
        <w:rPr>
          <w:rFonts w:ascii="Arial" w:eastAsia="Aptos" w:hAnsi="Arial" w:cs="Arial"/>
        </w:rPr>
        <w:t>estivermos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prontos</w:t>
      </w:r>
      <w:proofErr w:type="spellEnd"/>
      <w:r w:rsidRPr="00D67441">
        <w:rPr>
          <w:rFonts w:ascii="Arial" w:eastAsia="Aptos" w:hAnsi="Arial" w:cs="Arial"/>
        </w:rPr>
        <w:t xml:space="preserve"> para </w:t>
      </w:r>
      <w:proofErr w:type="spellStart"/>
      <w:r w:rsidRPr="00D67441">
        <w:rPr>
          <w:rFonts w:ascii="Arial" w:eastAsia="Aptos" w:hAnsi="Arial" w:cs="Arial"/>
        </w:rPr>
        <w:t>imprimir</w:t>
      </w:r>
      <w:proofErr w:type="spellEnd"/>
      <w:r w:rsidRPr="00D67441">
        <w:rPr>
          <w:rFonts w:ascii="Arial" w:eastAsia="Aptos" w:hAnsi="Arial" w:cs="Arial"/>
        </w:rPr>
        <w:t xml:space="preserve">, </w:t>
      </w:r>
      <w:proofErr w:type="spellStart"/>
      <w:r w:rsidRPr="00D67441">
        <w:rPr>
          <w:rFonts w:ascii="Arial" w:eastAsia="Aptos" w:hAnsi="Arial" w:cs="Arial"/>
        </w:rPr>
        <w:t>podemos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secar</w:t>
      </w:r>
      <w:proofErr w:type="spellEnd"/>
      <w:r w:rsidRPr="00D67441">
        <w:rPr>
          <w:rFonts w:ascii="Arial" w:eastAsia="Aptos" w:hAnsi="Arial" w:cs="Arial"/>
        </w:rPr>
        <w:t xml:space="preserve"> as </w:t>
      </w:r>
      <w:proofErr w:type="spellStart"/>
      <w:r w:rsidRPr="00D67441">
        <w:rPr>
          <w:rFonts w:ascii="Arial" w:eastAsia="Aptos" w:hAnsi="Arial" w:cs="Arial"/>
        </w:rPr>
        <w:t>nossas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tintas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quase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instantaneamente</w:t>
      </w:r>
      <w:proofErr w:type="spellEnd"/>
      <w:r w:rsidRPr="00D67441">
        <w:rPr>
          <w:rFonts w:ascii="Arial" w:eastAsia="Aptos" w:hAnsi="Arial" w:cs="Arial"/>
        </w:rPr>
        <w:t xml:space="preserve">, </w:t>
      </w:r>
      <w:proofErr w:type="spellStart"/>
      <w:r w:rsidRPr="00D67441">
        <w:rPr>
          <w:rFonts w:ascii="Arial" w:eastAsia="Aptos" w:hAnsi="Arial" w:cs="Arial"/>
        </w:rPr>
        <w:t>sem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quaisquer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atrasos</w:t>
      </w:r>
      <w:proofErr w:type="spellEnd"/>
      <w:r w:rsidRPr="00D67441">
        <w:rPr>
          <w:rFonts w:ascii="Arial" w:eastAsia="Aptos" w:hAnsi="Arial" w:cs="Arial"/>
        </w:rPr>
        <w:t>.”</w:t>
      </w:r>
    </w:p>
    <w:p w14:paraId="1E9D04A7" w14:textId="77777777" w:rsidR="00D67441" w:rsidRDefault="00D67441" w:rsidP="00D67441">
      <w:pPr>
        <w:spacing w:line="360" w:lineRule="auto"/>
        <w:jc w:val="both"/>
        <w:rPr>
          <w:rFonts w:ascii="Arial" w:eastAsia="Aptos" w:hAnsi="Arial" w:cs="Arial"/>
        </w:rPr>
      </w:pPr>
      <w:r w:rsidRPr="00D67441">
        <w:rPr>
          <w:rFonts w:ascii="Arial" w:eastAsia="Aptos" w:hAnsi="Arial" w:cs="Arial"/>
        </w:rPr>
        <w:t xml:space="preserve">Uma das </w:t>
      </w:r>
      <w:proofErr w:type="spellStart"/>
      <w:r w:rsidRPr="00D67441">
        <w:rPr>
          <w:rFonts w:ascii="Arial" w:eastAsia="Aptos" w:hAnsi="Arial" w:cs="Arial"/>
        </w:rPr>
        <w:t>principais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motivações</w:t>
      </w:r>
      <w:proofErr w:type="spellEnd"/>
      <w:r w:rsidRPr="00D67441">
        <w:rPr>
          <w:rFonts w:ascii="Arial" w:eastAsia="Aptos" w:hAnsi="Arial" w:cs="Arial"/>
        </w:rPr>
        <w:t xml:space="preserve"> para a </w:t>
      </w:r>
      <w:proofErr w:type="spellStart"/>
      <w:r w:rsidRPr="00D67441">
        <w:rPr>
          <w:rFonts w:ascii="Arial" w:eastAsia="Aptos" w:hAnsi="Arial" w:cs="Arial"/>
        </w:rPr>
        <w:t>transição</w:t>
      </w:r>
      <w:proofErr w:type="spellEnd"/>
      <w:r w:rsidRPr="00D67441">
        <w:rPr>
          <w:rFonts w:ascii="Arial" w:eastAsia="Aptos" w:hAnsi="Arial" w:cs="Arial"/>
        </w:rPr>
        <w:t xml:space="preserve"> para a </w:t>
      </w:r>
      <w:proofErr w:type="spellStart"/>
      <w:r w:rsidRPr="00D67441">
        <w:rPr>
          <w:rFonts w:ascii="Arial" w:eastAsia="Aptos" w:hAnsi="Arial" w:cs="Arial"/>
        </w:rPr>
        <w:t>tecnologia</w:t>
      </w:r>
      <w:proofErr w:type="spellEnd"/>
      <w:r w:rsidRPr="00D67441">
        <w:rPr>
          <w:rFonts w:ascii="Arial" w:eastAsia="Aptos" w:hAnsi="Arial" w:cs="Arial"/>
        </w:rPr>
        <w:t xml:space="preserve"> LED </w:t>
      </w:r>
      <w:proofErr w:type="spellStart"/>
      <w:r w:rsidRPr="00D67441">
        <w:rPr>
          <w:rFonts w:ascii="Arial" w:eastAsia="Aptos" w:hAnsi="Arial" w:cs="Arial"/>
        </w:rPr>
        <w:t>foram</w:t>
      </w:r>
      <w:proofErr w:type="spellEnd"/>
      <w:r w:rsidRPr="00D67441">
        <w:rPr>
          <w:rFonts w:ascii="Arial" w:eastAsia="Aptos" w:hAnsi="Arial" w:cs="Arial"/>
        </w:rPr>
        <w:t xml:space="preserve"> as </w:t>
      </w:r>
      <w:proofErr w:type="spellStart"/>
      <w:r w:rsidRPr="00D67441">
        <w:rPr>
          <w:rFonts w:ascii="Arial" w:eastAsia="Aptos" w:hAnsi="Arial" w:cs="Arial"/>
        </w:rPr>
        <w:t>significativas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poupanças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energéticas</w:t>
      </w:r>
      <w:proofErr w:type="spellEnd"/>
      <w:r w:rsidRPr="00D67441">
        <w:rPr>
          <w:rFonts w:ascii="Arial" w:eastAsia="Aptos" w:hAnsi="Arial" w:cs="Arial"/>
        </w:rPr>
        <w:t>. “</w:t>
      </w:r>
      <w:proofErr w:type="spellStart"/>
      <w:r w:rsidRPr="00D67441">
        <w:rPr>
          <w:rFonts w:ascii="Arial" w:eastAsia="Aptos" w:hAnsi="Arial" w:cs="Arial"/>
        </w:rPr>
        <w:t>Através</w:t>
      </w:r>
      <w:proofErr w:type="spellEnd"/>
      <w:r w:rsidRPr="00D67441">
        <w:rPr>
          <w:rFonts w:ascii="Arial" w:eastAsia="Aptos" w:hAnsi="Arial" w:cs="Arial"/>
        </w:rPr>
        <w:t xml:space="preserve"> de testes </w:t>
      </w:r>
      <w:proofErr w:type="spellStart"/>
      <w:r w:rsidRPr="00D67441">
        <w:rPr>
          <w:rFonts w:ascii="Arial" w:eastAsia="Aptos" w:hAnsi="Arial" w:cs="Arial"/>
        </w:rPr>
        <w:t>rigorosos</w:t>
      </w:r>
      <w:proofErr w:type="spellEnd"/>
      <w:r w:rsidRPr="00D67441">
        <w:rPr>
          <w:rFonts w:ascii="Arial" w:eastAsia="Aptos" w:hAnsi="Arial" w:cs="Arial"/>
        </w:rPr>
        <w:t xml:space="preserve">, </w:t>
      </w:r>
      <w:proofErr w:type="spellStart"/>
      <w:r w:rsidRPr="00D67441">
        <w:rPr>
          <w:rFonts w:ascii="Arial" w:eastAsia="Aptos" w:hAnsi="Arial" w:cs="Arial"/>
        </w:rPr>
        <w:t>demonstrámos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uma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impressionante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redução</w:t>
      </w:r>
      <w:proofErr w:type="spellEnd"/>
      <w:r w:rsidRPr="00D67441">
        <w:rPr>
          <w:rFonts w:ascii="Arial" w:eastAsia="Aptos" w:hAnsi="Arial" w:cs="Arial"/>
        </w:rPr>
        <w:t xml:space="preserve"> de 63% no </w:t>
      </w:r>
      <w:proofErr w:type="spellStart"/>
      <w:r w:rsidRPr="00D67441">
        <w:rPr>
          <w:rFonts w:ascii="Arial" w:eastAsia="Aptos" w:hAnsi="Arial" w:cs="Arial"/>
        </w:rPr>
        <w:t>consumo</w:t>
      </w:r>
      <w:proofErr w:type="spellEnd"/>
      <w:r w:rsidRPr="00D67441">
        <w:rPr>
          <w:rFonts w:ascii="Arial" w:eastAsia="Aptos" w:hAnsi="Arial" w:cs="Arial"/>
        </w:rPr>
        <w:t xml:space="preserve"> de </w:t>
      </w:r>
      <w:proofErr w:type="spellStart"/>
      <w:r w:rsidRPr="00D67441">
        <w:rPr>
          <w:rFonts w:ascii="Arial" w:eastAsia="Aptos" w:hAnsi="Arial" w:cs="Arial"/>
        </w:rPr>
        <w:t>energia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comparativamente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aos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sistemas</w:t>
      </w:r>
      <w:proofErr w:type="spellEnd"/>
      <w:r w:rsidRPr="00D67441">
        <w:rPr>
          <w:rFonts w:ascii="Arial" w:eastAsia="Aptos" w:hAnsi="Arial" w:cs="Arial"/>
        </w:rPr>
        <w:t xml:space="preserve"> UV </w:t>
      </w:r>
      <w:proofErr w:type="spellStart"/>
      <w:r w:rsidRPr="00D67441">
        <w:rPr>
          <w:rFonts w:ascii="Arial" w:eastAsia="Aptos" w:hAnsi="Arial" w:cs="Arial"/>
        </w:rPr>
        <w:t>tradicionais</w:t>
      </w:r>
      <w:proofErr w:type="spellEnd"/>
      <w:r w:rsidRPr="00D67441">
        <w:rPr>
          <w:rFonts w:ascii="Arial" w:eastAsia="Aptos" w:hAnsi="Arial" w:cs="Arial"/>
        </w:rPr>
        <w:t xml:space="preserve">. Com </w:t>
      </w:r>
      <w:proofErr w:type="spellStart"/>
      <w:r w:rsidRPr="00D67441">
        <w:rPr>
          <w:rFonts w:ascii="Arial" w:eastAsia="Aptos" w:hAnsi="Arial" w:cs="Arial"/>
        </w:rPr>
        <w:t>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preços</w:t>
      </w:r>
      <w:proofErr w:type="spellEnd"/>
      <w:r w:rsidRPr="00D67441">
        <w:rPr>
          <w:rFonts w:ascii="Arial" w:eastAsia="Aptos" w:hAnsi="Arial" w:cs="Arial"/>
        </w:rPr>
        <w:t xml:space="preserve"> da </w:t>
      </w:r>
      <w:proofErr w:type="spellStart"/>
      <w:r w:rsidRPr="00D67441">
        <w:rPr>
          <w:rFonts w:ascii="Arial" w:eastAsia="Aptos" w:hAnsi="Arial" w:cs="Arial"/>
        </w:rPr>
        <w:t>energia</w:t>
      </w:r>
      <w:proofErr w:type="spellEnd"/>
      <w:r w:rsidRPr="00D67441">
        <w:rPr>
          <w:rFonts w:ascii="Arial" w:eastAsia="Aptos" w:hAnsi="Arial" w:cs="Arial"/>
        </w:rPr>
        <w:t xml:space="preserve"> a </w:t>
      </w:r>
      <w:proofErr w:type="spellStart"/>
      <w:r w:rsidRPr="00D67441">
        <w:rPr>
          <w:rFonts w:ascii="Arial" w:eastAsia="Aptos" w:hAnsi="Arial" w:cs="Arial"/>
        </w:rPr>
        <w:t>aumentarem</w:t>
      </w:r>
      <w:proofErr w:type="spellEnd"/>
      <w:r w:rsidRPr="00D67441">
        <w:rPr>
          <w:rFonts w:ascii="Arial" w:eastAsia="Aptos" w:hAnsi="Arial" w:cs="Arial"/>
        </w:rPr>
        <w:t xml:space="preserve">, </w:t>
      </w:r>
      <w:proofErr w:type="spellStart"/>
      <w:r w:rsidRPr="00D67441">
        <w:rPr>
          <w:rFonts w:ascii="Arial" w:eastAsia="Aptos" w:hAnsi="Arial" w:cs="Arial"/>
        </w:rPr>
        <w:t>esta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mudança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não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só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faz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sentido</w:t>
      </w:r>
      <w:proofErr w:type="spellEnd"/>
      <w:r w:rsidRPr="00D67441">
        <w:rPr>
          <w:rFonts w:ascii="Arial" w:eastAsia="Aptos" w:hAnsi="Arial" w:cs="Arial"/>
        </w:rPr>
        <w:t xml:space="preserve"> do </w:t>
      </w:r>
      <w:proofErr w:type="spellStart"/>
      <w:r w:rsidRPr="00D67441">
        <w:rPr>
          <w:rFonts w:ascii="Arial" w:eastAsia="Aptos" w:hAnsi="Arial" w:cs="Arial"/>
        </w:rPr>
        <w:t>ponto</w:t>
      </w:r>
      <w:proofErr w:type="spellEnd"/>
      <w:r w:rsidRPr="00D67441">
        <w:rPr>
          <w:rFonts w:ascii="Arial" w:eastAsia="Aptos" w:hAnsi="Arial" w:cs="Arial"/>
        </w:rPr>
        <w:t xml:space="preserve"> de vista </w:t>
      </w:r>
      <w:proofErr w:type="spellStart"/>
      <w:r w:rsidRPr="00D67441">
        <w:rPr>
          <w:rFonts w:ascii="Arial" w:eastAsia="Aptos" w:hAnsi="Arial" w:cs="Arial"/>
        </w:rPr>
        <w:t>financeiro</w:t>
      </w:r>
      <w:proofErr w:type="spellEnd"/>
      <w:r w:rsidRPr="00D67441">
        <w:rPr>
          <w:rFonts w:ascii="Arial" w:eastAsia="Aptos" w:hAnsi="Arial" w:cs="Arial"/>
        </w:rPr>
        <w:t xml:space="preserve">, </w:t>
      </w:r>
      <w:proofErr w:type="spellStart"/>
      <w:r w:rsidRPr="00D67441">
        <w:rPr>
          <w:rFonts w:ascii="Arial" w:eastAsia="Aptos" w:hAnsi="Arial" w:cs="Arial"/>
        </w:rPr>
        <w:t>como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também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está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em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linha</w:t>
      </w:r>
      <w:proofErr w:type="spellEnd"/>
      <w:r w:rsidRPr="00D67441">
        <w:rPr>
          <w:rFonts w:ascii="Arial" w:eastAsia="Aptos" w:hAnsi="Arial" w:cs="Arial"/>
        </w:rPr>
        <w:t xml:space="preserve"> com o </w:t>
      </w:r>
      <w:proofErr w:type="spellStart"/>
      <w:r w:rsidRPr="00D67441">
        <w:rPr>
          <w:rFonts w:ascii="Arial" w:eastAsia="Aptos" w:hAnsi="Arial" w:cs="Arial"/>
        </w:rPr>
        <w:t>nosso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contínuo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compromisso</w:t>
      </w:r>
      <w:proofErr w:type="spellEnd"/>
      <w:r w:rsidRPr="00D67441">
        <w:rPr>
          <w:rFonts w:ascii="Arial" w:eastAsia="Aptos" w:hAnsi="Arial" w:cs="Arial"/>
        </w:rPr>
        <w:t xml:space="preserve"> para com a </w:t>
      </w:r>
      <w:proofErr w:type="spellStart"/>
      <w:r w:rsidRPr="00D67441">
        <w:rPr>
          <w:rFonts w:ascii="Arial" w:eastAsia="Aptos" w:hAnsi="Arial" w:cs="Arial"/>
        </w:rPr>
        <w:t>sustentabilidade</w:t>
      </w:r>
      <w:proofErr w:type="spellEnd"/>
      <w:r w:rsidRPr="00D67441">
        <w:rPr>
          <w:rFonts w:ascii="Arial" w:eastAsia="Aptos" w:hAnsi="Arial" w:cs="Arial"/>
        </w:rPr>
        <w:t xml:space="preserve">,” </w:t>
      </w:r>
      <w:proofErr w:type="spellStart"/>
      <w:r w:rsidRPr="00D67441">
        <w:rPr>
          <w:rFonts w:ascii="Arial" w:eastAsia="Aptos" w:hAnsi="Arial" w:cs="Arial"/>
        </w:rPr>
        <w:t>explicou</w:t>
      </w:r>
      <w:proofErr w:type="spellEnd"/>
      <w:r w:rsidRPr="00D67441">
        <w:rPr>
          <w:rFonts w:ascii="Arial" w:eastAsia="Aptos" w:hAnsi="Arial" w:cs="Arial"/>
        </w:rPr>
        <w:t xml:space="preserve"> Colin.</w:t>
      </w:r>
      <w:r w:rsidRPr="00D67441">
        <w:rPr>
          <w:rFonts w:ascii="Arial" w:eastAsia="Aptos" w:hAnsi="Arial" w:cs="Arial"/>
        </w:rPr>
        <w:t xml:space="preserve"> </w:t>
      </w:r>
    </w:p>
    <w:p w14:paraId="1C5C9419" w14:textId="77777777" w:rsidR="00D67441" w:rsidRPr="00D67441" w:rsidRDefault="00D67441" w:rsidP="00D67441">
      <w:pPr>
        <w:spacing w:line="360" w:lineRule="auto"/>
        <w:jc w:val="both"/>
        <w:rPr>
          <w:rFonts w:ascii="Arial" w:eastAsia="Aptos" w:hAnsi="Arial" w:cs="Arial"/>
        </w:rPr>
      </w:pPr>
      <w:r w:rsidRPr="00D67441">
        <w:rPr>
          <w:rFonts w:ascii="Arial" w:eastAsia="Aptos" w:hAnsi="Arial" w:cs="Arial"/>
        </w:rPr>
        <w:lastRenderedPageBreak/>
        <w:t xml:space="preserve">“A </w:t>
      </w:r>
      <w:proofErr w:type="spellStart"/>
      <w:r w:rsidRPr="00D67441">
        <w:rPr>
          <w:rFonts w:ascii="Arial" w:eastAsia="Aptos" w:hAnsi="Arial" w:cs="Arial"/>
        </w:rPr>
        <w:t>transição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não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só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nos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permitiu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manter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os</w:t>
      </w:r>
      <w:proofErr w:type="spellEnd"/>
      <w:r w:rsidRPr="00D67441">
        <w:rPr>
          <w:rFonts w:ascii="Arial" w:eastAsia="Aptos" w:hAnsi="Arial" w:cs="Arial"/>
        </w:rPr>
        <w:t xml:space="preserve"> custos de </w:t>
      </w:r>
      <w:proofErr w:type="spellStart"/>
      <w:r w:rsidRPr="00D67441">
        <w:rPr>
          <w:rFonts w:ascii="Arial" w:eastAsia="Aptos" w:hAnsi="Arial" w:cs="Arial"/>
        </w:rPr>
        <w:t>energia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comparáveis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aos</w:t>
      </w:r>
      <w:proofErr w:type="spellEnd"/>
      <w:r w:rsidRPr="00D67441">
        <w:rPr>
          <w:rFonts w:ascii="Arial" w:eastAsia="Aptos" w:hAnsi="Arial" w:cs="Arial"/>
        </w:rPr>
        <w:t xml:space="preserve"> de </w:t>
      </w:r>
      <w:proofErr w:type="spellStart"/>
      <w:r w:rsidRPr="00D67441">
        <w:rPr>
          <w:rFonts w:ascii="Arial" w:eastAsia="Aptos" w:hAnsi="Arial" w:cs="Arial"/>
        </w:rPr>
        <w:t>uma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década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atrás</w:t>
      </w:r>
      <w:proofErr w:type="spellEnd"/>
      <w:r w:rsidRPr="00D67441">
        <w:rPr>
          <w:rFonts w:ascii="Arial" w:eastAsia="Aptos" w:hAnsi="Arial" w:cs="Arial"/>
        </w:rPr>
        <w:t xml:space="preserve">, </w:t>
      </w:r>
      <w:proofErr w:type="spellStart"/>
      <w:r w:rsidRPr="00D67441">
        <w:rPr>
          <w:rFonts w:ascii="Arial" w:eastAsia="Aptos" w:hAnsi="Arial" w:cs="Arial"/>
        </w:rPr>
        <w:t>apesar</w:t>
      </w:r>
      <w:proofErr w:type="spellEnd"/>
      <w:r w:rsidRPr="00D67441">
        <w:rPr>
          <w:rFonts w:ascii="Arial" w:eastAsia="Aptos" w:hAnsi="Arial" w:cs="Arial"/>
        </w:rPr>
        <w:t xml:space="preserve"> de a </w:t>
      </w:r>
      <w:proofErr w:type="spellStart"/>
      <w:r w:rsidRPr="00D67441">
        <w:rPr>
          <w:rFonts w:ascii="Arial" w:eastAsia="Aptos" w:hAnsi="Arial" w:cs="Arial"/>
        </w:rPr>
        <w:t>produção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ter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triplicado</w:t>
      </w:r>
      <w:proofErr w:type="spellEnd"/>
      <w:r w:rsidRPr="00D67441">
        <w:rPr>
          <w:rFonts w:ascii="Arial" w:eastAsia="Aptos" w:hAnsi="Arial" w:cs="Arial"/>
        </w:rPr>
        <w:t xml:space="preserve">, </w:t>
      </w:r>
      <w:proofErr w:type="spellStart"/>
      <w:r w:rsidRPr="00D67441">
        <w:rPr>
          <w:rFonts w:ascii="Arial" w:eastAsia="Aptos" w:hAnsi="Arial" w:cs="Arial"/>
        </w:rPr>
        <w:t>como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também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melhora</w:t>
      </w:r>
      <w:proofErr w:type="spellEnd"/>
      <w:r w:rsidRPr="00D67441">
        <w:rPr>
          <w:rFonts w:ascii="Arial" w:eastAsia="Aptos" w:hAnsi="Arial" w:cs="Arial"/>
        </w:rPr>
        <w:t xml:space="preserve"> a </w:t>
      </w:r>
      <w:proofErr w:type="spellStart"/>
      <w:r w:rsidRPr="00D67441">
        <w:rPr>
          <w:rFonts w:ascii="Arial" w:eastAsia="Aptos" w:hAnsi="Arial" w:cs="Arial"/>
        </w:rPr>
        <w:t>eficiência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operacional</w:t>
      </w:r>
      <w:proofErr w:type="spellEnd"/>
      <w:r w:rsidRPr="00D67441">
        <w:rPr>
          <w:rFonts w:ascii="Arial" w:eastAsia="Aptos" w:hAnsi="Arial" w:cs="Arial"/>
        </w:rPr>
        <w:t xml:space="preserve">. </w:t>
      </w:r>
      <w:proofErr w:type="spellStart"/>
      <w:r w:rsidRPr="00D67441">
        <w:rPr>
          <w:rFonts w:ascii="Arial" w:eastAsia="Aptos" w:hAnsi="Arial" w:cs="Arial"/>
        </w:rPr>
        <w:t>Espera</w:t>
      </w:r>
      <w:proofErr w:type="spellEnd"/>
      <w:r w:rsidRPr="00D67441">
        <w:rPr>
          <w:rFonts w:ascii="Arial" w:eastAsia="Aptos" w:hAnsi="Arial" w:cs="Arial"/>
        </w:rPr>
        <w:t xml:space="preserve">-se que a </w:t>
      </w:r>
      <w:proofErr w:type="spellStart"/>
      <w:r w:rsidRPr="00D67441">
        <w:rPr>
          <w:rFonts w:ascii="Arial" w:eastAsia="Aptos" w:hAnsi="Arial" w:cs="Arial"/>
        </w:rPr>
        <w:t>longevidade</w:t>
      </w:r>
      <w:proofErr w:type="spellEnd"/>
      <w:r w:rsidRPr="00D67441">
        <w:rPr>
          <w:rFonts w:ascii="Arial" w:eastAsia="Aptos" w:hAnsi="Arial" w:cs="Arial"/>
        </w:rPr>
        <w:t xml:space="preserve"> e as </w:t>
      </w:r>
      <w:proofErr w:type="spellStart"/>
      <w:r w:rsidRPr="00D67441">
        <w:rPr>
          <w:rFonts w:ascii="Arial" w:eastAsia="Aptos" w:hAnsi="Arial" w:cs="Arial"/>
        </w:rPr>
        <w:t>baixa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necessidade</w:t>
      </w:r>
      <w:proofErr w:type="spellEnd"/>
      <w:r w:rsidRPr="00D67441">
        <w:rPr>
          <w:rFonts w:ascii="Arial" w:eastAsia="Aptos" w:hAnsi="Arial" w:cs="Arial"/>
        </w:rPr>
        <w:t xml:space="preserve"> de </w:t>
      </w:r>
      <w:proofErr w:type="spellStart"/>
      <w:r w:rsidRPr="00D67441">
        <w:rPr>
          <w:rFonts w:ascii="Arial" w:eastAsia="Aptos" w:hAnsi="Arial" w:cs="Arial"/>
        </w:rPr>
        <w:t>manutenção</w:t>
      </w:r>
      <w:proofErr w:type="spellEnd"/>
      <w:r w:rsidRPr="00D67441">
        <w:rPr>
          <w:rFonts w:ascii="Arial" w:eastAsia="Aptos" w:hAnsi="Arial" w:cs="Arial"/>
        </w:rPr>
        <w:t xml:space="preserve"> dos </w:t>
      </w:r>
      <w:proofErr w:type="spellStart"/>
      <w:r w:rsidRPr="00D67441">
        <w:rPr>
          <w:rFonts w:ascii="Arial" w:eastAsia="Aptos" w:hAnsi="Arial" w:cs="Arial"/>
        </w:rPr>
        <w:t>sistemas</w:t>
      </w:r>
      <w:proofErr w:type="spellEnd"/>
      <w:r w:rsidRPr="00D67441">
        <w:rPr>
          <w:rFonts w:ascii="Arial" w:eastAsia="Aptos" w:hAnsi="Arial" w:cs="Arial"/>
        </w:rPr>
        <w:t xml:space="preserve"> LED </w:t>
      </w:r>
      <w:proofErr w:type="spellStart"/>
      <w:r w:rsidRPr="00D67441">
        <w:rPr>
          <w:rFonts w:ascii="Arial" w:eastAsia="Aptos" w:hAnsi="Arial" w:cs="Arial"/>
        </w:rPr>
        <w:t>venham</w:t>
      </w:r>
      <w:proofErr w:type="spellEnd"/>
      <w:r w:rsidRPr="00D67441">
        <w:rPr>
          <w:rFonts w:ascii="Arial" w:eastAsia="Aptos" w:hAnsi="Arial" w:cs="Arial"/>
        </w:rPr>
        <w:t xml:space="preserve"> a </w:t>
      </w:r>
      <w:proofErr w:type="spellStart"/>
      <w:r w:rsidRPr="00D67441">
        <w:rPr>
          <w:rFonts w:ascii="Arial" w:eastAsia="Aptos" w:hAnsi="Arial" w:cs="Arial"/>
        </w:rPr>
        <w:t>reduzir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significativamente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os</w:t>
      </w:r>
      <w:proofErr w:type="spellEnd"/>
      <w:r w:rsidRPr="00D67441">
        <w:rPr>
          <w:rFonts w:ascii="Arial" w:eastAsia="Aptos" w:hAnsi="Arial" w:cs="Arial"/>
        </w:rPr>
        <w:t xml:space="preserve"> custos e </w:t>
      </w:r>
      <w:proofErr w:type="spellStart"/>
      <w:r w:rsidRPr="00D67441">
        <w:rPr>
          <w:rFonts w:ascii="Arial" w:eastAsia="Aptos" w:hAnsi="Arial" w:cs="Arial"/>
        </w:rPr>
        <w:t>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períodos</w:t>
      </w:r>
      <w:proofErr w:type="spellEnd"/>
      <w:r w:rsidRPr="00D67441">
        <w:rPr>
          <w:rFonts w:ascii="Arial" w:eastAsia="Aptos" w:hAnsi="Arial" w:cs="Arial"/>
        </w:rPr>
        <w:t xml:space="preserve"> de </w:t>
      </w:r>
      <w:proofErr w:type="spellStart"/>
      <w:r w:rsidRPr="00D67441">
        <w:rPr>
          <w:rFonts w:ascii="Arial" w:eastAsia="Aptos" w:hAnsi="Arial" w:cs="Arial"/>
        </w:rPr>
        <w:t>inatividade</w:t>
      </w:r>
      <w:proofErr w:type="spellEnd"/>
      <w:r w:rsidRPr="00D67441">
        <w:rPr>
          <w:rFonts w:ascii="Arial" w:eastAsia="Aptos" w:hAnsi="Arial" w:cs="Arial"/>
        </w:rPr>
        <w:t xml:space="preserve">, </w:t>
      </w:r>
      <w:proofErr w:type="spellStart"/>
      <w:r w:rsidRPr="00D67441">
        <w:rPr>
          <w:rFonts w:ascii="Arial" w:eastAsia="Aptos" w:hAnsi="Arial" w:cs="Arial"/>
        </w:rPr>
        <w:t>afastando</w:t>
      </w:r>
      <w:proofErr w:type="spellEnd"/>
      <w:r w:rsidRPr="00D67441">
        <w:rPr>
          <w:rFonts w:ascii="Arial" w:eastAsia="Aptos" w:hAnsi="Arial" w:cs="Arial"/>
        </w:rPr>
        <w:t xml:space="preserve">-se da </w:t>
      </w:r>
      <w:proofErr w:type="spellStart"/>
      <w:r w:rsidRPr="00D67441">
        <w:rPr>
          <w:rFonts w:ascii="Arial" w:eastAsia="Aptos" w:hAnsi="Arial" w:cs="Arial"/>
        </w:rPr>
        <w:t>dispendiosa</w:t>
      </w:r>
      <w:proofErr w:type="spellEnd"/>
      <w:r w:rsidRPr="00D67441">
        <w:rPr>
          <w:rFonts w:ascii="Arial" w:eastAsia="Aptos" w:hAnsi="Arial" w:cs="Arial"/>
        </w:rPr>
        <w:t xml:space="preserve"> e </w:t>
      </w:r>
      <w:proofErr w:type="spellStart"/>
      <w:r w:rsidRPr="00D67441">
        <w:rPr>
          <w:rFonts w:ascii="Arial" w:eastAsia="Aptos" w:hAnsi="Arial" w:cs="Arial"/>
        </w:rPr>
        <w:t>demorada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rotina</w:t>
      </w:r>
      <w:proofErr w:type="spellEnd"/>
      <w:r w:rsidRPr="00D67441">
        <w:rPr>
          <w:rFonts w:ascii="Arial" w:eastAsia="Aptos" w:hAnsi="Arial" w:cs="Arial"/>
        </w:rPr>
        <w:t xml:space="preserve"> de </w:t>
      </w:r>
      <w:proofErr w:type="spellStart"/>
      <w:r w:rsidRPr="00D67441">
        <w:rPr>
          <w:rFonts w:ascii="Arial" w:eastAsia="Aptos" w:hAnsi="Arial" w:cs="Arial"/>
        </w:rPr>
        <w:t>mudança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anual</w:t>
      </w:r>
      <w:proofErr w:type="spellEnd"/>
      <w:r w:rsidRPr="00D67441">
        <w:rPr>
          <w:rFonts w:ascii="Arial" w:eastAsia="Aptos" w:hAnsi="Arial" w:cs="Arial"/>
        </w:rPr>
        <w:t xml:space="preserve"> das </w:t>
      </w:r>
      <w:proofErr w:type="spellStart"/>
      <w:r w:rsidRPr="00D67441">
        <w:rPr>
          <w:rFonts w:ascii="Arial" w:eastAsia="Aptos" w:hAnsi="Arial" w:cs="Arial"/>
        </w:rPr>
        <w:t>lâmpadas</w:t>
      </w:r>
      <w:proofErr w:type="spellEnd"/>
      <w:r w:rsidRPr="00D67441">
        <w:rPr>
          <w:rFonts w:ascii="Arial" w:eastAsia="Aptos" w:hAnsi="Arial" w:cs="Arial"/>
        </w:rPr>
        <w:t xml:space="preserve">. Em </w:t>
      </w:r>
      <w:proofErr w:type="spellStart"/>
      <w:r w:rsidRPr="00D67441">
        <w:rPr>
          <w:rFonts w:ascii="Arial" w:eastAsia="Aptos" w:hAnsi="Arial" w:cs="Arial"/>
        </w:rPr>
        <w:t>termos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prospetivos</w:t>
      </w:r>
      <w:proofErr w:type="spellEnd"/>
      <w:r w:rsidRPr="00D67441">
        <w:rPr>
          <w:rFonts w:ascii="Arial" w:eastAsia="Aptos" w:hAnsi="Arial" w:cs="Arial"/>
        </w:rPr>
        <w:t xml:space="preserve">, </w:t>
      </w:r>
      <w:proofErr w:type="spellStart"/>
      <w:r w:rsidRPr="00D67441">
        <w:rPr>
          <w:rFonts w:ascii="Arial" w:eastAsia="Aptos" w:hAnsi="Arial" w:cs="Arial"/>
        </w:rPr>
        <w:t>estamos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entusiasmados</w:t>
      </w:r>
      <w:proofErr w:type="spellEnd"/>
      <w:r w:rsidRPr="00D67441">
        <w:rPr>
          <w:rFonts w:ascii="Arial" w:eastAsia="Aptos" w:hAnsi="Arial" w:cs="Arial"/>
        </w:rPr>
        <w:t xml:space="preserve"> com o </w:t>
      </w:r>
      <w:proofErr w:type="spellStart"/>
      <w:r w:rsidRPr="00D67441">
        <w:rPr>
          <w:rFonts w:ascii="Arial" w:eastAsia="Aptos" w:hAnsi="Arial" w:cs="Arial"/>
        </w:rPr>
        <w:t>futuro</w:t>
      </w:r>
      <w:proofErr w:type="spellEnd"/>
      <w:r w:rsidRPr="00D67441">
        <w:rPr>
          <w:rFonts w:ascii="Arial" w:eastAsia="Aptos" w:hAnsi="Arial" w:cs="Arial"/>
        </w:rPr>
        <w:t xml:space="preserve"> e a </w:t>
      </w:r>
      <w:proofErr w:type="spellStart"/>
      <w:r w:rsidRPr="00D67441">
        <w:rPr>
          <w:rFonts w:ascii="Arial" w:eastAsia="Aptos" w:hAnsi="Arial" w:cs="Arial"/>
        </w:rPr>
        <w:t>confiança</w:t>
      </w:r>
      <w:proofErr w:type="spellEnd"/>
      <w:r w:rsidRPr="00D67441">
        <w:rPr>
          <w:rFonts w:ascii="Arial" w:eastAsia="Aptos" w:hAnsi="Arial" w:cs="Arial"/>
        </w:rPr>
        <w:t xml:space="preserve"> de que a Fujifilm </w:t>
      </w:r>
      <w:proofErr w:type="spellStart"/>
      <w:r w:rsidRPr="00D67441">
        <w:rPr>
          <w:rFonts w:ascii="Arial" w:eastAsia="Aptos" w:hAnsi="Arial" w:cs="Arial"/>
        </w:rPr>
        <w:t>venha</w:t>
      </w:r>
      <w:proofErr w:type="spellEnd"/>
      <w:r w:rsidRPr="00D67441">
        <w:rPr>
          <w:rFonts w:ascii="Arial" w:eastAsia="Aptos" w:hAnsi="Arial" w:cs="Arial"/>
        </w:rPr>
        <w:t xml:space="preserve"> a </w:t>
      </w:r>
      <w:proofErr w:type="spellStart"/>
      <w:r w:rsidRPr="00D67441">
        <w:rPr>
          <w:rFonts w:ascii="Arial" w:eastAsia="Aptos" w:hAnsi="Arial" w:cs="Arial"/>
        </w:rPr>
        <w:t>desempenhar</w:t>
      </w:r>
      <w:proofErr w:type="spellEnd"/>
      <w:r w:rsidRPr="00D67441">
        <w:rPr>
          <w:rFonts w:ascii="Arial" w:eastAsia="Aptos" w:hAnsi="Arial" w:cs="Arial"/>
        </w:rPr>
        <w:t xml:space="preserve"> um </w:t>
      </w:r>
      <w:proofErr w:type="spellStart"/>
      <w:r w:rsidRPr="00D67441">
        <w:rPr>
          <w:rFonts w:ascii="Arial" w:eastAsia="Aptos" w:hAnsi="Arial" w:cs="Arial"/>
        </w:rPr>
        <w:t>papel</w:t>
      </w:r>
      <w:proofErr w:type="spellEnd"/>
      <w:r w:rsidRPr="00D67441">
        <w:rPr>
          <w:rFonts w:ascii="Arial" w:eastAsia="Aptos" w:hAnsi="Arial" w:cs="Arial"/>
        </w:rPr>
        <w:t xml:space="preserve"> vital no </w:t>
      </w:r>
      <w:proofErr w:type="spellStart"/>
      <w:r w:rsidRPr="00D67441">
        <w:rPr>
          <w:rFonts w:ascii="Arial" w:eastAsia="Aptos" w:hAnsi="Arial" w:cs="Arial"/>
        </w:rPr>
        <w:t>nosso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percurso</w:t>
      </w:r>
      <w:proofErr w:type="spellEnd"/>
      <w:r w:rsidRPr="00D67441">
        <w:rPr>
          <w:rFonts w:ascii="Arial" w:eastAsia="Aptos" w:hAnsi="Arial" w:cs="Arial"/>
        </w:rPr>
        <w:t xml:space="preserve">,” </w:t>
      </w:r>
      <w:proofErr w:type="spellStart"/>
      <w:r w:rsidRPr="00D67441">
        <w:rPr>
          <w:rFonts w:ascii="Arial" w:eastAsia="Aptos" w:hAnsi="Arial" w:cs="Arial"/>
        </w:rPr>
        <w:t>concluiu</w:t>
      </w:r>
      <w:proofErr w:type="spellEnd"/>
      <w:r w:rsidRPr="00D67441">
        <w:rPr>
          <w:rFonts w:ascii="Arial" w:eastAsia="Aptos" w:hAnsi="Arial" w:cs="Arial"/>
        </w:rPr>
        <w:t xml:space="preserve"> Colin.</w:t>
      </w:r>
    </w:p>
    <w:p w14:paraId="007035D1" w14:textId="77777777" w:rsidR="00D67441" w:rsidRPr="00D67441" w:rsidRDefault="00D67441" w:rsidP="00D67441">
      <w:pPr>
        <w:spacing w:line="360" w:lineRule="auto"/>
        <w:jc w:val="both"/>
        <w:rPr>
          <w:rFonts w:ascii="Arial" w:eastAsia="Aptos" w:hAnsi="Arial" w:cs="Arial"/>
        </w:rPr>
      </w:pPr>
      <w:r w:rsidRPr="00D67441">
        <w:rPr>
          <w:rFonts w:ascii="Arial" w:eastAsia="Aptos" w:hAnsi="Arial" w:cs="Arial"/>
        </w:rPr>
        <w:t xml:space="preserve">Ian Isherwood, Gestor de </w:t>
      </w:r>
      <w:proofErr w:type="spellStart"/>
      <w:r w:rsidRPr="00D67441">
        <w:rPr>
          <w:rFonts w:ascii="Arial" w:eastAsia="Aptos" w:hAnsi="Arial" w:cs="Arial"/>
        </w:rPr>
        <w:t>Segmento</w:t>
      </w:r>
      <w:proofErr w:type="spellEnd"/>
      <w:r w:rsidRPr="00D67441">
        <w:rPr>
          <w:rFonts w:ascii="Arial" w:eastAsia="Aptos" w:hAnsi="Arial" w:cs="Arial"/>
        </w:rPr>
        <w:t xml:space="preserve">, EMEA, </w:t>
      </w:r>
      <w:proofErr w:type="spellStart"/>
      <w:r w:rsidRPr="00D67441">
        <w:rPr>
          <w:rFonts w:ascii="Arial" w:eastAsia="Aptos" w:hAnsi="Arial" w:cs="Arial"/>
        </w:rPr>
        <w:t>comenta</w:t>
      </w:r>
      <w:proofErr w:type="spellEnd"/>
      <w:r w:rsidRPr="00D67441">
        <w:rPr>
          <w:rFonts w:ascii="Arial" w:eastAsia="Aptos" w:hAnsi="Arial" w:cs="Arial"/>
        </w:rPr>
        <w:t xml:space="preserve">: “Este </w:t>
      </w:r>
      <w:proofErr w:type="spellStart"/>
      <w:r w:rsidRPr="00D67441">
        <w:rPr>
          <w:rFonts w:ascii="Arial" w:eastAsia="Aptos" w:hAnsi="Arial" w:cs="Arial"/>
        </w:rPr>
        <w:t>investimento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realça</w:t>
      </w:r>
      <w:proofErr w:type="spellEnd"/>
      <w:r w:rsidRPr="00D67441">
        <w:rPr>
          <w:rFonts w:ascii="Arial" w:eastAsia="Aptos" w:hAnsi="Arial" w:cs="Arial"/>
        </w:rPr>
        <w:t xml:space="preserve"> a </w:t>
      </w:r>
      <w:proofErr w:type="spellStart"/>
      <w:r w:rsidRPr="00D67441">
        <w:rPr>
          <w:rFonts w:ascii="Arial" w:eastAsia="Aptos" w:hAnsi="Arial" w:cs="Arial"/>
        </w:rPr>
        <w:t>nossa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constante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parceria</w:t>
      </w:r>
      <w:proofErr w:type="spellEnd"/>
      <w:r w:rsidRPr="00D67441">
        <w:rPr>
          <w:rFonts w:ascii="Arial" w:eastAsia="Aptos" w:hAnsi="Arial" w:cs="Arial"/>
        </w:rPr>
        <w:t xml:space="preserve"> com a Aztec Label e </w:t>
      </w:r>
      <w:proofErr w:type="spellStart"/>
      <w:r w:rsidRPr="00D67441">
        <w:rPr>
          <w:rFonts w:ascii="Arial" w:eastAsia="Aptos" w:hAnsi="Arial" w:cs="Arial"/>
        </w:rPr>
        <w:t>reflete</w:t>
      </w:r>
      <w:proofErr w:type="spellEnd"/>
      <w:r w:rsidRPr="00D67441">
        <w:rPr>
          <w:rFonts w:ascii="Arial" w:eastAsia="Aptos" w:hAnsi="Arial" w:cs="Arial"/>
        </w:rPr>
        <w:t xml:space="preserve"> o </w:t>
      </w:r>
      <w:proofErr w:type="spellStart"/>
      <w:r w:rsidRPr="00D67441">
        <w:rPr>
          <w:rFonts w:ascii="Arial" w:eastAsia="Aptos" w:hAnsi="Arial" w:cs="Arial"/>
        </w:rPr>
        <w:t>seu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compromisso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contínuo</w:t>
      </w:r>
      <w:proofErr w:type="spellEnd"/>
      <w:r w:rsidRPr="00D67441">
        <w:rPr>
          <w:rFonts w:ascii="Arial" w:eastAsia="Aptos" w:hAnsi="Arial" w:cs="Arial"/>
        </w:rPr>
        <w:t xml:space="preserve"> para com a </w:t>
      </w:r>
      <w:proofErr w:type="spellStart"/>
      <w:r w:rsidRPr="00D67441">
        <w:rPr>
          <w:rFonts w:ascii="Arial" w:eastAsia="Aptos" w:hAnsi="Arial" w:cs="Arial"/>
        </w:rPr>
        <w:t>sustentabilidade</w:t>
      </w:r>
      <w:proofErr w:type="spellEnd"/>
      <w:r w:rsidRPr="00D67441">
        <w:rPr>
          <w:rFonts w:ascii="Arial" w:eastAsia="Aptos" w:hAnsi="Arial" w:cs="Arial"/>
        </w:rPr>
        <w:t xml:space="preserve">, </w:t>
      </w:r>
      <w:proofErr w:type="spellStart"/>
      <w:r w:rsidRPr="00D67441">
        <w:rPr>
          <w:rFonts w:ascii="Arial" w:eastAsia="Aptos" w:hAnsi="Arial" w:cs="Arial"/>
        </w:rPr>
        <w:t>bem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como</w:t>
      </w:r>
      <w:proofErr w:type="spellEnd"/>
      <w:r w:rsidRPr="00D67441">
        <w:rPr>
          <w:rFonts w:ascii="Arial" w:eastAsia="Aptos" w:hAnsi="Arial" w:cs="Arial"/>
        </w:rPr>
        <w:t xml:space="preserve"> a </w:t>
      </w:r>
      <w:proofErr w:type="spellStart"/>
      <w:r w:rsidRPr="00D67441">
        <w:rPr>
          <w:rFonts w:ascii="Arial" w:eastAsia="Aptos" w:hAnsi="Arial" w:cs="Arial"/>
        </w:rPr>
        <w:t>nossa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tecnologia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inovadora</w:t>
      </w:r>
      <w:proofErr w:type="spellEnd"/>
      <w:r w:rsidRPr="00D67441">
        <w:rPr>
          <w:rFonts w:ascii="Arial" w:eastAsia="Aptos" w:hAnsi="Arial" w:cs="Arial"/>
        </w:rPr>
        <w:t xml:space="preserve">. </w:t>
      </w:r>
      <w:proofErr w:type="spellStart"/>
      <w:r w:rsidRPr="00D67441">
        <w:rPr>
          <w:rFonts w:ascii="Arial" w:eastAsia="Aptos" w:hAnsi="Arial" w:cs="Arial"/>
        </w:rPr>
        <w:t>Tem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sido</w:t>
      </w:r>
      <w:proofErr w:type="spellEnd"/>
      <w:r w:rsidRPr="00D67441">
        <w:rPr>
          <w:rFonts w:ascii="Arial" w:eastAsia="Aptos" w:hAnsi="Arial" w:cs="Arial"/>
        </w:rPr>
        <w:t xml:space="preserve"> um </w:t>
      </w:r>
      <w:proofErr w:type="spellStart"/>
      <w:r w:rsidRPr="00D67441">
        <w:rPr>
          <w:rFonts w:ascii="Arial" w:eastAsia="Aptos" w:hAnsi="Arial" w:cs="Arial"/>
        </w:rPr>
        <w:t>verdadeiro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prazer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ver</w:t>
      </w:r>
      <w:proofErr w:type="spellEnd"/>
      <w:r w:rsidRPr="00D67441">
        <w:rPr>
          <w:rFonts w:ascii="Arial" w:eastAsia="Aptos" w:hAnsi="Arial" w:cs="Arial"/>
        </w:rPr>
        <w:t xml:space="preserve"> a </w:t>
      </w:r>
      <w:proofErr w:type="spellStart"/>
      <w:r w:rsidRPr="00D67441">
        <w:rPr>
          <w:rFonts w:ascii="Arial" w:eastAsia="Aptos" w:hAnsi="Arial" w:cs="Arial"/>
        </w:rPr>
        <w:t>empresa</w:t>
      </w:r>
      <w:proofErr w:type="spellEnd"/>
      <w:r w:rsidRPr="00D67441">
        <w:rPr>
          <w:rFonts w:ascii="Arial" w:eastAsia="Aptos" w:hAnsi="Arial" w:cs="Arial"/>
        </w:rPr>
        <w:t xml:space="preserve"> a </w:t>
      </w:r>
      <w:proofErr w:type="spellStart"/>
      <w:r w:rsidRPr="00D67441">
        <w:rPr>
          <w:rFonts w:ascii="Arial" w:eastAsia="Aptos" w:hAnsi="Arial" w:cs="Arial"/>
        </w:rPr>
        <w:t>evoluir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ao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longo</w:t>
      </w:r>
      <w:proofErr w:type="spellEnd"/>
      <w:r w:rsidRPr="00D67441">
        <w:rPr>
          <w:rFonts w:ascii="Arial" w:eastAsia="Aptos" w:hAnsi="Arial" w:cs="Arial"/>
        </w:rPr>
        <w:t xml:space="preserve"> dos </w:t>
      </w:r>
      <w:proofErr w:type="spellStart"/>
      <w:r w:rsidRPr="00D67441">
        <w:rPr>
          <w:rFonts w:ascii="Arial" w:eastAsia="Aptos" w:hAnsi="Arial" w:cs="Arial"/>
        </w:rPr>
        <w:t>anos</w:t>
      </w:r>
      <w:proofErr w:type="spellEnd"/>
      <w:r w:rsidRPr="00D67441">
        <w:rPr>
          <w:rFonts w:ascii="Arial" w:eastAsia="Aptos" w:hAnsi="Arial" w:cs="Arial"/>
        </w:rPr>
        <w:t xml:space="preserve"> com o </w:t>
      </w:r>
      <w:proofErr w:type="spellStart"/>
      <w:r w:rsidRPr="00D67441">
        <w:rPr>
          <w:rFonts w:ascii="Arial" w:eastAsia="Aptos" w:hAnsi="Arial" w:cs="Arial"/>
        </w:rPr>
        <w:t>suporte</w:t>
      </w:r>
      <w:proofErr w:type="spellEnd"/>
      <w:r w:rsidRPr="00D67441">
        <w:rPr>
          <w:rFonts w:ascii="Arial" w:eastAsia="Aptos" w:hAnsi="Arial" w:cs="Arial"/>
        </w:rPr>
        <w:t xml:space="preserve"> das </w:t>
      </w:r>
      <w:proofErr w:type="spellStart"/>
      <w:r w:rsidRPr="00D67441">
        <w:rPr>
          <w:rFonts w:ascii="Arial" w:eastAsia="Aptos" w:hAnsi="Arial" w:cs="Arial"/>
        </w:rPr>
        <w:t>nossas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soluções</w:t>
      </w:r>
      <w:proofErr w:type="spellEnd"/>
      <w:r w:rsidRPr="00D67441">
        <w:rPr>
          <w:rFonts w:ascii="Arial" w:eastAsia="Aptos" w:hAnsi="Arial" w:cs="Arial"/>
        </w:rPr>
        <w:t xml:space="preserve">. Estamos </w:t>
      </w:r>
      <w:proofErr w:type="spellStart"/>
      <w:r w:rsidRPr="00D67441">
        <w:rPr>
          <w:rFonts w:ascii="Arial" w:eastAsia="Aptos" w:hAnsi="Arial" w:cs="Arial"/>
        </w:rPr>
        <w:t>ansiosos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por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ver</w:t>
      </w:r>
      <w:proofErr w:type="spellEnd"/>
      <w:r w:rsidRPr="00D67441">
        <w:rPr>
          <w:rFonts w:ascii="Arial" w:eastAsia="Aptos" w:hAnsi="Arial" w:cs="Arial"/>
        </w:rPr>
        <w:t xml:space="preserve"> de que forma </w:t>
      </w:r>
      <w:proofErr w:type="spellStart"/>
      <w:r w:rsidRPr="00D67441">
        <w:rPr>
          <w:rFonts w:ascii="Arial" w:eastAsia="Aptos" w:hAnsi="Arial" w:cs="Arial"/>
        </w:rPr>
        <w:t>mais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uma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oferta</w:t>
      </w:r>
      <w:proofErr w:type="spellEnd"/>
      <w:r w:rsidRPr="00D67441">
        <w:rPr>
          <w:rFonts w:ascii="Arial" w:eastAsia="Aptos" w:hAnsi="Arial" w:cs="Arial"/>
        </w:rPr>
        <w:t xml:space="preserve"> da Fujifilm </w:t>
      </w:r>
      <w:proofErr w:type="spellStart"/>
      <w:r w:rsidRPr="00D67441">
        <w:rPr>
          <w:rFonts w:ascii="Arial" w:eastAsia="Aptos" w:hAnsi="Arial" w:cs="Arial"/>
        </w:rPr>
        <w:t>irá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contribuir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ainda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mais</w:t>
      </w:r>
      <w:proofErr w:type="spellEnd"/>
      <w:r w:rsidRPr="00D67441">
        <w:rPr>
          <w:rFonts w:ascii="Arial" w:eastAsia="Aptos" w:hAnsi="Arial" w:cs="Arial"/>
        </w:rPr>
        <w:t xml:space="preserve"> para o </w:t>
      </w:r>
      <w:proofErr w:type="spellStart"/>
      <w:r w:rsidRPr="00D67441">
        <w:rPr>
          <w:rFonts w:ascii="Arial" w:eastAsia="Aptos" w:hAnsi="Arial" w:cs="Arial"/>
        </w:rPr>
        <w:t>seu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crescimento</w:t>
      </w:r>
      <w:proofErr w:type="spellEnd"/>
      <w:r w:rsidRPr="00D67441">
        <w:rPr>
          <w:rFonts w:ascii="Arial" w:eastAsia="Aptos" w:hAnsi="Arial" w:cs="Arial"/>
        </w:rPr>
        <w:t>.”</w:t>
      </w:r>
    </w:p>
    <w:p w14:paraId="3BE7FD99" w14:textId="77777777" w:rsidR="00D67441" w:rsidRDefault="00D67441" w:rsidP="00D67441">
      <w:pPr>
        <w:spacing w:line="360" w:lineRule="auto"/>
        <w:jc w:val="both"/>
        <w:rPr>
          <w:rFonts w:ascii="Arial" w:eastAsia="Aptos" w:hAnsi="Arial" w:cs="Arial"/>
        </w:rPr>
      </w:pPr>
      <w:r w:rsidRPr="00D67441">
        <w:rPr>
          <w:rFonts w:ascii="Arial" w:eastAsia="Aptos" w:hAnsi="Arial" w:cs="Arial"/>
        </w:rPr>
        <w:t xml:space="preserve">Mais </w:t>
      </w:r>
      <w:proofErr w:type="spellStart"/>
      <w:r w:rsidRPr="00D67441">
        <w:rPr>
          <w:rFonts w:ascii="Arial" w:eastAsia="Aptos" w:hAnsi="Arial" w:cs="Arial"/>
        </w:rPr>
        <w:t>informações</w:t>
      </w:r>
      <w:proofErr w:type="spellEnd"/>
      <w:r w:rsidRPr="00D67441">
        <w:rPr>
          <w:rFonts w:ascii="Arial" w:eastAsia="Aptos" w:hAnsi="Arial" w:cs="Arial"/>
        </w:rPr>
        <w:t xml:space="preserve"> </w:t>
      </w:r>
      <w:proofErr w:type="spellStart"/>
      <w:r w:rsidRPr="00D67441">
        <w:rPr>
          <w:rFonts w:ascii="Arial" w:eastAsia="Aptos" w:hAnsi="Arial" w:cs="Arial"/>
        </w:rPr>
        <w:t>sobre</w:t>
      </w:r>
      <w:proofErr w:type="spellEnd"/>
      <w:r w:rsidRPr="00D67441">
        <w:rPr>
          <w:rFonts w:ascii="Arial" w:eastAsia="Aptos" w:hAnsi="Arial" w:cs="Arial"/>
        </w:rPr>
        <w:t xml:space="preserve"> as </w:t>
      </w:r>
      <w:proofErr w:type="spellStart"/>
      <w:r w:rsidRPr="00D67441">
        <w:rPr>
          <w:rFonts w:ascii="Arial" w:eastAsia="Aptos" w:hAnsi="Arial" w:cs="Arial"/>
        </w:rPr>
        <w:t>soluções</w:t>
      </w:r>
      <w:proofErr w:type="spellEnd"/>
      <w:r w:rsidRPr="00D67441">
        <w:rPr>
          <w:rFonts w:ascii="Arial" w:eastAsia="Aptos" w:hAnsi="Arial" w:cs="Arial"/>
        </w:rPr>
        <w:t xml:space="preserve"> de </w:t>
      </w:r>
      <w:proofErr w:type="spellStart"/>
      <w:r w:rsidRPr="00D67441">
        <w:rPr>
          <w:rFonts w:ascii="Arial" w:eastAsia="Aptos" w:hAnsi="Arial" w:cs="Arial"/>
        </w:rPr>
        <w:t>etiqueta</w:t>
      </w:r>
      <w:proofErr w:type="spellEnd"/>
      <w:r w:rsidRPr="00D67441">
        <w:rPr>
          <w:rFonts w:ascii="Arial" w:eastAsia="Aptos" w:hAnsi="Arial" w:cs="Arial"/>
        </w:rPr>
        <w:t xml:space="preserve"> e </w:t>
      </w:r>
      <w:proofErr w:type="spellStart"/>
      <w:r w:rsidRPr="00D67441">
        <w:rPr>
          <w:rFonts w:ascii="Arial" w:eastAsia="Aptos" w:hAnsi="Arial" w:cs="Arial"/>
        </w:rPr>
        <w:t>embalagem</w:t>
      </w:r>
      <w:proofErr w:type="spellEnd"/>
      <w:r w:rsidRPr="00D67441">
        <w:rPr>
          <w:rFonts w:ascii="Arial" w:eastAsia="Aptos" w:hAnsi="Arial" w:cs="Arial"/>
        </w:rPr>
        <w:t>:</w:t>
      </w:r>
      <w:r>
        <w:rPr>
          <w:rFonts w:ascii="Arial" w:eastAsia="Aptos" w:hAnsi="Arial" w:cs="Arial"/>
        </w:rPr>
        <w:t xml:space="preserve"> </w:t>
      </w:r>
      <w:hyperlink r:id="rId4" w:history="1">
        <w:r>
          <w:rPr>
            <w:rStyle w:val="Hyperlink"/>
            <w:rFonts w:ascii="Arial" w:eastAsia="Aptos" w:hAnsi="Arial" w:cs="Arial"/>
          </w:rPr>
          <w:t>https://fujifilmprint.eu/pt-pt/label-packaging-sector/</w:t>
        </w:r>
      </w:hyperlink>
    </w:p>
    <w:p w14:paraId="43BA040F" w14:textId="5446D1B5" w:rsidR="00D67441" w:rsidRPr="00D67441" w:rsidRDefault="00D67441" w:rsidP="00D67441">
      <w:pPr>
        <w:spacing w:line="360" w:lineRule="auto"/>
        <w:jc w:val="both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 xml:space="preserve"> </w:t>
      </w:r>
    </w:p>
    <w:p w14:paraId="712AD914" w14:textId="77777777" w:rsidR="00D67441" w:rsidRDefault="00D67441" w:rsidP="00D674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FIM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3D6C8C8" w14:textId="77777777" w:rsidR="00D67441" w:rsidRDefault="00D67441" w:rsidP="00D674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1E16584" w14:textId="77777777" w:rsidR="00D67441" w:rsidRDefault="00D67441" w:rsidP="00D67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F005005" w14:textId="77777777" w:rsidR="00D67441" w:rsidRDefault="00D67441" w:rsidP="00D67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A0AAC34" w14:textId="77777777" w:rsidR="00D67441" w:rsidRDefault="00D67441" w:rsidP="00D67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67D1F4E" w14:textId="77777777" w:rsidR="00D67441" w:rsidRDefault="00D67441" w:rsidP="00D67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926DA10" w14:textId="77777777" w:rsidR="00D67441" w:rsidRDefault="00D67441" w:rsidP="00D67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28872C6" w14:textId="77777777" w:rsidR="00D67441" w:rsidRDefault="00D67441" w:rsidP="00D67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7A80366" w14:textId="77777777" w:rsidR="00D67441" w:rsidRDefault="00D67441" w:rsidP="00D67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Sobre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Divisão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Comunicações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Gráficas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da FUJIFILM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397486F" w14:textId="77777777" w:rsidR="00D67441" w:rsidRDefault="00D67441" w:rsidP="00D67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 xml:space="preserve"> ou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eastAsiaTheme="majorEastAsia" w:hAnsi="Arial" w:cs="Arial"/>
          <w:lang w:val="pt-P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DC27ED9" w14:textId="77777777" w:rsidR="00D67441" w:rsidRDefault="00D67441" w:rsidP="00D67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9893156" w14:textId="77777777" w:rsidR="00D67441" w:rsidRDefault="00D67441" w:rsidP="00D67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Para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obter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mais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informações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contacte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: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F36764C" w14:textId="77777777" w:rsidR="00D67441" w:rsidRDefault="00D67441" w:rsidP="00D67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7653B72" w14:textId="77777777" w:rsidR="00D67441" w:rsidRDefault="00D67441" w:rsidP="00D67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Comunicações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AD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1A64561" w14:textId="77777777" w:rsidR="00D67441" w:rsidRDefault="00D67441" w:rsidP="00D67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2"/>
          <w:szCs w:val="22"/>
        </w:rPr>
        <w:t>  </w:t>
      </w:r>
      <w:r>
        <w:rPr>
          <w:rStyle w:val="normaltextrun"/>
          <w:rFonts w:ascii="Arial" w:eastAsiaTheme="majorEastAsia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 </w:t>
      </w:r>
      <w:r>
        <w:rPr>
          <w:rStyle w:val="normaltextrun"/>
          <w:rFonts w:ascii="Arial" w:eastAsiaTheme="majorEastAsia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     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2C0603A" w14:textId="77777777" w:rsidR="00D67441" w:rsidRDefault="00D67441" w:rsidP="00D67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Tel: +44 (0)1372 464470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9383736" w14:textId="77777777" w:rsidR="00D67441" w:rsidRDefault="00D67441" w:rsidP="00D67441">
      <w:pPr>
        <w:pStyle w:val="paragraph"/>
        <w:spacing w:before="0" w:beforeAutospacing="0" w:after="0" w:afterAutospacing="0"/>
        <w:ind w:right="-81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FD90FF8" w14:textId="77777777" w:rsidR="003836D1" w:rsidRDefault="003836D1" w:rsidP="00D67441">
      <w:pPr>
        <w:spacing w:after="0" w:line="240" w:lineRule="auto"/>
        <w:jc w:val="center"/>
        <w:textAlignment w:val="baseline"/>
      </w:pPr>
    </w:p>
    <w:sectPr w:rsidR="003836D1" w:rsidSect="00D67441">
      <w:headerReference w:type="default" r:id="rId8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52DC3" w14:textId="77777777" w:rsidR="00D67441" w:rsidRDefault="00D67441" w:rsidP="00A46B9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27FECD72" wp14:editId="751C4782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02FCD" wp14:editId="1166A2C4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F48100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78A948C2" w14:textId="77777777" w:rsidR="00D67441" w:rsidRDefault="00D67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41"/>
    <w:rsid w:val="001C34F6"/>
    <w:rsid w:val="003836D1"/>
    <w:rsid w:val="00C52FCB"/>
    <w:rsid w:val="00D67441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C64E"/>
  <w15:chartTrackingRefBased/>
  <w15:docId w15:val="{39A6A5A7-7670-43F2-A702-F44E5C09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4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7441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67441"/>
    <w:rPr>
      <w:rFonts w:eastAsia="Yu Mincho"/>
      <w:kern w:val="0"/>
      <w14:ligatures w14:val="none"/>
    </w:rPr>
  </w:style>
  <w:style w:type="table" w:styleId="TableGrid">
    <w:name w:val="Table Grid"/>
    <w:basedOn w:val="TableNormal"/>
    <w:uiPriority w:val="39"/>
    <w:rsid w:val="00D6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4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44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6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67441"/>
  </w:style>
  <w:style w:type="character" w:customStyle="1" w:styleId="eop">
    <w:name w:val="eop"/>
    <w:basedOn w:val="DefaultParagraphFont"/>
    <w:rsid w:val="00D67441"/>
  </w:style>
  <w:style w:type="character" w:customStyle="1" w:styleId="tabchar">
    <w:name w:val="tabchar"/>
    <w:basedOn w:val="DefaultParagraphFont"/>
    <w:rsid w:val="00D67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pt-p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pt-pt/label-packaging-sector/?utm_source=referral&amp;utm_medium=pr&amp;utm_campaign=labelandpackaging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9E12BA-0E5A-475D-8832-F4965AD5B3D5}"/>
</file>

<file path=customXml/itemProps2.xml><?xml version="1.0" encoding="utf-8"?>
<ds:datastoreItem xmlns:ds="http://schemas.openxmlformats.org/officeDocument/2006/customXml" ds:itemID="{8C8A2EF5-037D-4C8A-B8CA-089F956B6F7C}"/>
</file>

<file path=customXml/itemProps3.xml><?xml version="1.0" encoding="utf-8"?>
<ds:datastoreItem xmlns:ds="http://schemas.openxmlformats.org/officeDocument/2006/customXml" ds:itemID="{FD3CAD7D-C7F8-4214-999F-74CBD8A04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2025-02-21T15:38:00Z</dcterms:created>
  <dcterms:modified xsi:type="dcterms:W3CDTF">2025-02-21T15:43:00Z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