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93C2C" w14:textId="77777777" w:rsidR="00983FCC" w:rsidRDefault="00983FCC">
      <w:pPr>
        <w:spacing w:line="360" w:lineRule="auto"/>
        <w:jc w:val="both"/>
        <w:rPr>
          <w:rFonts w:ascii="Arial" w:hAnsi="Arial" w:cs="Arial"/>
          <w:b/>
          <w:bCs/>
        </w:rPr>
      </w:pPr>
    </w:p>
    <w:p w14:paraId="6D863DBF" w14:textId="672B60C8" w:rsidR="00983FCC" w:rsidRDefault="001A328D">
      <w:pPr>
        <w:spacing w:line="360" w:lineRule="auto"/>
        <w:jc w:val="both"/>
        <w:rPr>
          <w:rFonts w:ascii="Arial" w:hAnsi="Arial" w:cs="Arial"/>
          <w:b/>
          <w:bCs/>
        </w:rPr>
      </w:pPr>
      <w:r>
        <w:rPr>
          <w:rFonts w:ascii="Arial" w:hAnsi="Arial" w:cs="Arial"/>
          <w:b/>
          <w:bCs/>
        </w:rPr>
        <w:t>18</w:t>
      </w:r>
      <w:r w:rsidRPr="001A328D">
        <w:rPr>
          <w:rFonts w:ascii="Arial" w:hAnsi="Arial" w:cs="Arial"/>
          <w:b/>
          <w:bCs/>
          <w:vertAlign w:val="superscript"/>
        </w:rPr>
        <w:t>th</w:t>
      </w:r>
      <w:r w:rsidR="005153FA">
        <w:rPr>
          <w:rFonts w:ascii="Arial" w:hAnsi="Arial" w:cs="Arial"/>
          <w:b/>
          <w:bCs/>
        </w:rPr>
        <w:t xml:space="preserve"> </w:t>
      </w:r>
      <w:r>
        <w:rPr>
          <w:rFonts w:ascii="Arial" w:hAnsi="Arial" w:cs="Arial"/>
          <w:b/>
          <w:bCs/>
        </w:rPr>
        <w:t>February</w:t>
      </w:r>
      <w:r w:rsidR="005153FA">
        <w:rPr>
          <w:rFonts w:ascii="Arial" w:hAnsi="Arial" w:cs="Arial"/>
          <w:b/>
          <w:bCs/>
        </w:rPr>
        <w:t xml:space="preserve"> 202</w:t>
      </w:r>
      <w:r w:rsidR="00763AD9">
        <w:rPr>
          <w:rFonts w:ascii="Arial" w:hAnsi="Arial" w:cs="Arial"/>
          <w:b/>
          <w:bCs/>
        </w:rPr>
        <w:t>5</w:t>
      </w:r>
    </w:p>
    <w:p w14:paraId="51FBB974" w14:textId="0E011A01" w:rsidR="00983FCC" w:rsidRDefault="00CD1E22">
      <w:pPr>
        <w:spacing w:line="360" w:lineRule="auto"/>
        <w:jc w:val="both"/>
        <w:rPr>
          <w:rFonts w:ascii="Arial" w:hAnsi="Arial" w:cs="Arial"/>
          <w:b/>
          <w:bCs/>
          <w:sz w:val="24"/>
          <w:szCs w:val="24"/>
        </w:rPr>
      </w:pPr>
      <w:r>
        <w:rPr>
          <w:rFonts w:ascii="Arial" w:hAnsi="Arial" w:cs="Arial"/>
          <w:b/>
          <w:bCs/>
          <w:sz w:val="24"/>
          <w:szCs w:val="24"/>
        </w:rPr>
        <w:t xml:space="preserve">Ballyprint </w:t>
      </w:r>
      <w:r w:rsidR="006A33B5">
        <w:rPr>
          <w:rFonts w:ascii="Arial" w:hAnsi="Arial" w:cs="Arial"/>
          <w:b/>
          <w:bCs/>
          <w:sz w:val="24"/>
          <w:szCs w:val="24"/>
        </w:rPr>
        <w:t>and Impro Print</w:t>
      </w:r>
      <w:r w:rsidR="00DD514D">
        <w:rPr>
          <w:rFonts w:ascii="Arial" w:hAnsi="Arial" w:cs="Arial"/>
          <w:b/>
          <w:bCs/>
          <w:sz w:val="24"/>
          <w:szCs w:val="24"/>
        </w:rPr>
        <w:t>ing</w:t>
      </w:r>
      <w:r w:rsidR="006A33B5">
        <w:rPr>
          <w:rFonts w:ascii="Arial" w:hAnsi="Arial" w:cs="Arial"/>
          <w:b/>
          <w:bCs/>
          <w:sz w:val="24"/>
          <w:szCs w:val="24"/>
        </w:rPr>
        <w:t xml:space="preserve"> expand capabilities with </w:t>
      </w:r>
      <w:r w:rsidR="009537F1">
        <w:rPr>
          <w:rFonts w:ascii="Arial" w:hAnsi="Arial" w:cs="Arial"/>
          <w:b/>
          <w:bCs/>
          <w:sz w:val="24"/>
          <w:szCs w:val="24"/>
        </w:rPr>
        <w:t xml:space="preserve">multiple </w:t>
      </w:r>
      <w:r w:rsidR="006A33B5">
        <w:rPr>
          <w:rFonts w:ascii="Arial" w:hAnsi="Arial" w:cs="Arial"/>
          <w:b/>
          <w:bCs/>
          <w:sz w:val="24"/>
          <w:szCs w:val="24"/>
        </w:rPr>
        <w:t>Fujifilm technology</w:t>
      </w:r>
      <w:r w:rsidR="009537F1">
        <w:rPr>
          <w:rFonts w:ascii="Arial" w:hAnsi="Arial" w:cs="Arial"/>
          <w:b/>
          <w:bCs/>
          <w:sz w:val="24"/>
          <w:szCs w:val="24"/>
        </w:rPr>
        <w:t xml:space="preserve"> investments</w:t>
      </w:r>
    </w:p>
    <w:p w14:paraId="61E0AB69" w14:textId="3D0133D5" w:rsidR="00717A1D" w:rsidRPr="00CD1E22" w:rsidRDefault="009537F1" w:rsidP="00717A1D">
      <w:pPr>
        <w:spacing w:line="360" w:lineRule="auto"/>
        <w:jc w:val="both"/>
        <w:rPr>
          <w:rFonts w:ascii="Arial" w:hAnsi="Arial" w:cs="Arial"/>
          <w:i/>
          <w:iCs/>
        </w:rPr>
      </w:pPr>
      <w:r>
        <w:rPr>
          <w:rFonts w:ascii="Arial" w:hAnsi="Arial" w:cs="Arial"/>
          <w:i/>
          <w:iCs/>
        </w:rPr>
        <w:t xml:space="preserve">The two Northern Ireland-based </w:t>
      </w:r>
      <w:r w:rsidR="00DD514D">
        <w:rPr>
          <w:rFonts w:ascii="Arial" w:hAnsi="Arial" w:cs="Arial"/>
          <w:i/>
          <w:iCs/>
        </w:rPr>
        <w:t>businesses</w:t>
      </w:r>
      <w:r>
        <w:rPr>
          <w:rFonts w:ascii="Arial" w:hAnsi="Arial" w:cs="Arial"/>
          <w:i/>
          <w:iCs/>
        </w:rPr>
        <w:t xml:space="preserve">, both owned by </w:t>
      </w:r>
      <w:r>
        <w:rPr>
          <w:rFonts w:ascii="Arial" w:hAnsi="Arial" w:cs="Arial"/>
        </w:rPr>
        <w:t>Aaron Klewchuk</w:t>
      </w:r>
      <w:r w:rsidR="00DD514D">
        <w:rPr>
          <w:rFonts w:ascii="Arial" w:hAnsi="Arial" w:cs="Arial"/>
        </w:rPr>
        <w:t xml:space="preserve">, have made </w:t>
      </w:r>
      <w:r w:rsidR="00A716FE">
        <w:rPr>
          <w:rFonts w:ascii="Arial" w:hAnsi="Arial" w:cs="Arial"/>
        </w:rPr>
        <w:t xml:space="preserve">multiple </w:t>
      </w:r>
      <w:r w:rsidR="00DD514D">
        <w:rPr>
          <w:rFonts w:ascii="Arial" w:hAnsi="Arial" w:cs="Arial"/>
        </w:rPr>
        <w:t xml:space="preserve">Fujifilm digital print investments, with an </w:t>
      </w:r>
      <w:r w:rsidR="006A33B5">
        <w:rPr>
          <w:rFonts w:ascii="Arial" w:hAnsi="Arial" w:cs="Arial"/>
          <w:i/>
          <w:iCs/>
        </w:rPr>
        <w:t xml:space="preserve">Acuity </w:t>
      </w:r>
      <w:r w:rsidR="00C629B7">
        <w:rPr>
          <w:rFonts w:ascii="Arial" w:hAnsi="Arial" w:cs="Arial"/>
          <w:i/>
          <w:iCs/>
        </w:rPr>
        <w:t xml:space="preserve">Prime </w:t>
      </w:r>
      <w:r w:rsidR="00DD514D">
        <w:rPr>
          <w:rFonts w:ascii="Arial" w:hAnsi="Arial" w:cs="Arial"/>
          <w:i/>
          <w:iCs/>
        </w:rPr>
        <w:t xml:space="preserve">and Revoria Press PC1120 installed at Ballyprint in Ballymena and a </w:t>
      </w:r>
      <w:r w:rsidR="00C629B7">
        <w:rPr>
          <w:rFonts w:ascii="Arial" w:hAnsi="Arial" w:cs="Arial"/>
          <w:i/>
          <w:iCs/>
        </w:rPr>
        <w:t>Revoria Press</w:t>
      </w:r>
      <w:r w:rsidR="00DD514D">
        <w:rPr>
          <w:rFonts w:ascii="Arial" w:hAnsi="Arial" w:cs="Arial"/>
          <w:i/>
          <w:iCs/>
        </w:rPr>
        <w:t xml:space="preserve"> EC1100</w:t>
      </w:r>
      <w:r w:rsidR="00C629B7">
        <w:rPr>
          <w:rFonts w:ascii="Arial" w:hAnsi="Arial" w:cs="Arial"/>
          <w:i/>
          <w:iCs/>
        </w:rPr>
        <w:t xml:space="preserve"> </w:t>
      </w:r>
      <w:r w:rsidR="00DD514D">
        <w:rPr>
          <w:rFonts w:ascii="Arial" w:hAnsi="Arial" w:cs="Arial"/>
          <w:i/>
          <w:iCs/>
        </w:rPr>
        <w:t>installed at Impro Printing in Belfast</w:t>
      </w:r>
      <w:r w:rsidR="00A716FE">
        <w:rPr>
          <w:rFonts w:ascii="Arial" w:hAnsi="Arial" w:cs="Arial"/>
          <w:i/>
          <w:iCs/>
        </w:rPr>
        <w:t>.</w:t>
      </w:r>
    </w:p>
    <w:p w14:paraId="3F2DF9C8" w14:textId="468CA4D1" w:rsidR="00B82729" w:rsidRDefault="00CD1E22" w:rsidP="00717A1D">
      <w:pPr>
        <w:spacing w:line="360" w:lineRule="auto"/>
        <w:jc w:val="both"/>
        <w:rPr>
          <w:rFonts w:ascii="Arial" w:hAnsi="Arial" w:cs="Arial"/>
        </w:rPr>
      </w:pPr>
      <w:r>
        <w:rPr>
          <w:rFonts w:ascii="Arial" w:hAnsi="Arial" w:cs="Arial"/>
        </w:rPr>
        <w:t>Ballyprint, which began as a small copy shop</w:t>
      </w:r>
      <w:r w:rsidR="00852301">
        <w:rPr>
          <w:rFonts w:ascii="Arial" w:hAnsi="Arial" w:cs="Arial"/>
        </w:rPr>
        <w:t xml:space="preserve"> in Ballymena, Northern Ireland</w:t>
      </w:r>
      <w:r>
        <w:rPr>
          <w:rFonts w:ascii="Arial" w:hAnsi="Arial" w:cs="Arial"/>
        </w:rPr>
        <w:t xml:space="preserve"> in 2009, has grown into a dynamic commercial printing company, serving sectors including </w:t>
      </w:r>
      <w:r w:rsidR="00182227">
        <w:rPr>
          <w:rFonts w:ascii="Arial" w:hAnsi="Arial" w:cs="Arial"/>
        </w:rPr>
        <w:t xml:space="preserve">the </w:t>
      </w:r>
      <w:r>
        <w:rPr>
          <w:rFonts w:ascii="Arial" w:hAnsi="Arial" w:cs="Arial"/>
        </w:rPr>
        <w:t>financial, pharmaceutical, creative and marketing industries.</w:t>
      </w:r>
      <w:r w:rsidR="00AB7CF9">
        <w:rPr>
          <w:rFonts w:ascii="Arial" w:hAnsi="Arial" w:cs="Arial"/>
        </w:rPr>
        <w:t xml:space="preserve"> With a team of ten dedicated professionals, Ballyprint is committed to delivering high-end print </w:t>
      </w:r>
      <w:r w:rsidR="00026FDB">
        <w:rPr>
          <w:rFonts w:ascii="Arial" w:hAnsi="Arial" w:cs="Arial"/>
        </w:rPr>
        <w:t>solutions</w:t>
      </w:r>
      <w:r w:rsidR="00AB7CF9">
        <w:rPr>
          <w:rFonts w:ascii="Arial" w:hAnsi="Arial" w:cs="Arial"/>
        </w:rPr>
        <w:t xml:space="preserve"> ranging from small format to large format projects.</w:t>
      </w:r>
      <w:r w:rsidR="00B47BA8">
        <w:rPr>
          <w:rFonts w:ascii="Arial" w:hAnsi="Arial" w:cs="Arial"/>
        </w:rPr>
        <w:t xml:space="preserve"> </w:t>
      </w:r>
    </w:p>
    <w:p w14:paraId="7B0A24F6" w14:textId="11643A86" w:rsidR="0094387C" w:rsidRDefault="00B82729" w:rsidP="00717A1D">
      <w:pPr>
        <w:spacing w:line="360" w:lineRule="auto"/>
        <w:jc w:val="both"/>
        <w:rPr>
          <w:rFonts w:ascii="Arial" w:hAnsi="Arial" w:cs="Arial"/>
        </w:rPr>
      </w:pPr>
      <w:r>
        <w:rPr>
          <w:rFonts w:ascii="Arial" w:hAnsi="Arial" w:cs="Arial"/>
        </w:rPr>
        <w:t xml:space="preserve">Ballyprint </w:t>
      </w:r>
      <w:r w:rsidR="00DD514D">
        <w:rPr>
          <w:rFonts w:ascii="Arial" w:hAnsi="Arial" w:cs="Arial"/>
        </w:rPr>
        <w:t>became the</w:t>
      </w:r>
      <w:r>
        <w:rPr>
          <w:rFonts w:ascii="Arial" w:hAnsi="Arial" w:cs="Arial"/>
        </w:rPr>
        <w:t xml:space="preserve"> first company </w:t>
      </w:r>
      <w:r w:rsidR="00DD514D">
        <w:rPr>
          <w:rFonts w:ascii="Arial" w:hAnsi="Arial" w:cs="Arial"/>
        </w:rPr>
        <w:t xml:space="preserve">anywhere </w:t>
      </w:r>
      <w:r>
        <w:rPr>
          <w:rFonts w:ascii="Arial" w:hAnsi="Arial" w:cs="Arial"/>
        </w:rPr>
        <w:t xml:space="preserve">in Ireland to </w:t>
      </w:r>
      <w:r w:rsidR="00755BB1">
        <w:rPr>
          <w:rFonts w:ascii="Arial" w:hAnsi="Arial" w:cs="Arial"/>
        </w:rPr>
        <w:t xml:space="preserve">invest in </w:t>
      </w:r>
      <w:r>
        <w:rPr>
          <w:rFonts w:ascii="Arial" w:hAnsi="Arial" w:cs="Arial"/>
        </w:rPr>
        <w:t>the Fujifilm Acuity Prime</w:t>
      </w:r>
      <w:r w:rsidR="00DD514D">
        <w:rPr>
          <w:rFonts w:ascii="Arial" w:hAnsi="Arial" w:cs="Arial"/>
        </w:rPr>
        <w:t xml:space="preserve"> when it was in</w:t>
      </w:r>
      <w:r w:rsidR="00065DA5">
        <w:rPr>
          <w:rFonts w:ascii="Arial" w:hAnsi="Arial" w:cs="Arial"/>
        </w:rPr>
        <w:t>stalled in April</w:t>
      </w:r>
      <w:r w:rsidR="00DD514D">
        <w:rPr>
          <w:rFonts w:ascii="Arial" w:hAnsi="Arial" w:cs="Arial"/>
        </w:rPr>
        <w:t xml:space="preserve"> 2024. The Fujifilm flatbed </w:t>
      </w:r>
      <w:r w:rsidR="00065DA5">
        <w:rPr>
          <w:rFonts w:ascii="Arial" w:hAnsi="Arial" w:cs="Arial"/>
        </w:rPr>
        <w:t xml:space="preserve">was selected after a thorough evaluation of </w:t>
      </w:r>
      <w:r w:rsidR="00DD514D">
        <w:rPr>
          <w:rFonts w:ascii="Arial" w:hAnsi="Arial" w:cs="Arial"/>
        </w:rPr>
        <w:t xml:space="preserve">the alternatives, with </w:t>
      </w:r>
      <w:r w:rsidR="0094387C">
        <w:rPr>
          <w:rFonts w:ascii="Arial" w:hAnsi="Arial" w:cs="Arial"/>
        </w:rPr>
        <w:t xml:space="preserve">Fujifilm’s reputation for </w:t>
      </w:r>
      <w:r w:rsidR="00C25FDC">
        <w:rPr>
          <w:rFonts w:ascii="Arial" w:hAnsi="Arial" w:cs="Arial"/>
        </w:rPr>
        <w:t>innovative</w:t>
      </w:r>
      <w:r w:rsidR="0094387C">
        <w:rPr>
          <w:rFonts w:ascii="Arial" w:hAnsi="Arial" w:cs="Arial"/>
        </w:rPr>
        <w:t xml:space="preserve"> technology</w:t>
      </w:r>
      <w:r w:rsidR="00DF11CD">
        <w:rPr>
          <w:rFonts w:ascii="Arial" w:hAnsi="Arial" w:cs="Arial"/>
        </w:rPr>
        <w:t xml:space="preserve"> </w:t>
      </w:r>
      <w:r w:rsidR="00460EBF">
        <w:rPr>
          <w:rFonts w:ascii="Arial" w:hAnsi="Arial" w:cs="Arial"/>
        </w:rPr>
        <w:t xml:space="preserve">a decisive factor in the decision, </w:t>
      </w:r>
      <w:r w:rsidR="00DF11CD">
        <w:rPr>
          <w:rFonts w:ascii="Arial" w:hAnsi="Arial" w:cs="Arial"/>
        </w:rPr>
        <w:t xml:space="preserve">combined with the </w:t>
      </w:r>
      <w:r w:rsidR="00460EBF">
        <w:rPr>
          <w:rFonts w:ascii="Arial" w:hAnsi="Arial" w:cs="Arial"/>
        </w:rPr>
        <w:t xml:space="preserve">Acuity Prime’s </w:t>
      </w:r>
      <w:r w:rsidR="00DF11CD">
        <w:rPr>
          <w:rFonts w:ascii="Arial" w:hAnsi="Arial" w:cs="Arial"/>
        </w:rPr>
        <w:t>speed, energy efficiency, and reduced ink consumption</w:t>
      </w:r>
      <w:r w:rsidR="00460EBF">
        <w:rPr>
          <w:rFonts w:ascii="Arial" w:hAnsi="Arial" w:cs="Arial"/>
        </w:rPr>
        <w:t>.</w:t>
      </w:r>
    </w:p>
    <w:p w14:paraId="5E883CF8" w14:textId="77777777" w:rsidR="00460EBF" w:rsidRDefault="00460EBF" w:rsidP="00460EBF">
      <w:pPr>
        <w:spacing w:line="360" w:lineRule="auto"/>
        <w:jc w:val="both"/>
        <w:rPr>
          <w:rFonts w:ascii="Arial" w:hAnsi="Arial" w:cs="Arial"/>
        </w:rPr>
      </w:pPr>
      <w:r>
        <w:rPr>
          <w:rFonts w:ascii="Arial" w:hAnsi="Arial" w:cs="Arial"/>
        </w:rPr>
        <w:t>T</w:t>
      </w:r>
      <w:r w:rsidRPr="00B831B9">
        <w:rPr>
          <w:rFonts w:ascii="Arial" w:hAnsi="Arial" w:cs="Arial"/>
        </w:rPr>
        <w:t>rusted</w:t>
      </w:r>
      <w:r>
        <w:rPr>
          <w:rFonts w:ascii="Arial" w:hAnsi="Arial" w:cs="Arial"/>
        </w:rPr>
        <w:t xml:space="preserve"> </w:t>
      </w:r>
      <w:r w:rsidRPr="00B831B9">
        <w:rPr>
          <w:rFonts w:ascii="Arial" w:hAnsi="Arial" w:cs="Arial"/>
        </w:rPr>
        <w:t>Fujifilm sales partner</w:t>
      </w:r>
      <w:r>
        <w:rPr>
          <w:rFonts w:ascii="Arial" w:hAnsi="Arial" w:cs="Arial"/>
        </w:rPr>
        <w:t xml:space="preserve"> in Northern Ireland,</w:t>
      </w:r>
      <w:r w:rsidRPr="00B831B9">
        <w:rPr>
          <w:rFonts w:ascii="Arial" w:hAnsi="Arial" w:cs="Arial"/>
        </w:rPr>
        <w:t xml:space="preserve"> Alphagraphic Inks</w:t>
      </w:r>
      <w:r>
        <w:rPr>
          <w:rFonts w:ascii="Arial" w:hAnsi="Arial" w:cs="Arial"/>
        </w:rPr>
        <w:t xml:space="preserve">, </w:t>
      </w:r>
      <w:r w:rsidRPr="00B831B9">
        <w:rPr>
          <w:rFonts w:ascii="Arial" w:hAnsi="Arial" w:cs="Arial"/>
        </w:rPr>
        <w:t xml:space="preserve">played a crucial role in facilitating the deal and ensuring a seamless installation process. </w:t>
      </w:r>
      <w:r>
        <w:rPr>
          <w:rFonts w:ascii="Arial" w:hAnsi="Arial" w:cs="Arial"/>
        </w:rPr>
        <w:t>Its</w:t>
      </w:r>
      <w:r w:rsidRPr="00B831B9">
        <w:rPr>
          <w:rFonts w:ascii="Arial" w:hAnsi="Arial" w:cs="Arial"/>
        </w:rPr>
        <w:t xml:space="preserve"> partnership with Fujifilm has been instrumental in bringing the cutting-edge Acuity Prime to Ballyprint, marking a new era of enhanced printing capabilities and customer satisfaction.</w:t>
      </w:r>
    </w:p>
    <w:p w14:paraId="1851F971" w14:textId="604EEDA2" w:rsidR="00AD7252" w:rsidRDefault="000D38D8" w:rsidP="00AD7252">
      <w:pPr>
        <w:spacing w:line="360" w:lineRule="auto"/>
        <w:jc w:val="both"/>
        <w:rPr>
          <w:rFonts w:ascii="Arial" w:hAnsi="Arial" w:cs="Arial"/>
        </w:rPr>
      </w:pPr>
      <w:r>
        <w:rPr>
          <w:rFonts w:ascii="Arial" w:hAnsi="Arial" w:cs="Arial"/>
        </w:rPr>
        <w:t xml:space="preserve">Business owner, </w:t>
      </w:r>
      <w:r w:rsidR="00AD7252">
        <w:rPr>
          <w:rFonts w:ascii="Arial" w:hAnsi="Arial" w:cs="Arial"/>
        </w:rPr>
        <w:t>Aaron Klewchuk, comments, “Fujifilm’s Acuity Prime stood out due to its superior design and the company’s ongoing R&amp;D efforts. The ability to print on a wide range of materials, including PVC-free options, paper boards and more has already broadened our service offerings and improved our production processes.”</w:t>
      </w:r>
    </w:p>
    <w:p w14:paraId="1BDB258A" w14:textId="71574567" w:rsidR="00AD7252" w:rsidRDefault="00AD7252" w:rsidP="00AD7252">
      <w:pPr>
        <w:spacing w:line="360" w:lineRule="auto"/>
        <w:jc w:val="both"/>
        <w:rPr>
          <w:rFonts w:ascii="Arial" w:hAnsi="Arial" w:cs="Arial"/>
        </w:rPr>
      </w:pPr>
      <w:r>
        <w:rPr>
          <w:rFonts w:ascii="Arial" w:hAnsi="Arial" w:cs="Arial"/>
        </w:rPr>
        <w:t xml:space="preserve">The installation of the Acuity Prime has already provided significant benefits to the company. </w:t>
      </w:r>
      <w:r w:rsidR="000D38D8">
        <w:rPr>
          <w:rFonts w:ascii="Arial" w:hAnsi="Arial" w:cs="Arial"/>
        </w:rPr>
        <w:t>Klewchuk</w:t>
      </w:r>
      <w:r w:rsidR="000D38D8" w:rsidDel="000D38D8">
        <w:rPr>
          <w:rFonts w:ascii="Arial" w:hAnsi="Arial" w:cs="Arial"/>
        </w:rPr>
        <w:t xml:space="preserve"> </w:t>
      </w:r>
      <w:r>
        <w:rPr>
          <w:rFonts w:ascii="Arial" w:hAnsi="Arial" w:cs="Arial"/>
        </w:rPr>
        <w:t xml:space="preserve">adds: “Jobs that previously took days to complete can now be turned around in a matter of hours, thanks to the Acuity Prime’s efficiency. This improvement has been particularly crucial in meeting the tight </w:t>
      </w:r>
      <w:r>
        <w:rPr>
          <w:rFonts w:ascii="Arial" w:hAnsi="Arial" w:cs="Arial"/>
        </w:rPr>
        <w:lastRenderedPageBreak/>
        <w:t>deadlines often demanded by clients, especially for large format printing projects.</w:t>
      </w:r>
    </w:p>
    <w:p w14:paraId="63A00546" w14:textId="58A0EB7E" w:rsidR="0016194B" w:rsidRDefault="0016194B" w:rsidP="00717A1D">
      <w:pPr>
        <w:spacing w:line="360" w:lineRule="auto"/>
        <w:jc w:val="both"/>
        <w:rPr>
          <w:rFonts w:ascii="Arial" w:hAnsi="Arial" w:cs="Arial"/>
        </w:rPr>
      </w:pPr>
      <w:r>
        <w:rPr>
          <w:rFonts w:ascii="Arial" w:hAnsi="Arial" w:cs="Arial"/>
        </w:rPr>
        <w:t xml:space="preserve">“Our previous machine was nearly fifteen years old, and the upgrade to the Acuity Prime has been transformative,” </w:t>
      </w:r>
      <w:r w:rsidR="000D38D8">
        <w:rPr>
          <w:rFonts w:ascii="Arial" w:hAnsi="Arial" w:cs="Arial"/>
        </w:rPr>
        <w:t>Klewchuk</w:t>
      </w:r>
      <w:r w:rsidR="000D38D8" w:rsidDel="000D38D8">
        <w:rPr>
          <w:rFonts w:ascii="Arial" w:hAnsi="Arial" w:cs="Arial"/>
        </w:rPr>
        <w:t xml:space="preserve"> </w:t>
      </w:r>
      <w:r w:rsidR="00755BB1">
        <w:rPr>
          <w:rFonts w:ascii="Arial" w:hAnsi="Arial" w:cs="Arial"/>
        </w:rPr>
        <w:t>continues</w:t>
      </w:r>
      <w:r>
        <w:rPr>
          <w:rFonts w:ascii="Arial" w:hAnsi="Arial" w:cs="Arial"/>
        </w:rPr>
        <w:t>. “The speed of the new machine is at</w:t>
      </w:r>
      <w:r w:rsidR="0067731C">
        <w:rPr>
          <w:rFonts w:ascii="Arial" w:hAnsi="Arial" w:cs="Arial"/>
        </w:rPr>
        <w:t xml:space="preserve"> </w:t>
      </w:r>
      <w:r>
        <w:rPr>
          <w:rFonts w:ascii="Arial" w:hAnsi="Arial" w:cs="Arial"/>
        </w:rPr>
        <w:t xml:space="preserve">least 45% faster, and the energy and ink consumption have </w:t>
      </w:r>
      <w:r w:rsidR="00220159">
        <w:rPr>
          <w:rFonts w:ascii="Arial" w:hAnsi="Arial" w:cs="Arial"/>
        </w:rPr>
        <w:t xml:space="preserve">both </w:t>
      </w:r>
      <w:r>
        <w:rPr>
          <w:rFonts w:ascii="Arial" w:hAnsi="Arial" w:cs="Arial"/>
        </w:rPr>
        <w:t xml:space="preserve">significantly decreased. This </w:t>
      </w:r>
      <w:r w:rsidR="0067731C">
        <w:rPr>
          <w:rFonts w:ascii="Arial" w:hAnsi="Arial" w:cs="Arial"/>
        </w:rPr>
        <w:t xml:space="preserve">has </w:t>
      </w:r>
      <w:r>
        <w:rPr>
          <w:rFonts w:ascii="Arial" w:hAnsi="Arial" w:cs="Arial"/>
        </w:rPr>
        <w:t>not only improve</w:t>
      </w:r>
      <w:r w:rsidR="0067731C">
        <w:rPr>
          <w:rFonts w:ascii="Arial" w:hAnsi="Arial" w:cs="Arial"/>
        </w:rPr>
        <w:t>d</w:t>
      </w:r>
      <w:r>
        <w:rPr>
          <w:rFonts w:ascii="Arial" w:hAnsi="Arial" w:cs="Arial"/>
        </w:rPr>
        <w:t xml:space="preserve"> our turnaround times but also reduce</w:t>
      </w:r>
      <w:r w:rsidR="0067731C">
        <w:rPr>
          <w:rFonts w:ascii="Arial" w:hAnsi="Arial" w:cs="Arial"/>
        </w:rPr>
        <w:t>d</w:t>
      </w:r>
      <w:r>
        <w:rPr>
          <w:rFonts w:ascii="Arial" w:hAnsi="Arial" w:cs="Arial"/>
        </w:rPr>
        <w:t xml:space="preserve"> our operational costs.”</w:t>
      </w:r>
    </w:p>
    <w:p w14:paraId="613208B1" w14:textId="6BFFF60C" w:rsidR="0003727E" w:rsidRPr="0003727E" w:rsidRDefault="0003727E" w:rsidP="0003727E">
      <w:pPr>
        <w:spacing w:line="360" w:lineRule="auto"/>
        <w:jc w:val="both"/>
        <w:rPr>
          <w:rFonts w:ascii="Arial" w:hAnsi="Arial" w:cs="Arial"/>
        </w:rPr>
      </w:pPr>
      <w:r w:rsidRPr="0003727E">
        <w:rPr>
          <w:rFonts w:ascii="Arial" w:hAnsi="Arial" w:cs="Arial"/>
        </w:rPr>
        <w:t>In August</w:t>
      </w:r>
      <w:r w:rsidR="000D38D8">
        <w:rPr>
          <w:rFonts w:ascii="Arial" w:hAnsi="Arial" w:cs="Arial"/>
        </w:rPr>
        <w:t xml:space="preserve"> 2024</w:t>
      </w:r>
      <w:r w:rsidRPr="0003727E">
        <w:rPr>
          <w:rFonts w:ascii="Arial" w:hAnsi="Arial" w:cs="Arial"/>
        </w:rPr>
        <w:t>, Ballyprint continued to expand its capabilities with the installation of the Revoria Press PC1120, a toner press known for its superior print quality and versatility. “</w:t>
      </w:r>
      <w:r w:rsidR="003B1D16">
        <w:rPr>
          <w:rFonts w:ascii="Arial" w:hAnsi="Arial" w:cs="Arial"/>
        </w:rPr>
        <w:t>With our previous machine,</w:t>
      </w:r>
      <w:r w:rsidRPr="0003727E">
        <w:rPr>
          <w:rFonts w:ascii="Arial" w:hAnsi="Arial" w:cs="Arial"/>
        </w:rPr>
        <w:t xml:space="preserve"> we saw an opportunity to serve the creative market with metallic finishes and special</w:t>
      </w:r>
      <w:r w:rsidR="00220159">
        <w:rPr>
          <w:rFonts w:ascii="Arial" w:hAnsi="Arial" w:cs="Arial"/>
        </w:rPr>
        <w:t>i</w:t>
      </w:r>
      <w:r w:rsidRPr="0003727E">
        <w:rPr>
          <w:rFonts w:ascii="Arial" w:hAnsi="Arial" w:cs="Arial"/>
        </w:rPr>
        <w:t>ty colo</w:t>
      </w:r>
      <w:r w:rsidR="003B1D16">
        <w:rPr>
          <w:rFonts w:ascii="Arial" w:hAnsi="Arial" w:cs="Arial"/>
        </w:rPr>
        <w:t>u</w:t>
      </w:r>
      <w:r w:rsidRPr="0003727E">
        <w:rPr>
          <w:rFonts w:ascii="Arial" w:hAnsi="Arial" w:cs="Arial"/>
        </w:rPr>
        <w:t xml:space="preserve">rs,” says </w:t>
      </w:r>
      <w:r w:rsidR="000D38D8">
        <w:rPr>
          <w:rFonts w:ascii="Arial" w:hAnsi="Arial" w:cs="Arial"/>
        </w:rPr>
        <w:t>Klewchuk</w:t>
      </w:r>
      <w:r w:rsidRPr="0003727E">
        <w:rPr>
          <w:rFonts w:ascii="Arial" w:hAnsi="Arial" w:cs="Arial"/>
        </w:rPr>
        <w:t xml:space="preserve">. “With the Revoria </w:t>
      </w:r>
      <w:r w:rsidR="003B1D16">
        <w:rPr>
          <w:rFonts w:ascii="Arial" w:hAnsi="Arial" w:cs="Arial"/>
        </w:rPr>
        <w:t xml:space="preserve">Press </w:t>
      </w:r>
      <w:r w:rsidRPr="0003727E">
        <w:rPr>
          <w:rFonts w:ascii="Arial" w:hAnsi="Arial" w:cs="Arial"/>
        </w:rPr>
        <w:t xml:space="preserve">PC1120, we’re taking it a step further. </w:t>
      </w:r>
      <w:r w:rsidR="00616738" w:rsidRPr="00616738">
        <w:rPr>
          <w:rFonts w:ascii="Arial" w:hAnsi="Arial" w:cs="Arial"/>
        </w:rPr>
        <w:t>Its ability to print vivid colours like fluorescent pink</w:t>
      </w:r>
      <w:r w:rsidRPr="00083140">
        <w:rPr>
          <w:rFonts w:ascii="Arial" w:hAnsi="Arial" w:cs="Arial"/>
        </w:rPr>
        <w:t>,</w:t>
      </w:r>
      <w:r w:rsidRPr="0003727E">
        <w:rPr>
          <w:rFonts w:ascii="Arial" w:hAnsi="Arial" w:cs="Arial"/>
        </w:rPr>
        <w:t xml:space="preserve"> along with improved handling of synthetic materials, allows us to offer even more to our clients, especially those in the creative industries.”</w:t>
      </w:r>
      <w:r w:rsidR="008257A8">
        <w:rPr>
          <w:rFonts w:ascii="Arial" w:hAnsi="Arial" w:cs="Arial"/>
        </w:rPr>
        <w:t xml:space="preserve"> </w:t>
      </w:r>
    </w:p>
    <w:p w14:paraId="6389BA5A" w14:textId="65943D78" w:rsidR="000E71DA" w:rsidRPr="000E71DA" w:rsidRDefault="000D38D8" w:rsidP="000E71DA">
      <w:pPr>
        <w:spacing w:line="360" w:lineRule="auto"/>
        <w:jc w:val="both"/>
        <w:rPr>
          <w:rFonts w:ascii="Arial" w:hAnsi="Arial" w:cs="Arial"/>
        </w:rPr>
      </w:pPr>
      <w:r>
        <w:rPr>
          <w:rFonts w:ascii="Arial" w:hAnsi="Arial" w:cs="Arial"/>
        </w:rPr>
        <w:t xml:space="preserve">And the Fujifilm investments did not end there. </w:t>
      </w:r>
      <w:r w:rsidR="000E71DA">
        <w:rPr>
          <w:rFonts w:ascii="Arial" w:hAnsi="Arial" w:cs="Arial"/>
        </w:rPr>
        <w:t>Belfast</w:t>
      </w:r>
      <w:r>
        <w:rPr>
          <w:rFonts w:ascii="Arial" w:hAnsi="Arial" w:cs="Arial"/>
        </w:rPr>
        <w:t>-</w:t>
      </w:r>
      <w:r w:rsidR="000E71DA">
        <w:rPr>
          <w:rFonts w:ascii="Arial" w:hAnsi="Arial" w:cs="Arial"/>
        </w:rPr>
        <w:t xml:space="preserve">based </w:t>
      </w:r>
      <w:r w:rsidR="000E71DA" w:rsidRPr="000E71DA">
        <w:rPr>
          <w:rFonts w:ascii="Arial" w:hAnsi="Arial" w:cs="Arial"/>
        </w:rPr>
        <w:t>Impro Print</w:t>
      </w:r>
      <w:r>
        <w:rPr>
          <w:rFonts w:ascii="Arial" w:hAnsi="Arial" w:cs="Arial"/>
        </w:rPr>
        <w:t>ing</w:t>
      </w:r>
      <w:r w:rsidR="000E71DA" w:rsidRPr="000E71DA">
        <w:rPr>
          <w:rFonts w:ascii="Arial" w:hAnsi="Arial" w:cs="Arial"/>
        </w:rPr>
        <w:t>, a B2 commercial print company</w:t>
      </w:r>
      <w:r w:rsidR="000E71DA">
        <w:rPr>
          <w:rFonts w:ascii="Arial" w:hAnsi="Arial" w:cs="Arial"/>
        </w:rPr>
        <w:t xml:space="preserve"> </w:t>
      </w:r>
      <w:r w:rsidR="000E71DA" w:rsidRPr="000E71DA">
        <w:rPr>
          <w:rFonts w:ascii="Arial" w:hAnsi="Arial" w:cs="Arial"/>
        </w:rPr>
        <w:t xml:space="preserve">acquired by </w:t>
      </w:r>
      <w:r>
        <w:rPr>
          <w:rFonts w:ascii="Arial" w:hAnsi="Arial" w:cs="Arial"/>
        </w:rPr>
        <w:t>Klewchuk</w:t>
      </w:r>
      <w:r w:rsidRPr="000E71DA" w:rsidDel="000D38D8">
        <w:rPr>
          <w:rFonts w:ascii="Arial" w:hAnsi="Arial" w:cs="Arial"/>
        </w:rPr>
        <w:t xml:space="preserve"> </w:t>
      </w:r>
      <w:r w:rsidR="000E71DA" w:rsidRPr="000E71DA">
        <w:rPr>
          <w:rFonts w:ascii="Arial" w:hAnsi="Arial" w:cs="Arial"/>
        </w:rPr>
        <w:t>in 2022 to prevent it from going into liquidation, has also benefited from the partnership with Fujifilm. As part of a broader effort to revive and expand Impro Print</w:t>
      </w:r>
      <w:r>
        <w:rPr>
          <w:rFonts w:ascii="Arial" w:hAnsi="Arial" w:cs="Arial"/>
        </w:rPr>
        <w:t>ing’</w:t>
      </w:r>
      <w:r w:rsidR="000E71DA" w:rsidRPr="000E71DA">
        <w:rPr>
          <w:rFonts w:ascii="Arial" w:hAnsi="Arial" w:cs="Arial"/>
        </w:rPr>
        <w:t>s business, the installation of the Revoria Press EC1100</w:t>
      </w:r>
      <w:r>
        <w:rPr>
          <w:rFonts w:ascii="Arial" w:hAnsi="Arial" w:cs="Arial"/>
        </w:rPr>
        <w:t xml:space="preserve"> in September 2024</w:t>
      </w:r>
      <w:r w:rsidR="000E71DA" w:rsidRPr="000E71DA">
        <w:rPr>
          <w:rFonts w:ascii="Arial" w:hAnsi="Arial" w:cs="Arial"/>
        </w:rPr>
        <w:t xml:space="preserve"> is expected to support the company’s growing demand for digital print services</w:t>
      </w:r>
      <w:r>
        <w:rPr>
          <w:rFonts w:ascii="Arial" w:hAnsi="Arial" w:cs="Arial"/>
        </w:rPr>
        <w:t xml:space="preserve"> and</w:t>
      </w:r>
      <w:r w:rsidRPr="006215E2">
        <w:rPr>
          <w:rFonts w:ascii="Arial" w:hAnsi="Arial" w:cs="Arial"/>
        </w:rPr>
        <w:t xml:space="preserve"> enhance service offerings across both businesses</w:t>
      </w:r>
      <w:r w:rsidR="000E71DA" w:rsidRPr="000E71DA">
        <w:rPr>
          <w:rFonts w:ascii="Arial" w:hAnsi="Arial" w:cs="Arial"/>
        </w:rPr>
        <w:t>.</w:t>
      </w:r>
    </w:p>
    <w:p w14:paraId="35BF03F6" w14:textId="478880FF" w:rsidR="000E71DA" w:rsidRPr="000E71DA" w:rsidRDefault="000D38D8" w:rsidP="000E71DA">
      <w:pPr>
        <w:spacing w:line="360" w:lineRule="auto"/>
        <w:jc w:val="both"/>
        <w:rPr>
          <w:rFonts w:ascii="Arial" w:hAnsi="Arial" w:cs="Arial"/>
        </w:rPr>
      </w:pPr>
      <w:r>
        <w:rPr>
          <w:rFonts w:ascii="Arial" w:hAnsi="Arial" w:cs="Arial"/>
        </w:rPr>
        <w:t>Klewchuk</w:t>
      </w:r>
      <w:r w:rsidRPr="000E71DA" w:rsidDel="000D38D8">
        <w:rPr>
          <w:rFonts w:ascii="Arial" w:hAnsi="Arial" w:cs="Arial"/>
        </w:rPr>
        <w:t xml:space="preserve"> </w:t>
      </w:r>
      <w:r>
        <w:rPr>
          <w:rFonts w:ascii="Arial" w:hAnsi="Arial" w:cs="Arial"/>
        </w:rPr>
        <w:t>explains:</w:t>
      </w:r>
      <w:r w:rsidR="000E71DA" w:rsidRPr="000E71DA">
        <w:rPr>
          <w:rFonts w:ascii="Arial" w:hAnsi="Arial" w:cs="Arial"/>
        </w:rPr>
        <w:t xml:space="preserve"> “Impro Print</w:t>
      </w:r>
      <w:r>
        <w:rPr>
          <w:rFonts w:ascii="Arial" w:hAnsi="Arial" w:cs="Arial"/>
        </w:rPr>
        <w:t>ing</w:t>
      </w:r>
      <w:r w:rsidR="000E71DA" w:rsidRPr="000E71DA">
        <w:rPr>
          <w:rFonts w:ascii="Arial" w:hAnsi="Arial" w:cs="Arial"/>
        </w:rPr>
        <w:t xml:space="preserve"> has been a crucial part of our growth strategy. Since acquiring the company, we’ve </w:t>
      </w:r>
      <w:r w:rsidR="000E71DA">
        <w:rPr>
          <w:rFonts w:ascii="Arial" w:hAnsi="Arial" w:cs="Arial"/>
        </w:rPr>
        <w:t>witnessed great success</w:t>
      </w:r>
      <w:r w:rsidR="000E71DA" w:rsidRPr="000E71DA">
        <w:rPr>
          <w:rFonts w:ascii="Arial" w:hAnsi="Arial" w:cs="Arial"/>
        </w:rPr>
        <w:t>, and we’re on track to continue that momentum. The addition of the Revoria EC1100 allows us to keep up with the increased volume of digital work while complementing our sheet-fed litho services. It’s a versatile machine that can handle a wide range of jobs, ensuring we can meet the growing demands of our clients.”</w:t>
      </w:r>
    </w:p>
    <w:p w14:paraId="0C91CB77" w14:textId="076CAC61" w:rsidR="009D4AC4" w:rsidRPr="009D4AC4" w:rsidRDefault="009D4AC4" w:rsidP="009D4AC4">
      <w:pPr>
        <w:spacing w:line="360" w:lineRule="auto"/>
        <w:jc w:val="both"/>
        <w:rPr>
          <w:rFonts w:ascii="Arial" w:hAnsi="Arial" w:cs="Arial"/>
        </w:rPr>
      </w:pPr>
      <w:r w:rsidRPr="009D4AC4">
        <w:rPr>
          <w:rFonts w:ascii="Arial" w:hAnsi="Arial" w:cs="Arial"/>
        </w:rPr>
        <w:t>Both Ballyprint and Impro Print</w:t>
      </w:r>
      <w:r w:rsidR="000D38D8">
        <w:rPr>
          <w:rFonts w:ascii="Arial" w:hAnsi="Arial" w:cs="Arial"/>
        </w:rPr>
        <w:t>ing’s</w:t>
      </w:r>
      <w:r w:rsidRPr="009D4AC4">
        <w:rPr>
          <w:rFonts w:ascii="Arial" w:hAnsi="Arial" w:cs="Arial"/>
        </w:rPr>
        <w:t xml:space="preserve"> investments are a testament to their </w:t>
      </w:r>
      <w:r>
        <w:rPr>
          <w:rFonts w:ascii="Arial" w:hAnsi="Arial" w:cs="Arial"/>
        </w:rPr>
        <w:t>strong</w:t>
      </w:r>
      <w:r w:rsidRPr="009D4AC4">
        <w:rPr>
          <w:rFonts w:ascii="Arial" w:hAnsi="Arial" w:cs="Arial"/>
        </w:rPr>
        <w:t xml:space="preserve"> partnership with Fujifilm. Aaron adds</w:t>
      </w:r>
      <w:r w:rsidR="000D38D8">
        <w:rPr>
          <w:rFonts w:ascii="Arial" w:hAnsi="Arial" w:cs="Arial"/>
        </w:rPr>
        <w:t>:</w:t>
      </w:r>
      <w:r w:rsidRPr="009D4AC4">
        <w:rPr>
          <w:rFonts w:ascii="Arial" w:hAnsi="Arial" w:cs="Arial"/>
        </w:rPr>
        <w:t xml:space="preserve"> “We chose Fujifilm not just for their machines but for the people behind the brand. The support and service we’ve received from the Fujifilm team have been second to none. Their roadmap for growth in the UK aligns perfectly with our vision for the future.”</w:t>
      </w:r>
    </w:p>
    <w:p w14:paraId="50374455" w14:textId="2A783CCD" w:rsidR="009D4AC4" w:rsidRPr="009D4AC4" w:rsidRDefault="009D4AC4" w:rsidP="009D4AC4">
      <w:pPr>
        <w:spacing w:line="360" w:lineRule="auto"/>
        <w:jc w:val="both"/>
        <w:rPr>
          <w:rFonts w:ascii="Arial" w:hAnsi="Arial" w:cs="Arial"/>
        </w:rPr>
      </w:pPr>
      <w:r w:rsidRPr="009D4AC4">
        <w:rPr>
          <w:rFonts w:ascii="Arial" w:hAnsi="Arial" w:cs="Arial"/>
        </w:rPr>
        <w:lastRenderedPageBreak/>
        <w:t>Looking ahead, Ballyprint and Impro Print</w:t>
      </w:r>
      <w:r w:rsidR="000D38D8">
        <w:rPr>
          <w:rFonts w:ascii="Arial" w:hAnsi="Arial" w:cs="Arial"/>
        </w:rPr>
        <w:t>ing</w:t>
      </w:r>
      <w:r w:rsidRPr="009D4AC4">
        <w:rPr>
          <w:rFonts w:ascii="Arial" w:hAnsi="Arial" w:cs="Arial"/>
        </w:rPr>
        <w:t xml:space="preserve"> are poised for further growth and expansion, leveraging these new technologies to stay ahead of industry trends. “With Fujifilm as a partner, we’re confident that we can continue to push boundaries and deliver exceptional value to our clients,” </w:t>
      </w:r>
      <w:r w:rsidR="000D38D8">
        <w:rPr>
          <w:rFonts w:ascii="Arial" w:hAnsi="Arial" w:cs="Arial"/>
        </w:rPr>
        <w:t>Klewchuk</w:t>
      </w:r>
      <w:r w:rsidR="000D38D8" w:rsidRPr="009D4AC4" w:rsidDel="000D38D8">
        <w:rPr>
          <w:rFonts w:ascii="Arial" w:hAnsi="Arial" w:cs="Arial"/>
        </w:rPr>
        <w:t xml:space="preserve"> </w:t>
      </w:r>
      <w:r w:rsidRPr="009D4AC4">
        <w:rPr>
          <w:rFonts w:ascii="Arial" w:hAnsi="Arial" w:cs="Arial"/>
        </w:rPr>
        <w:t>concludes.</w:t>
      </w:r>
    </w:p>
    <w:p w14:paraId="25F31D6E" w14:textId="352150C9" w:rsidR="004E47EA" w:rsidRDefault="00CE6BCA" w:rsidP="00717A1D">
      <w:pPr>
        <w:spacing w:line="360" w:lineRule="auto"/>
        <w:jc w:val="both"/>
        <w:rPr>
          <w:rFonts w:ascii="Arial" w:hAnsi="Arial" w:cs="Arial"/>
        </w:rPr>
      </w:pPr>
      <w:r w:rsidRPr="00A44437">
        <w:rPr>
          <w:rFonts w:ascii="Arial" w:hAnsi="Arial" w:cs="Arial"/>
        </w:rPr>
        <w:t xml:space="preserve">Andy Kent, </w:t>
      </w:r>
      <w:r w:rsidR="00925DD2">
        <w:rPr>
          <w:rFonts w:ascii="Arial" w:hAnsi="Arial" w:cs="Arial"/>
        </w:rPr>
        <w:t>General</w:t>
      </w:r>
      <w:r w:rsidR="00F172FC" w:rsidRPr="00A44437">
        <w:rPr>
          <w:rFonts w:ascii="Arial" w:hAnsi="Arial" w:cs="Arial"/>
        </w:rPr>
        <w:t xml:space="preserve"> Manager, </w:t>
      </w:r>
      <w:r w:rsidR="00A44437" w:rsidRPr="00A44437">
        <w:rPr>
          <w:rFonts w:ascii="Arial" w:hAnsi="Arial" w:cs="Arial"/>
        </w:rPr>
        <w:t>Fujifilm</w:t>
      </w:r>
      <w:r w:rsidR="00F172FC" w:rsidRPr="00A44437">
        <w:rPr>
          <w:rFonts w:ascii="Arial" w:hAnsi="Arial" w:cs="Arial"/>
        </w:rPr>
        <w:t xml:space="preserve"> Graphic Communications, UK</w:t>
      </w:r>
      <w:r w:rsidR="00755BB1">
        <w:rPr>
          <w:rFonts w:ascii="Arial" w:hAnsi="Arial" w:cs="Arial"/>
        </w:rPr>
        <w:t xml:space="preserve"> &amp; Ireland</w:t>
      </w:r>
      <w:r w:rsidR="00F172FC" w:rsidRPr="00A44437">
        <w:rPr>
          <w:rFonts w:ascii="Arial" w:hAnsi="Arial" w:cs="Arial"/>
        </w:rPr>
        <w:t xml:space="preserve"> adds</w:t>
      </w:r>
      <w:r w:rsidR="00A44437">
        <w:rPr>
          <w:rFonts w:ascii="Arial" w:hAnsi="Arial" w:cs="Arial"/>
        </w:rPr>
        <w:t>:</w:t>
      </w:r>
      <w:r w:rsidR="007A6BC9">
        <w:rPr>
          <w:rFonts w:ascii="Arial" w:hAnsi="Arial" w:cs="Arial"/>
        </w:rPr>
        <w:t xml:space="preserve"> “</w:t>
      </w:r>
      <w:r w:rsidR="00311529" w:rsidRPr="006215E2">
        <w:rPr>
          <w:rFonts w:ascii="Arial" w:hAnsi="Arial" w:cs="Arial"/>
        </w:rPr>
        <w:t xml:space="preserve">We’re delighted to </w:t>
      </w:r>
      <w:r w:rsidR="000D38D8">
        <w:rPr>
          <w:rFonts w:ascii="Arial" w:hAnsi="Arial" w:cs="Arial"/>
        </w:rPr>
        <w:t>be partnering with</w:t>
      </w:r>
      <w:r w:rsidR="00311529" w:rsidRPr="006215E2">
        <w:rPr>
          <w:rFonts w:ascii="Arial" w:hAnsi="Arial" w:cs="Arial"/>
        </w:rPr>
        <w:t xml:space="preserve"> Ballyprint and Impro Print</w:t>
      </w:r>
      <w:r w:rsidR="000D38D8">
        <w:rPr>
          <w:rFonts w:ascii="Arial" w:hAnsi="Arial" w:cs="Arial"/>
        </w:rPr>
        <w:t>ing</w:t>
      </w:r>
      <w:r w:rsidR="00311529" w:rsidRPr="006215E2">
        <w:rPr>
          <w:rFonts w:ascii="Arial" w:hAnsi="Arial" w:cs="Arial"/>
        </w:rPr>
        <w:t>. Their decision to invest in the Acuity Prime, Revoria Press PC1120 and EC1100 underscores their commitment to quality and innovation. As the first company in Ireland to adopt th</w:t>
      </w:r>
      <w:r w:rsidR="00220159">
        <w:rPr>
          <w:rFonts w:ascii="Arial" w:hAnsi="Arial" w:cs="Arial"/>
        </w:rPr>
        <w:t>ese</w:t>
      </w:r>
      <w:r w:rsidR="00311529" w:rsidRPr="006215E2">
        <w:rPr>
          <w:rFonts w:ascii="Arial" w:hAnsi="Arial" w:cs="Arial"/>
        </w:rPr>
        <w:t xml:space="preserve"> technolog</w:t>
      </w:r>
      <w:r w:rsidR="00220159">
        <w:rPr>
          <w:rFonts w:ascii="Arial" w:hAnsi="Arial" w:cs="Arial"/>
        </w:rPr>
        <w:t>ies</w:t>
      </w:r>
      <w:r w:rsidR="00311529" w:rsidRPr="006215E2">
        <w:rPr>
          <w:rFonts w:ascii="Arial" w:hAnsi="Arial" w:cs="Arial"/>
        </w:rPr>
        <w:t>, they’re setting a new standard for excellence in the commercial print sector, and we look forward to supporting them on their journey.”</w:t>
      </w:r>
    </w:p>
    <w:p w14:paraId="7EF61D86" w14:textId="77777777" w:rsidR="001A328D" w:rsidRDefault="00143C47" w:rsidP="00C16D2A">
      <w:pPr>
        <w:spacing w:line="240" w:lineRule="auto"/>
        <w:jc w:val="both"/>
        <w:rPr>
          <w:rFonts w:ascii="Arial" w:hAnsi="Arial" w:cs="Arial"/>
        </w:rPr>
      </w:pPr>
      <w:r>
        <w:rPr>
          <w:rFonts w:ascii="Arial" w:hAnsi="Arial" w:cs="Arial"/>
        </w:rPr>
        <w:t xml:space="preserve">To find out more about </w:t>
      </w:r>
      <w:r w:rsidR="000D38D8">
        <w:rPr>
          <w:rFonts w:ascii="Arial" w:hAnsi="Arial" w:cs="Arial"/>
        </w:rPr>
        <w:t>Fujifilm’s digital print solutions, click here</w:t>
      </w:r>
      <w:r w:rsidR="006A7257">
        <w:rPr>
          <w:rFonts w:ascii="Arial" w:hAnsi="Arial" w:cs="Arial"/>
        </w:rPr>
        <w:t>:</w:t>
      </w:r>
      <w:r w:rsidR="001A328D">
        <w:rPr>
          <w:rFonts w:ascii="Arial" w:hAnsi="Arial" w:cs="Arial"/>
        </w:rPr>
        <w:t xml:space="preserve"> </w:t>
      </w:r>
    </w:p>
    <w:p w14:paraId="0649F6F9" w14:textId="13ABD6B7" w:rsidR="00F0592D" w:rsidRDefault="004564A5" w:rsidP="00C16D2A">
      <w:pPr>
        <w:spacing w:line="240" w:lineRule="auto"/>
        <w:jc w:val="both"/>
        <w:rPr>
          <w:rFonts w:ascii="Arial" w:hAnsi="Arial" w:cs="Arial"/>
        </w:rPr>
      </w:pPr>
      <w:hyperlink r:id="rId11" w:history="1">
        <w:r w:rsidRPr="00833086">
          <w:rPr>
            <w:rStyle w:val="Hyperlink"/>
            <w:rFonts w:ascii="Arial" w:hAnsi="Arial" w:cs="Arial"/>
          </w:rPr>
          <w:t>https://fujifilmprint.eu/commercial-sector/</w:t>
        </w:r>
      </w:hyperlink>
      <w:r w:rsidR="001A328D">
        <w:rPr>
          <w:rFonts w:ascii="Arial" w:hAnsi="Arial" w:cs="Arial"/>
        </w:rPr>
        <w:t xml:space="preserve"> </w:t>
      </w:r>
    </w:p>
    <w:p w14:paraId="387F521C" w14:textId="77777777" w:rsidR="00192D21" w:rsidRDefault="00192D21">
      <w:pPr>
        <w:spacing w:line="360" w:lineRule="auto"/>
        <w:jc w:val="center"/>
        <w:rPr>
          <w:rFonts w:ascii="Arial" w:hAnsi="Arial" w:cs="Arial"/>
          <w:b/>
          <w:color w:val="000000" w:themeColor="text1"/>
        </w:rPr>
      </w:pPr>
    </w:p>
    <w:p w14:paraId="02205BE9" w14:textId="77777777" w:rsidR="00192D21" w:rsidRDefault="00192D21">
      <w:pPr>
        <w:spacing w:line="360" w:lineRule="auto"/>
        <w:jc w:val="center"/>
        <w:rPr>
          <w:rFonts w:ascii="Arial" w:hAnsi="Arial" w:cs="Arial"/>
          <w:b/>
          <w:color w:val="000000" w:themeColor="text1"/>
        </w:rPr>
      </w:pPr>
    </w:p>
    <w:p w14:paraId="5653B19E" w14:textId="077DD9FC" w:rsidR="00983FCC" w:rsidRDefault="005153FA">
      <w:pPr>
        <w:spacing w:line="360" w:lineRule="auto"/>
        <w:jc w:val="center"/>
        <w:rPr>
          <w:rFonts w:ascii="Arial" w:hAnsi="Arial" w:cs="Arial"/>
          <w:b/>
          <w:color w:val="000000" w:themeColor="text1"/>
        </w:rPr>
      </w:pPr>
      <w:r>
        <w:rPr>
          <w:rFonts w:ascii="Arial" w:hAnsi="Arial" w:cs="Arial"/>
          <w:b/>
          <w:color w:val="000000" w:themeColor="text1"/>
        </w:rPr>
        <w:t>ENDS</w:t>
      </w:r>
    </w:p>
    <w:p w14:paraId="7F246C7B" w14:textId="77777777" w:rsidR="00F0592D" w:rsidRDefault="00F0592D">
      <w:pPr>
        <w:spacing w:line="360" w:lineRule="auto"/>
        <w:jc w:val="center"/>
        <w:rPr>
          <w:rFonts w:ascii="Arial" w:hAnsi="Arial" w:cs="Arial"/>
          <w:b/>
          <w:color w:val="000000" w:themeColor="text1"/>
        </w:rPr>
      </w:pPr>
    </w:p>
    <w:p w14:paraId="63D1DD0A" w14:textId="77777777" w:rsidR="00983FCC"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Default="00983FCC">
      <w:pPr>
        <w:spacing w:after="0" w:line="240" w:lineRule="auto"/>
        <w:jc w:val="both"/>
        <w:rPr>
          <w:rFonts w:ascii="Arial" w:hAnsi="Arial" w:cs="Arial"/>
          <w:color w:val="000000" w:themeColor="text1"/>
          <w:sz w:val="20"/>
          <w:szCs w:val="20"/>
        </w:rPr>
      </w:pPr>
    </w:p>
    <w:p w14:paraId="3BBEA534"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BD495C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Corporation</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583D87A"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6E149596"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6BB9075"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4A1A0D0" w14:textId="5F4451A6"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2"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3"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47A309E7"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4BFC18D"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lastRenderedPageBreak/>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5B7127D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1F137433"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85D885E"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4"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47454EB2"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2299CC63" w14:textId="46796FB1" w:rsidR="00983FCC" w:rsidRDefault="005153FA">
      <w:pPr>
        <w:spacing w:after="0" w:line="240" w:lineRule="auto"/>
        <w:ind w:right="-808"/>
        <w:jc w:val="both"/>
        <w:rPr>
          <w:rFonts w:ascii="Arial" w:hAnsi="Arial" w:cs="Arial"/>
          <w:color w:val="000000" w:themeColor="text1"/>
          <w:kern w:val="2"/>
          <w:sz w:val="20"/>
          <w:szCs w:val="20"/>
        </w:rPr>
      </w:pPr>
      <w:r>
        <w:rPr>
          <w:rFonts w:ascii="Arial" w:hAnsi="Arial" w:cs="Arial"/>
          <w:color w:val="000000" w:themeColor="text1"/>
          <w:kern w:val="2"/>
          <w:sz w:val="20"/>
          <w:szCs w:val="20"/>
          <w:lang w:val="de-DE"/>
        </w:rPr>
        <w:tab/>
      </w: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6BB0F" w14:textId="77777777" w:rsidR="00B55A2F" w:rsidRDefault="00B55A2F">
      <w:pPr>
        <w:spacing w:after="0" w:line="240" w:lineRule="auto"/>
      </w:pPr>
      <w:r>
        <w:separator/>
      </w:r>
    </w:p>
  </w:endnote>
  <w:endnote w:type="continuationSeparator" w:id="0">
    <w:p w14:paraId="2D3562B8" w14:textId="77777777" w:rsidR="00B55A2F" w:rsidRDefault="00B55A2F">
      <w:pPr>
        <w:spacing w:after="0" w:line="240" w:lineRule="auto"/>
      </w:pPr>
      <w:r>
        <w:continuationSeparator/>
      </w:r>
    </w:p>
  </w:endnote>
  <w:endnote w:type="continuationNotice" w:id="1">
    <w:p w14:paraId="7C39BABD" w14:textId="77777777" w:rsidR="00B55A2F" w:rsidRDefault="00B55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B580B" w14:textId="77777777" w:rsidR="00B55A2F" w:rsidRDefault="00B55A2F">
      <w:pPr>
        <w:spacing w:after="0" w:line="240" w:lineRule="auto"/>
      </w:pPr>
      <w:r>
        <w:separator/>
      </w:r>
    </w:p>
  </w:footnote>
  <w:footnote w:type="continuationSeparator" w:id="0">
    <w:p w14:paraId="1477BDEA" w14:textId="77777777" w:rsidR="00B55A2F" w:rsidRDefault="00B55A2F">
      <w:pPr>
        <w:spacing w:after="0" w:line="240" w:lineRule="auto"/>
      </w:pPr>
      <w:r>
        <w:continuationSeparator/>
      </w:r>
    </w:p>
  </w:footnote>
  <w:footnote w:type="continuationNotice" w:id="1">
    <w:p w14:paraId="1253EF3A" w14:textId="77777777" w:rsidR="00B55A2F" w:rsidRDefault="00B55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577BA"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26FDB"/>
    <w:rsid w:val="0003727E"/>
    <w:rsid w:val="00043149"/>
    <w:rsid w:val="00043150"/>
    <w:rsid w:val="000574A1"/>
    <w:rsid w:val="00065DA5"/>
    <w:rsid w:val="00071946"/>
    <w:rsid w:val="000771BC"/>
    <w:rsid w:val="00080F73"/>
    <w:rsid w:val="00083140"/>
    <w:rsid w:val="00093406"/>
    <w:rsid w:val="000A1965"/>
    <w:rsid w:val="000D38D8"/>
    <w:rsid w:val="000E71DA"/>
    <w:rsid w:val="000F0A87"/>
    <w:rsid w:val="001057ED"/>
    <w:rsid w:val="00115ADF"/>
    <w:rsid w:val="001163AC"/>
    <w:rsid w:val="00120D05"/>
    <w:rsid w:val="00126392"/>
    <w:rsid w:val="00127ECD"/>
    <w:rsid w:val="00143C47"/>
    <w:rsid w:val="00151C75"/>
    <w:rsid w:val="00161910"/>
    <w:rsid w:val="0016194B"/>
    <w:rsid w:val="00173E13"/>
    <w:rsid w:val="00181593"/>
    <w:rsid w:val="00182227"/>
    <w:rsid w:val="00192D21"/>
    <w:rsid w:val="001948F1"/>
    <w:rsid w:val="001A05F7"/>
    <w:rsid w:val="001A328D"/>
    <w:rsid w:val="001A70F1"/>
    <w:rsid w:val="001B7C98"/>
    <w:rsid w:val="001C7205"/>
    <w:rsid w:val="001D0041"/>
    <w:rsid w:val="001D315C"/>
    <w:rsid w:val="001D397B"/>
    <w:rsid w:val="001D3B3B"/>
    <w:rsid w:val="001F6561"/>
    <w:rsid w:val="00211B92"/>
    <w:rsid w:val="0021400E"/>
    <w:rsid w:val="00220159"/>
    <w:rsid w:val="0022430C"/>
    <w:rsid w:val="002267FC"/>
    <w:rsid w:val="0023347B"/>
    <w:rsid w:val="00236DE8"/>
    <w:rsid w:val="00245FA3"/>
    <w:rsid w:val="002511D1"/>
    <w:rsid w:val="00252995"/>
    <w:rsid w:val="00264065"/>
    <w:rsid w:val="00264531"/>
    <w:rsid w:val="002752C4"/>
    <w:rsid w:val="00282DBA"/>
    <w:rsid w:val="00287E80"/>
    <w:rsid w:val="00295DB3"/>
    <w:rsid w:val="002A0D56"/>
    <w:rsid w:val="002A47D6"/>
    <w:rsid w:val="002B0872"/>
    <w:rsid w:val="002B2882"/>
    <w:rsid w:val="002C1F9A"/>
    <w:rsid w:val="002C2B5B"/>
    <w:rsid w:val="00311529"/>
    <w:rsid w:val="0032488E"/>
    <w:rsid w:val="00326800"/>
    <w:rsid w:val="003432DF"/>
    <w:rsid w:val="00344928"/>
    <w:rsid w:val="003473C5"/>
    <w:rsid w:val="003727E0"/>
    <w:rsid w:val="00380DE6"/>
    <w:rsid w:val="00395CD7"/>
    <w:rsid w:val="003A3537"/>
    <w:rsid w:val="003B10FA"/>
    <w:rsid w:val="003B1D16"/>
    <w:rsid w:val="003C0880"/>
    <w:rsid w:val="0040115F"/>
    <w:rsid w:val="0041682E"/>
    <w:rsid w:val="0041692A"/>
    <w:rsid w:val="00436187"/>
    <w:rsid w:val="00440B14"/>
    <w:rsid w:val="004454E8"/>
    <w:rsid w:val="004564A5"/>
    <w:rsid w:val="00460EBF"/>
    <w:rsid w:val="004A27DA"/>
    <w:rsid w:val="004A4358"/>
    <w:rsid w:val="004D32A5"/>
    <w:rsid w:val="004D50C2"/>
    <w:rsid w:val="004E47EA"/>
    <w:rsid w:val="004E6A99"/>
    <w:rsid w:val="004F6C30"/>
    <w:rsid w:val="005041B2"/>
    <w:rsid w:val="00514865"/>
    <w:rsid w:val="005153FA"/>
    <w:rsid w:val="005168C3"/>
    <w:rsid w:val="00526048"/>
    <w:rsid w:val="00526215"/>
    <w:rsid w:val="00526B66"/>
    <w:rsid w:val="00544C2A"/>
    <w:rsid w:val="005610A9"/>
    <w:rsid w:val="00562504"/>
    <w:rsid w:val="00564DB4"/>
    <w:rsid w:val="005764B4"/>
    <w:rsid w:val="00581324"/>
    <w:rsid w:val="00585E57"/>
    <w:rsid w:val="005925E0"/>
    <w:rsid w:val="005A09E6"/>
    <w:rsid w:val="005A41F8"/>
    <w:rsid w:val="005C09CD"/>
    <w:rsid w:val="005D06D5"/>
    <w:rsid w:val="005E1D62"/>
    <w:rsid w:val="005E2ED5"/>
    <w:rsid w:val="00602445"/>
    <w:rsid w:val="006142D4"/>
    <w:rsid w:val="00616738"/>
    <w:rsid w:val="0062790F"/>
    <w:rsid w:val="00653418"/>
    <w:rsid w:val="00670503"/>
    <w:rsid w:val="00671673"/>
    <w:rsid w:val="00671800"/>
    <w:rsid w:val="0067731C"/>
    <w:rsid w:val="006902D2"/>
    <w:rsid w:val="006A2E01"/>
    <w:rsid w:val="006A33B5"/>
    <w:rsid w:val="006A7257"/>
    <w:rsid w:val="006A7CA3"/>
    <w:rsid w:val="006D0B03"/>
    <w:rsid w:val="006D7FD0"/>
    <w:rsid w:val="006E0222"/>
    <w:rsid w:val="006E5DE8"/>
    <w:rsid w:val="006E5FAC"/>
    <w:rsid w:val="006F06E4"/>
    <w:rsid w:val="00717A1D"/>
    <w:rsid w:val="00730A51"/>
    <w:rsid w:val="00750C63"/>
    <w:rsid w:val="0075342C"/>
    <w:rsid w:val="00755BB1"/>
    <w:rsid w:val="0075676E"/>
    <w:rsid w:val="00756866"/>
    <w:rsid w:val="00763AD9"/>
    <w:rsid w:val="00772A15"/>
    <w:rsid w:val="00773A1A"/>
    <w:rsid w:val="00775306"/>
    <w:rsid w:val="0079488E"/>
    <w:rsid w:val="007A2D88"/>
    <w:rsid w:val="007A4256"/>
    <w:rsid w:val="007A6BC9"/>
    <w:rsid w:val="007B187E"/>
    <w:rsid w:val="007C061D"/>
    <w:rsid w:val="007D41B5"/>
    <w:rsid w:val="007E7FA4"/>
    <w:rsid w:val="007F265A"/>
    <w:rsid w:val="00803B12"/>
    <w:rsid w:val="0082210E"/>
    <w:rsid w:val="008257A8"/>
    <w:rsid w:val="00830E1C"/>
    <w:rsid w:val="0084504F"/>
    <w:rsid w:val="00847619"/>
    <w:rsid w:val="00852301"/>
    <w:rsid w:val="00870B4E"/>
    <w:rsid w:val="00873D67"/>
    <w:rsid w:val="00893016"/>
    <w:rsid w:val="008A17D4"/>
    <w:rsid w:val="008B03B6"/>
    <w:rsid w:val="008C071D"/>
    <w:rsid w:val="008C4DF4"/>
    <w:rsid w:val="008C5815"/>
    <w:rsid w:val="008D48EA"/>
    <w:rsid w:val="008D59A6"/>
    <w:rsid w:val="008D5A20"/>
    <w:rsid w:val="008D6C1A"/>
    <w:rsid w:val="008E123B"/>
    <w:rsid w:val="00901A73"/>
    <w:rsid w:val="00904361"/>
    <w:rsid w:val="00914E2C"/>
    <w:rsid w:val="00921AAA"/>
    <w:rsid w:val="009249D8"/>
    <w:rsid w:val="00925777"/>
    <w:rsid w:val="00925DD2"/>
    <w:rsid w:val="009316A6"/>
    <w:rsid w:val="0094387C"/>
    <w:rsid w:val="00945C6E"/>
    <w:rsid w:val="009537F1"/>
    <w:rsid w:val="00957707"/>
    <w:rsid w:val="00960861"/>
    <w:rsid w:val="00960AC4"/>
    <w:rsid w:val="00972AD2"/>
    <w:rsid w:val="00983FCC"/>
    <w:rsid w:val="0099040C"/>
    <w:rsid w:val="00992FFA"/>
    <w:rsid w:val="009A1978"/>
    <w:rsid w:val="009B66D6"/>
    <w:rsid w:val="009B695A"/>
    <w:rsid w:val="009C50E1"/>
    <w:rsid w:val="009C5E2B"/>
    <w:rsid w:val="009D4AC4"/>
    <w:rsid w:val="009E7FCA"/>
    <w:rsid w:val="00A0010E"/>
    <w:rsid w:val="00A02DBC"/>
    <w:rsid w:val="00A05EF6"/>
    <w:rsid w:val="00A2361B"/>
    <w:rsid w:val="00A26DB3"/>
    <w:rsid w:val="00A32D64"/>
    <w:rsid w:val="00A37168"/>
    <w:rsid w:val="00A44437"/>
    <w:rsid w:val="00A673FE"/>
    <w:rsid w:val="00A716FE"/>
    <w:rsid w:val="00A90B6F"/>
    <w:rsid w:val="00A91B18"/>
    <w:rsid w:val="00AA1ED0"/>
    <w:rsid w:val="00AA5F56"/>
    <w:rsid w:val="00AB4835"/>
    <w:rsid w:val="00AB6091"/>
    <w:rsid w:val="00AB7CF9"/>
    <w:rsid w:val="00AD4124"/>
    <w:rsid w:val="00AD7252"/>
    <w:rsid w:val="00AE00C4"/>
    <w:rsid w:val="00AE1A11"/>
    <w:rsid w:val="00AF4055"/>
    <w:rsid w:val="00B11086"/>
    <w:rsid w:val="00B126AC"/>
    <w:rsid w:val="00B212F9"/>
    <w:rsid w:val="00B34ADD"/>
    <w:rsid w:val="00B43939"/>
    <w:rsid w:val="00B45BBD"/>
    <w:rsid w:val="00B47BA8"/>
    <w:rsid w:val="00B55A2F"/>
    <w:rsid w:val="00B6171A"/>
    <w:rsid w:val="00B74810"/>
    <w:rsid w:val="00B82729"/>
    <w:rsid w:val="00B831B9"/>
    <w:rsid w:val="00B83335"/>
    <w:rsid w:val="00B86766"/>
    <w:rsid w:val="00B9444E"/>
    <w:rsid w:val="00B97E73"/>
    <w:rsid w:val="00BA1B0D"/>
    <w:rsid w:val="00BD1C93"/>
    <w:rsid w:val="00BF1265"/>
    <w:rsid w:val="00C03C7E"/>
    <w:rsid w:val="00C04AA2"/>
    <w:rsid w:val="00C12D8D"/>
    <w:rsid w:val="00C16D2A"/>
    <w:rsid w:val="00C25FDC"/>
    <w:rsid w:val="00C5060C"/>
    <w:rsid w:val="00C5359C"/>
    <w:rsid w:val="00C572A3"/>
    <w:rsid w:val="00C629B7"/>
    <w:rsid w:val="00C81F67"/>
    <w:rsid w:val="00C863DA"/>
    <w:rsid w:val="00C97E82"/>
    <w:rsid w:val="00CA4C56"/>
    <w:rsid w:val="00CA53F8"/>
    <w:rsid w:val="00CA5CE4"/>
    <w:rsid w:val="00CB0FC9"/>
    <w:rsid w:val="00CD1E22"/>
    <w:rsid w:val="00CE6BCA"/>
    <w:rsid w:val="00CE70FE"/>
    <w:rsid w:val="00D01B94"/>
    <w:rsid w:val="00D27D0D"/>
    <w:rsid w:val="00D3328C"/>
    <w:rsid w:val="00D412EB"/>
    <w:rsid w:val="00D506F0"/>
    <w:rsid w:val="00D53AE7"/>
    <w:rsid w:val="00D55A9D"/>
    <w:rsid w:val="00D56485"/>
    <w:rsid w:val="00D72495"/>
    <w:rsid w:val="00D83300"/>
    <w:rsid w:val="00D9254F"/>
    <w:rsid w:val="00DB2601"/>
    <w:rsid w:val="00DB3C0B"/>
    <w:rsid w:val="00DD514D"/>
    <w:rsid w:val="00DE10CE"/>
    <w:rsid w:val="00DE6C42"/>
    <w:rsid w:val="00DF11CD"/>
    <w:rsid w:val="00DF7F97"/>
    <w:rsid w:val="00E00C59"/>
    <w:rsid w:val="00E11F3C"/>
    <w:rsid w:val="00E40B51"/>
    <w:rsid w:val="00E45FEB"/>
    <w:rsid w:val="00E5193D"/>
    <w:rsid w:val="00E63133"/>
    <w:rsid w:val="00E64D2A"/>
    <w:rsid w:val="00E70C90"/>
    <w:rsid w:val="00E778F6"/>
    <w:rsid w:val="00E86858"/>
    <w:rsid w:val="00E91083"/>
    <w:rsid w:val="00EC0D39"/>
    <w:rsid w:val="00EE1F73"/>
    <w:rsid w:val="00EE5C78"/>
    <w:rsid w:val="00EF74DB"/>
    <w:rsid w:val="00F0592D"/>
    <w:rsid w:val="00F131FB"/>
    <w:rsid w:val="00F1596E"/>
    <w:rsid w:val="00F165EB"/>
    <w:rsid w:val="00F172FC"/>
    <w:rsid w:val="00F27410"/>
    <w:rsid w:val="00F473F3"/>
    <w:rsid w:val="00F61D82"/>
    <w:rsid w:val="00F96A6A"/>
    <w:rsid w:val="00FA0EA0"/>
    <w:rsid w:val="00FC39E0"/>
    <w:rsid w:val="00FC4A67"/>
    <w:rsid w:val="00FD5A79"/>
    <w:rsid w:val="00FE48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5A1C9BD9-CFB1-4712-81F0-9F77A145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80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0521415">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1427634">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ommercial-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2587DA-546A-4879-95E0-76E56F88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4.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6252</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dc:description/>
  <cp:lastModifiedBy>Rayyan Rabbani</cp:lastModifiedBy>
  <cp:revision>9</cp:revision>
  <cp:lastPrinted>2023-02-23T21:20:00Z</cp:lastPrinted>
  <dcterms:created xsi:type="dcterms:W3CDTF">2024-10-01T08:09:00Z</dcterms:created>
  <dcterms:modified xsi:type="dcterms:W3CDTF">2025-02-14T15:12:00Z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