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4212B" w14:textId="7DD63288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5CABA2A" w14:textId="77777777" w:rsidR="008A2333" w:rsidRDefault="008A2333" w:rsidP="00DC7ECC">
      <w:pPr>
        <w:spacing w:line="360" w:lineRule="auto"/>
        <w:jc w:val="both"/>
        <w:rPr>
          <w:rFonts w:ascii="Arial" w:hAnsi="Arial" w:cs="Arial"/>
          <w:b/>
          <w:bCs/>
        </w:rPr>
      </w:pPr>
      <w:r w:rsidRPr="008A2333">
        <w:rPr>
          <w:rFonts w:ascii="Arial" w:hAnsi="Arial" w:cs="Arial"/>
          <w:b/>
          <w:bCs/>
        </w:rPr>
        <w:t>18 lutego 2025</w:t>
      </w:r>
    </w:p>
    <w:p w14:paraId="45A8987A" w14:textId="7029FC8E" w:rsidR="00DC7ECC" w:rsidRPr="00DC7ECC" w:rsidRDefault="00DC7ECC" w:rsidP="00DC7EC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C7ECC">
        <w:rPr>
          <w:rFonts w:ascii="Arial" w:hAnsi="Arial" w:cs="Arial"/>
          <w:b/>
          <w:bCs/>
          <w:sz w:val="24"/>
          <w:szCs w:val="24"/>
        </w:rPr>
        <w:t>Ballyprint i Impro Printing zwiększają możliwości dzięki licznym inwestycjom w technologię Fujifilm</w:t>
      </w:r>
    </w:p>
    <w:p w14:paraId="0C23EB42" w14:textId="77777777" w:rsidR="00DC7ECC" w:rsidRPr="00DC7ECC" w:rsidRDefault="00DC7ECC" w:rsidP="00DC7ECC">
      <w:pPr>
        <w:spacing w:line="360" w:lineRule="auto"/>
        <w:jc w:val="both"/>
        <w:rPr>
          <w:rFonts w:ascii="Arial" w:hAnsi="Arial" w:cs="Arial"/>
          <w:i/>
          <w:iCs/>
        </w:rPr>
      </w:pPr>
      <w:r w:rsidRPr="00DC7ECC">
        <w:rPr>
          <w:rFonts w:ascii="Arial" w:hAnsi="Arial" w:cs="Arial"/>
          <w:i/>
          <w:iCs/>
        </w:rPr>
        <w:t>Dwie firmy z Irlandii Północnej, obie należące do Aarona Klewchuka, dokonały wielu inwestycji w druk cyfrowy od Fujifilm, instalując maszyny Acuity Prime i Revoria Press PC1120 w zakładzie Ballyprint w Ballymena oraz Revoria Press EC1100 w zakładzie Impro Printing w Belfaście.</w:t>
      </w:r>
    </w:p>
    <w:p w14:paraId="4B2D019B" w14:textId="77777777" w:rsidR="00DC7ECC" w:rsidRPr="00DC7ECC" w:rsidRDefault="00DC7ECC" w:rsidP="00DC7ECC">
      <w:pPr>
        <w:spacing w:line="360" w:lineRule="auto"/>
        <w:jc w:val="both"/>
        <w:rPr>
          <w:rFonts w:ascii="Arial" w:hAnsi="Arial" w:cs="Arial"/>
        </w:rPr>
      </w:pPr>
      <w:r w:rsidRPr="00DC7ECC">
        <w:rPr>
          <w:rFonts w:ascii="Arial" w:hAnsi="Arial" w:cs="Arial"/>
        </w:rPr>
        <w:t xml:space="preserve">Firma Ballyprint, która rozpoczęła działalność jako mały punkt ksero w Ballymena w Irlandii Północnej w 2009 roku, stała się dynamiczną firmą zajmującą się drukiem komercyjnym, obsługującą takie branże, jak finansowa, farmaceutyczna, kreatywna i marketingowa. Zatrudniając zespół dziesięciu oddanych profesjonalistów, firma Ballyprint zobowiązała się dostarczać wysokiej jakości rozwiązania w zakresie druku, od małego formatu po projekty wielkoformatowe. </w:t>
      </w:r>
    </w:p>
    <w:p w14:paraId="66D5185D" w14:textId="77777777" w:rsidR="00DC7ECC" w:rsidRPr="00DC7ECC" w:rsidRDefault="00DC7ECC" w:rsidP="00DC7ECC">
      <w:pPr>
        <w:spacing w:line="360" w:lineRule="auto"/>
        <w:jc w:val="both"/>
        <w:rPr>
          <w:rFonts w:ascii="Arial" w:hAnsi="Arial" w:cs="Arial"/>
        </w:rPr>
      </w:pPr>
      <w:r w:rsidRPr="00DC7ECC">
        <w:rPr>
          <w:rFonts w:ascii="Arial" w:hAnsi="Arial" w:cs="Arial"/>
        </w:rPr>
        <w:t>Ballyprint jest pierwszą firmą w Irlandii, która zainwestowała w model Fujifilm Acuity Prime, który został zainstalowany w kwietniu 2024 roku. Maszyna Fujifilm z płaskim stołem została wybrana po dokładnej ocenie wszystkich opcji, przy czym decydującym czynnikiem przy podejmowaniu decyzji była reputacja Fujifilm w zakresie innowacyjnych technologii, w połączeniu z szybkością, efektywnością energetyczną i zmniejszonym zużyciem atramentu modelu Acuity Prime.</w:t>
      </w:r>
    </w:p>
    <w:p w14:paraId="04E1BCDB" w14:textId="77777777" w:rsidR="0099340C" w:rsidRPr="0099340C" w:rsidRDefault="0099340C" w:rsidP="0099340C">
      <w:pPr>
        <w:spacing w:line="360" w:lineRule="auto"/>
        <w:jc w:val="both"/>
        <w:rPr>
          <w:rFonts w:ascii="Arial" w:hAnsi="Arial" w:cs="Arial"/>
        </w:rPr>
      </w:pPr>
      <w:r w:rsidRPr="0099340C">
        <w:rPr>
          <w:rFonts w:ascii="Arial" w:hAnsi="Arial" w:cs="Arial"/>
        </w:rPr>
        <w:t>Kluczową rolę w ułatwieniu transakcji i zapewnieniu płynnego procesu instalacji odegrał zaufany partner handlowy Fujifilm w Irlandii Północnej, Alphagraphic Inks. Współpraca z Fujifilm miała istotne znaczenie we wprowadzeniu nowoczesnego modelu Acuity Prime do Ballyprint, wyznaczając nową erę większych możliwości drukowania i zadowolenia klientów.</w:t>
      </w:r>
    </w:p>
    <w:p w14:paraId="3811B841" w14:textId="77777777" w:rsidR="0099340C" w:rsidRPr="0099340C" w:rsidRDefault="0099340C" w:rsidP="0099340C">
      <w:pPr>
        <w:spacing w:line="360" w:lineRule="auto"/>
        <w:jc w:val="both"/>
        <w:rPr>
          <w:rFonts w:ascii="Arial" w:hAnsi="Arial" w:cs="Arial"/>
        </w:rPr>
      </w:pPr>
      <w:r w:rsidRPr="0099340C">
        <w:rPr>
          <w:rFonts w:ascii="Arial" w:hAnsi="Arial" w:cs="Arial"/>
        </w:rPr>
        <w:t>Właściciel firmy, Aaron Klewchuk, komentuje: „Model Acuity Prime od Fujifilm wyróżniał się doskonałą konstrukcją i ciągłymi pracami badawczo-rozwojowymi firmy. Możliwość drukowania na szerokiej gamie materiałów, w tym na materiałach niezawierających PVC, kartonach i innych, już poszerzyła naszą ofertę usług i usprawniła nasze procesy produkcyjne”.</w:t>
      </w:r>
    </w:p>
    <w:p w14:paraId="42599B25" w14:textId="77777777" w:rsidR="00F27410" w:rsidRDefault="00F27410" w:rsidP="00717A1D">
      <w:pPr>
        <w:spacing w:line="360" w:lineRule="auto"/>
        <w:jc w:val="both"/>
        <w:rPr>
          <w:rFonts w:ascii="Arial" w:hAnsi="Arial" w:cs="Arial"/>
        </w:rPr>
      </w:pPr>
    </w:p>
    <w:p w14:paraId="5182DDC6" w14:textId="77777777" w:rsidR="0099340C" w:rsidRDefault="0099340C" w:rsidP="00717A1D">
      <w:pPr>
        <w:spacing w:line="360" w:lineRule="auto"/>
        <w:jc w:val="both"/>
        <w:rPr>
          <w:rFonts w:ascii="Arial" w:hAnsi="Arial" w:cs="Arial"/>
        </w:rPr>
      </w:pPr>
      <w:r w:rsidRPr="0099340C">
        <w:rPr>
          <w:rFonts w:ascii="Arial" w:hAnsi="Arial" w:cs="Arial"/>
        </w:rPr>
        <w:t xml:space="preserve">Instalacja maszyny Acuity Prime już przyniosła firmie znaczące korzyści. Aaron dodaje: „Dzięki wydajności Acuity Prime zadania, które wcześniej zajmowały kilka dni, można teraz zrealizować w kilka godzin. Usprawnienie to było szczególnie istotne w dotrzymywaniu napiętych terminów często narzucanych przez klientów, zwłaszcza w przypadku projektów druku wielkoformatowego”. </w:t>
      </w:r>
    </w:p>
    <w:p w14:paraId="1988A781" w14:textId="77777777" w:rsidR="0099340C" w:rsidRPr="0099340C" w:rsidRDefault="0099340C" w:rsidP="0099340C">
      <w:pPr>
        <w:spacing w:line="360" w:lineRule="auto"/>
        <w:jc w:val="both"/>
        <w:rPr>
          <w:rFonts w:ascii="Arial" w:hAnsi="Arial" w:cs="Arial"/>
        </w:rPr>
      </w:pPr>
      <w:r w:rsidRPr="0099340C">
        <w:rPr>
          <w:rFonts w:ascii="Arial" w:hAnsi="Arial" w:cs="Arial"/>
        </w:rPr>
        <w:t>„Nasza poprzednia maszyna miała prawie piętnaście lat, a modernizacja do Acuity Prime okazała się przełomowa” – kontynuuje Aaron. „Nowa maszyna jest o co najmniej 45% szybsza, a zużycie energii i atramentu znacznie spadło. Pozwoliło to nie tylko skrócić czas realizacji zamówień, ale także obniżyć nasze koszty operacyjne”.</w:t>
      </w:r>
    </w:p>
    <w:p w14:paraId="26B3CC78" w14:textId="77777777" w:rsidR="006833C5" w:rsidRPr="006833C5" w:rsidRDefault="006833C5" w:rsidP="006833C5">
      <w:pPr>
        <w:spacing w:line="360" w:lineRule="auto"/>
        <w:jc w:val="both"/>
        <w:rPr>
          <w:rFonts w:ascii="Arial" w:hAnsi="Arial" w:cs="Arial"/>
        </w:rPr>
      </w:pPr>
      <w:r w:rsidRPr="006833C5">
        <w:rPr>
          <w:rFonts w:ascii="Arial" w:hAnsi="Arial" w:cs="Arial"/>
        </w:rPr>
        <w:t xml:space="preserve">W sierpniu 2024 roku firma Ballyprint kontynuowała zwiększanie swoich możliwości, instalując maszynę laserową Revoria Press PC1120, znaną z doskonałej jakości druku i wszechstronności. „Dzięki naszej poprzedniej maszynie dostrzegliśmy możliwość obsługi rynku kreatywnego, oferując metaliczne wykończenia i kolory specjalne” – mówi Aaron. „Mając maszynę Revoria Press PC1120 idziemy o krok dalej. Jej zdolność do drukowania żywych kolorów, takich jak fluorescencyjny róż, wraz z ulepszoną obsługą materiałów syntetycznych, pozwala nam zaoferować jeszcze więcej naszym klientom, zwłaszcza tym z branży kreatywnych”. </w:t>
      </w:r>
    </w:p>
    <w:p w14:paraId="606E5BA2" w14:textId="77777777" w:rsidR="006833C5" w:rsidRPr="006833C5" w:rsidRDefault="006833C5" w:rsidP="006833C5">
      <w:pPr>
        <w:spacing w:line="360" w:lineRule="auto"/>
        <w:jc w:val="both"/>
        <w:rPr>
          <w:rFonts w:ascii="Arial" w:hAnsi="Arial" w:cs="Arial"/>
        </w:rPr>
      </w:pPr>
      <w:r w:rsidRPr="006833C5">
        <w:rPr>
          <w:rFonts w:ascii="Arial" w:hAnsi="Arial" w:cs="Arial"/>
        </w:rPr>
        <w:t>Ale to nie koniec inwestycji w rozwiązania Fujifilm. Firma Impro Printing z siedzibą w Belfaście, zajmująca się drukiem komercyjnym B2, która została przejęta przez Aarona w 2022 roku, aby zapobiec jej likwidacji, również skorzystała na partnerstwie z Fujifilm. W ramach szerszych działań mających na celu ożywienie i rozszerzenie działalności Impro Printing, we wrześniu 2024 roku zainstalowano maszynę Revoria Press EC1100, która ma wesprzeć obsługę rosnącego zapotrzebowania na usługi druku cyfrowego i rozszerzyć ofertę usług w obu firmach.</w:t>
      </w:r>
    </w:p>
    <w:p w14:paraId="7DFE7375" w14:textId="77777777" w:rsidR="006833C5" w:rsidRPr="006833C5" w:rsidRDefault="006833C5" w:rsidP="006833C5">
      <w:pPr>
        <w:spacing w:line="360" w:lineRule="auto"/>
        <w:jc w:val="both"/>
        <w:rPr>
          <w:rFonts w:ascii="Arial" w:hAnsi="Arial" w:cs="Arial"/>
        </w:rPr>
      </w:pPr>
      <w:r w:rsidRPr="006833C5">
        <w:rPr>
          <w:rFonts w:ascii="Arial" w:hAnsi="Arial" w:cs="Arial"/>
        </w:rPr>
        <w:t xml:space="preserve">Aaron wyjaśnia: „Impro Printing jest kluczową częścią naszej strategii rozwoju. Od momentu przejęcia firmy byliśmy świadkami wielkiego sukcesu i jesteśmy na dobrej drodze, by kontynuować tę dynamikę. Dodanie maszyny Revoria EC1100 pozwala nam nadążyć za zwiększonym wolumenem prac cyfrowych, a jednocześnie uzupełnia nasze usługi litografii arkuszowej. To wszechstronna maszyna, która może obsługiwać szeroki zakres zadań, </w:t>
      </w:r>
      <w:r w:rsidRPr="006833C5">
        <w:rPr>
          <w:rFonts w:ascii="Arial" w:hAnsi="Arial" w:cs="Arial"/>
        </w:rPr>
        <w:lastRenderedPageBreak/>
        <w:t>dzięki czemu jesteśmy w stanie sprostać rosnącym wymaganiom naszych klientów”.</w:t>
      </w:r>
    </w:p>
    <w:p w14:paraId="538EB83B" w14:textId="77777777" w:rsidR="006833C5" w:rsidRPr="006833C5" w:rsidRDefault="006833C5" w:rsidP="006833C5">
      <w:pPr>
        <w:spacing w:line="360" w:lineRule="auto"/>
        <w:jc w:val="both"/>
        <w:rPr>
          <w:rFonts w:ascii="Arial" w:hAnsi="Arial" w:cs="Arial"/>
        </w:rPr>
      </w:pPr>
      <w:r w:rsidRPr="006833C5">
        <w:rPr>
          <w:rFonts w:ascii="Arial" w:hAnsi="Arial" w:cs="Arial"/>
        </w:rPr>
        <w:t>Zarówno inwestycje Ballyprint, jak i Impro Printing są świadectwem ich silnej współpracy z Fujifilm. Aaron dodaje: „Wybraliśmy Fujifilm nie tylko ze względu na ich maszyny, ale także ze względu na ludzi stojących za tą marką. Wsparcie i obsługa, jakie otrzymaliśmy od zespołu Fujifilm, nie mają sobie równych. Ich plan rozwoju w Wielkiej Brytanii doskonale wpisuje się w naszą wizję przyszłości”.</w:t>
      </w:r>
    </w:p>
    <w:p w14:paraId="558722C8" w14:textId="77777777" w:rsidR="00E905B2" w:rsidRPr="00E905B2" w:rsidRDefault="00E905B2" w:rsidP="00E905B2">
      <w:pPr>
        <w:spacing w:line="360" w:lineRule="auto"/>
        <w:jc w:val="both"/>
        <w:rPr>
          <w:rFonts w:ascii="Arial" w:hAnsi="Arial" w:cs="Arial"/>
        </w:rPr>
      </w:pPr>
      <w:r w:rsidRPr="00E905B2">
        <w:rPr>
          <w:rFonts w:ascii="Arial" w:hAnsi="Arial" w:cs="Arial"/>
        </w:rPr>
        <w:t>Patrząc w przyszłość, Ballyprint i Impro Printing są gotowe do dalszego rozwoju i ekspansji, wykorzystując te nowe technologie, aby wyprzedzać trendy w branży. „Mając za partnera Fujifilm jesteśmy pewni, że możemy nadal przesuwać granice i dostarczać wyjątkową wartość naszym klientom” – podsumowuje Aaron.</w:t>
      </w:r>
    </w:p>
    <w:p w14:paraId="0C1B8089" w14:textId="77777777" w:rsidR="00E905B2" w:rsidRPr="00E905B2" w:rsidRDefault="00E905B2" w:rsidP="00E905B2">
      <w:pPr>
        <w:spacing w:line="360" w:lineRule="auto"/>
        <w:jc w:val="both"/>
        <w:rPr>
          <w:rFonts w:ascii="Arial" w:hAnsi="Arial" w:cs="Arial"/>
        </w:rPr>
      </w:pPr>
      <w:r w:rsidRPr="00E905B2">
        <w:rPr>
          <w:rFonts w:ascii="Arial" w:hAnsi="Arial" w:cs="Arial"/>
        </w:rPr>
        <w:t>Andy Kent, dyrektor generalny, Fujifilm Graphic Communications w Wielkiej Brytanii i Irlandii, dodaje: „Cieszymy się, że możemy współpracować z Ballyprint i Impro Printing. Ich decyzja, aby zainwestować w maszyny Acuity Prime, Revoria Press PC1120 i EC1100 podkreśla ich zaangażowanie w jakość i innowacyjność. Jako pierwsza firma w Irlandii, która wdrożyła te technologie, wyznaczają nowy standard doskonałości w sektorze druku komercyjnego i nie możemy się doczekać, aby wspierać ich w tej podróży”.</w:t>
      </w:r>
    </w:p>
    <w:p w14:paraId="4AF6256A" w14:textId="77777777" w:rsidR="00E905B2" w:rsidRDefault="00E905B2" w:rsidP="00E905B2">
      <w:pPr>
        <w:spacing w:line="240" w:lineRule="auto"/>
        <w:jc w:val="both"/>
        <w:rPr>
          <w:rFonts w:ascii="Arial" w:hAnsi="Arial" w:cs="Arial"/>
        </w:rPr>
      </w:pPr>
    </w:p>
    <w:p w14:paraId="5D416EDC" w14:textId="77777777" w:rsidR="00252182" w:rsidRDefault="00E905B2" w:rsidP="00E905B2">
      <w:pPr>
        <w:spacing w:line="240" w:lineRule="auto"/>
        <w:jc w:val="both"/>
        <w:rPr>
          <w:rFonts w:ascii="Arial" w:hAnsi="Arial" w:cs="Arial"/>
        </w:rPr>
      </w:pPr>
      <w:r w:rsidRPr="00E905B2">
        <w:rPr>
          <w:rFonts w:ascii="Arial" w:hAnsi="Arial" w:cs="Arial"/>
        </w:rPr>
        <w:t>Dowiedz się więcej o rozwiązaniach firmy Fujifilm do druku komercyjnego:</w:t>
      </w:r>
      <w:r w:rsidR="00252182">
        <w:rPr>
          <w:rFonts w:ascii="Arial" w:hAnsi="Arial" w:cs="Arial"/>
        </w:rPr>
        <w:t xml:space="preserve"> </w:t>
      </w:r>
    </w:p>
    <w:p w14:paraId="0050B79B" w14:textId="5518B30D" w:rsidR="00E905B2" w:rsidRPr="00E905B2" w:rsidRDefault="00252182" w:rsidP="00E905B2">
      <w:pPr>
        <w:spacing w:line="240" w:lineRule="auto"/>
        <w:jc w:val="both"/>
        <w:rPr>
          <w:rFonts w:ascii="Arial" w:hAnsi="Arial" w:cs="Arial"/>
        </w:rPr>
      </w:pPr>
      <w:hyperlink r:id="rId11" w:history="1">
        <w:r w:rsidRPr="00F95048">
          <w:rPr>
            <w:rStyle w:val="Hyperlink"/>
            <w:rFonts w:ascii="Arial" w:hAnsi="Arial" w:cs="Arial"/>
          </w:rPr>
          <w:t>https://fujifilmprint.eu/pl/commercial-sector/</w:t>
        </w:r>
      </w:hyperlink>
      <w:r>
        <w:rPr>
          <w:rFonts w:ascii="Arial" w:hAnsi="Arial" w:cs="Arial"/>
        </w:rPr>
        <w:t xml:space="preserve"> </w:t>
      </w:r>
    </w:p>
    <w:p w14:paraId="0649F6F9" w14:textId="77777777" w:rsidR="00F0592D" w:rsidRDefault="00F0592D">
      <w:pPr>
        <w:spacing w:line="360" w:lineRule="auto"/>
        <w:jc w:val="both"/>
        <w:rPr>
          <w:rFonts w:ascii="Arial" w:hAnsi="Arial" w:cs="Arial"/>
        </w:rPr>
      </w:pPr>
    </w:p>
    <w:p w14:paraId="163B4F41" w14:textId="77777777" w:rsidR="00147572" w:rsidRDefault="00147572" w:rsidP="008A233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0E5914FE" w14:textId="75DC0F13" w:rsidR="008A2333" w:rsidRDefault="008A2333" w:rsidP="008A233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US"/>
        </w:rPr>
        <w:t>KONIEC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A871850" w14:textId="77777777" w:rsidR="008A2333" w:rsidRDefault="008A2333" w:rsidP="008A233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BBC65D6" w14:textId="77777777" w:rsidR="008A2333" w:rsidRDefault="008A2333" w:rsidP="008A23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59BCC77" w14:textId="77777777" w:rsidR="008A2333" w:rsidRDefault="008A2333" w:rsidP="008A23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4FF9F50" w14:textId="77777777" w:rsidR="008A2333" w:rsidRDefault="008A2333" w:rsidP="008A23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n-US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D8F8EBD" w14:textId="77777777" w:rsidR="008A2333" w:rsidRDefault="008A2333" w:rsidP="008A23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>O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lang w:val="pl-PL"/>
        </w:rPr>
        <w:t> 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2763B7DC" w14:textId="77777777" w:rsidR="008A2333" w:rsidRDefault="008A2333" w:rsidP="008A23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  <w:r>
        <w:rPr>
          <w:rStyle w:val="normaltextrun"/>
          <w:rFonts w:ascii="Arial" w:hAnsi="Arial" w:cs="Arial"/>
          <w:color w:val="000000"/>
          <w:lang w:val="pl-PL"/>
        </w:rPr>
        <w:t> 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37914C89" w14:textId="77777777" w:rsidR="008A2333" w:rsidRDefault="008A2333" w:rsidP="008A23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lastRenderedPageBreak/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5C3206E6" w14:textId="77777777" w:rsidR="008A2333" w:rsidRDefault="008A2333" w:rsidP="008A23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>O FUJIFILM Graphic Communications Division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063F8B50" w14:textId="77777777" w:rsidR="008A2333" w:rsidRDefault="008A2333" w:rsidP="008A23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FUJIFILM Graphic Communications Division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</w:t>
      </w:r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technologie najlepszego w swojej klasie druku.  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,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 lub śledząc nas na @FujifilmPrint</w:t>
      </w:r>
      <w:r>
        <w:rPr>
          <w:rStyle w:val="normaltextrun"/>
          <w:rFonts w:ascii="Arial" w:hAnsi="Arial" w:cs="Arial"/>
          <w:lang w:val="pl-PL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4ED022CD" w14:textId="77777777" w:rsidR="008A2333" w:rsidRDefault="008A2333" w:rsidP="008A23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pl-PL"/>
        </w:rPr>
        <w:t> </w:t>
      </w:r>
      <w:r>
        <w:rPr>
          <w:rStyle w:val="normaltextrun"/>
          <w:rFonts w:ascii="Arial" w:hAnsi="Arial" w:cs="Arial"/>
          <w:lang w:val="pl-PL"/>
        </w:rPr>
        <w:t> </w:t>
      </w:r>
      <w:r>
        <w:rPr>
          <w:rStyle w:val="normaltextrun"/>
          <w:rFonts w:ascii="Arial" w:hAnsi="Arial" w:cs="Arial"/>
          <w:lang w:val="it-IT"/>
        </w:rPr>
        <w:t> </w:t>
      </w:r>
      <w:r>
        <w:rPr>
          <w:rStyle w:val="normaltextrun"/>
          <w:rFonts w:ascii="Arial" w:hAnsi="Arial" w:cs="Arial"/>
          <w:lang w:val="pl-P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21D3E8CB" w14:textId="77777777" w:rsidR="008A2333" w:rsidRDefault="008A2333" w:rsidP="008A23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pl-PL"/>
        </w:rPr>
        <w:t>Dodatkowe informacje:</w:t>
      </w:r>
      <w:r>
        <w:rPr>
          <w:rStyle w:val="normaltextrun"/>
          <w:rFonts w:ascii="Arial" w:hAnsi="Arial" w:cs="Arial"/>
          <w:lang w:val="it-IT"/>
        </w:rPr>
        <w:t>  </w:t>
      </w:r>
      <w:r>
        <w:rPr>
          <w:rStyle w:val="normaltextrun"/>
          <w:rFonts w:ascii="Arial" w:hAnsi="Arial" w:cs="Arial"/>
          <w:lang w:val="pl-P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599670D0" w14:textId="77777777" w:rsidR="008A2333" w:rsidRDefault="008A2333" w:rsidP="008A23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Daniel Porter</w:t>
      </w:r>
      <w:r>
        <w:rPr>
          <w:rStyle w:val="normaltextrun"/>
          <w:rFonts w:ascii="Arial" w:hAnsi="Arial" w:cs="Arial"/>
          <w:lang w:val="it-IT"/>
        </w:rPr>
        <w:t>  </w:t>
      </w:r>
      <w:r>
        <w:rPr>
          <w:rStyle w:val="normaltextrun"/>
          <w:rFonts w:ascii="Arial" w:hAnsi="Arial" w:cs="Arial"/>
          <w:lang w:val="pl-P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7B72B6D2" w14:textId="77777777" w:rsidR="008A2333" w:rsidRDefault="008A2333" w:rsidP="008A23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lang w:val="pl-PL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7ADC9FA1" w14:textId="77777777" w:rsidR="008A2333" w:rsidRDefault="008A2333" w:rsidP="008A23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E: </w:t>
      </w:r>
      <w:hyperlink r:id="rId14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dporter@adcomms.co.uk</w:t>
        </w:r>
      </w:hyperlink>
      <w:r>
        <w:rPr>
          <w:rStyle w:val="normaltextrun"/>
          <w:rFonts w:ascii="Calibri" w:hAnsi="Calibri" w:cs="Calibri"/>
          <w:sz w:val="22"/>
          <w:szCs w:val="22"/>
          <w:lang w:val="pl-PL"/>
        </w:rPr>
        <w:t>     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E4E1BD" w14:textId="77777777" w:rsidR="008A2333" w:rsidRDefault="008A2333" w:rsidP="008A23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Tel: +44 (0)1372 464470</w:t>
      </w:r>
      <w:r>
        <w:rPr>
          <w:rStyle w:val="normaltextrun"/>
          <w:rFonts w:ascii="Arial" w:hAnsi="Arial" w:cs="Arial"/>
          <w:lang w:val="pl-PL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73B51268" w14:textId="77777777" w:rsidR="008A2333" w:rsidRDefault="008A2333" w:rsidP="008A23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4901EA4" w14:textId="77777777" w:rsidR="008A2333" w:rsidRDefault="008A2333" w:rsidP="008A23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299CC63" w14:textId="4569FE99" w:rsidR="00983FCC" w:rsidRDefault="00983FCC" w:rsidP="008A2333">
      <w:pPr>
        <w:spacing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5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48445" w14:textId="77777777" w:rsidR="00544C2A" w:rsidRDefault="00544C2A">
      <w:pPr>
        <w:spacing w:after="0" w:line="240" w:lineRule="auto"/>
      </w:pPr>
      <w:r>
        <w:separator/>
      </w:r>
    </w:p>
  </w:endnote>
  <w:endnote w:type="continuationSeparator" w:id="0">
    <w:p w14:paraId="37F3C71C" w14:textId="77777777" w:rsidR="00544C2A" w:rsidRDefault="00544C2A">
      <w:pPr>
        <w:spacing w:after="0" w:line="240" w:lineRule="auto"/>
      </w:pPr>
      <w:r>
        <w:continuationSeparator/>
      </w:r>
    </w:p>
  </w:endnote>
  <w:endnote w:type="continuationNotice" w:id="1">
    <w:p w14:paraId="5A4D34C5" w14:textId="77777777" w:rsidR="00544C2A" w:rsidRDefault="00544C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09C4F" w14:textId="77777777" w:rsidR="00544C2A" w:rsidRDefault="00544C2A">
      <w:pPr>
        <w:spacing w:after="0" w:line="240" w:lineRule="auto"/>
      </w:pPr>
      <w:r>
        <w:separator/>
      </w:r>
    </w:p>
  </w:footnote>
  <w:footnote w:type="continuationSeparator" w:id="0">
    <w:p w14:paraId="4079E599" w14:textId="77777777" w:rsidR="00544C2A" w:rsidRDefault="00544C2A">
      <w:pPr>
        <w:spacing w:after="0" w:line="240" w:lineRule="auto"/>
      </w:pPr>
      <w:r>
        <w:continuationSeparator/>
      </w:r>
    </w:p>
  </w:footnote>
  <w:footnote w:type="continuationNotice" w:id="1">
    <w:p w14:paraId="3E74E407" w14:textId="77777777" w:rsidR="00544C2A" w:rsidRDefault="00544C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7E812D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26FDB"/>
    <w:rsid w:val="0003727E"/>
    <w:rsid w:val="00043149"/>
    <w:rsid w:val="00043150"/>
    <w:rsid w:val="000574A1"/>
    <w:rsid w:val="00065DA5"/>
    <w:rsid w:val="00071946"/>
    <w:rsid w:val="000771BC"/>
    <w:rsid w:val="00080F73"/>
    <w:rsid w:val="00093406"/>
    <w:rsid w:val="000A1965"/>
    <w:rsid w:val="000E71DA"/>
    <w:rsid w:val="000F0A87"/>
    <w:rsid w:val="001057ED"/>
    <w:rsid w:val="00115ADF"/>
    <w:rsid w:val="001163AC"/>
    <w:rsid w:val="00120D05"/>
    <w:rsid w:val="00126392"/>
    <w:rsid w:val="00127ECD"/>
    <w:rsid w:val="00143C47"/>
    <w:rsid w:val="00147572"/>
    <w:rsid w:val="00151C75"/>
    <w:rsid w:val="00161910"/>
    <w:rsid w:val="0016194B"/>
    <w:rsid w:val="00173E13"/>
    <w:rsid w:val="00181593"/>
    <w:rsid w:val="00182227"/>
    <w:rsid w:val="001948F1"/>
    <w:rsid w:val="001A05F7"/>
    <w:rsid w:val="001A70F1"/>
    <w:rsid w:val="001B7C98"/>
    <w:rsid w:val="001C7205"/>
    <w:rsid w:val="001D0041"/>
    <w:rsid w:val="001D315C"/>
    <w:rsid w:val="001D397B"/>
    <w:rsid w:val="001D3B3B"/>
    <w:rsid w:val="001F6561"/>
    <w:rsid w:val="00211B92"/>
    <w:rsid w:val="0021400E"/>
    <w:rsid w:val="0022430C"/>
    <w:rsid w:val="002267FC"/>
    <w:rsid w:val="0023347B"/>
    <w:rsid w:val="00236DE8"/>
    <w:rsid w:val="00245FA3"/>
    <w:rsid w:val="002511D1"/>
    <w:rsid w:val="00252182"/>
    <w:rsid w:val="00264065"/>
    <w:rsid w:val="00264531"/>
    <w:rsid w:val="002752C4"/>
    <w:rsid w:val="00287E80"/>
    <w:rsid w:val="00295DB3"/>
    <w:rsid w:val="002A0D56"/>
    <w:rsid w:val="002A47D6"/>
    <w:rsid w:val="002B0872"/>
    <w:rsid w:val="002C1F9A"/>
    <w:rsid w:val="002C2B5B"/>
    <w:rsid w:val="00311529"/>
    <w:rsid w:val="0032488E"/>
    <w:rsid w:val="00326800"/>
    <w:rsid w:val="003432DF"/>
    <w:rsid w:val="00344928"/>
    <w:rsid w:val="003473C5"/>
    <w:rsid w:val="003727E0"/>
    <w:rsid w:val="00380DE6"/>
    <w:rsid w:val="00395CD7"/>
    <w:rsid w:val="003A3537"/>
    <w:rsid w:val="003B10FA"/>
    <w:rsid w:val="003B1D16"/>
    <w:rsid w:val="003B2DF3"/>
    <w:rsid w:val="0040115F"/>
    <w:rsid w:val="0041682E"/>
    <w:rsid w:val="0041692A"/>
    <w:rsid w:val="00436187"/>
    <w:rsid w:val="00440B14"/>
    <w:rsid w:val="004454E8"/>
    <w:rsid w:val="004A27DA"/>
    <w:rsid w:val="004A4358"/>
    <w:rsid w:val="004D32A5"/>
    <w:rsid w:val="004D50C2"/>
    <w:rsid w:val="004E47EA"/>
    <w:rsid w:val="004E6A99"/>
    <w:rsid w:val="004F6C30"/>
    <w:rsid w:val="005041B2"/>
    <w:rsid w:val="00514865"/>
    <w:rsid w:val="005153FA"/>
    <w:rsid w:val="005168C3"/>
    <w:rsid w:val="00526048"/>
    <w:rsid w:val="00526215"/>
    <w:rsid w:val="00526B66"/>
    <w:rsid w:val="00544C2A"/>
    <w:rsid w:val="005610A9"/>
    <w:rsid w:val="00562504"/>
    <w:rsid w:val="00564DB4"/>
    <w:rsid w:val="005764B4"/>
    <w:rsid w:val="00581324"/>
    <w:rsid w:val="00585E57"/>
    <w:rsid w:val="005925E0"/>
    <w:rsid w:val="005A09E6"/>
    <w:rsid w:val="005A41F8"/>
    <w:rsid w:val="005C09CD"/>
    <w:rsid w:val="005D06D5"/>
    <w:rsid w:val="005E1D62"/>
    <w:rsid w:val="005E2ED5"/>
    <w:rsid w:val="00602445"/>
    <w:rsid w:val="006142D4"/>
    <w:rsid w:val="0062790F"/>
    <w:rsid w:val="00653418"/>
    <w:rsid w:val="00671673"/>
    <w:rsid w:val="00671800"/>
    <w:rsid w:val="0067731C"/>
    <w:rsid w:val="006833C5"/>
    <w:rsid w:val="006902D2"/>
    <w:rsid w:val="006A33B5"/>
    <w:rsid w:val="006A7CA3"/>
    <w:rsid w:val="006D0B03"/>
    <w:rsid w:val="006D7FD0"/>
    <w:rsid w:val="006E0222"/>
    <w:rsid w:val="006E5DE8"/>
    <w:rsid w:val="006F06E4"/>
    <w:rsid w:val="00717A1D"/>
    <w:rsid w:val="00730A51"/>
    <w:rsid w:val="00750C63"/>
    <w:rsid w:val="0075342C"/>
    <w:rsid w:val="00755BB1"/>
    <w:rsid w:val="00756866"/>
    <w:rsid w:val="00772A15"/>
    <w:rsid w:val="00773A1A"/>
    <w:rsid w:val="00775306"/>
    <w:rsid w:val="0079488E"/>
    <w:rsid w:val="007A2D88"/>
    <w:rsid w:val="007A4256"/>
    <w:rsid w:val="007A6BC9"/>
    <w:rsid w:val="007B187E"/>
    <w:rsid w:val="007C061D"/>
    <w:rsid w:val="007D41B5"/>
    <w:rsid w:val="007E7FA4"/>
    <w:rsid w:val="007F265A"/>
    <w:rsid w:val="00803B12"/>
    <w:rsid w:val="0082210E"/>
    <w:rsid w:val="00830E1C"/>
    <w:rsid w:val="0084504F"/>
    <w:rsid w:val="00847619"/>
    <w:rsid w:val="00852301"/>
    <w:rsid w:val="00870B4E"/>
    <w:rsid w:val="00873D67"/>
    <w:rsid w:val="00893016"/>
    <w:rsid w:val="008A17D4"/>
    <w:rsid w:val="008A2333"/>
    <w:rsid w:val="008B03B6"/>
    <w:rsid w:val="008C071D"/>
    <w:rsid w:val="008C4DF4"/>
    <w:rsid w:val="008D6C1A"/>
    <w:rsid w:val="008E123B"/>
    <w:rsid w:val="00901A73"/>
    <w:rsid w:val="00904361"/>
    <w:rsid w:val="00914E2C"/>
    <w:rsid w:val="00921AAA"/>
    <w:rsid w:val="009249D8"/>
    <w:rsid w:val="00925777"/>
    <w:rsid w:val="009316A6"/>
    <w:rsid w:val="0094387C"/>
    <w:rsid w:val="00945C6E"/>
    <w:rsid w:val="00957707"/>
    <w:rsid w:val="00960861"/>
    <w:rsid w:val="00960AC4"/>
    <w:rsid w:val="00972AD2"/>
    <w:rsid w:val="00983FCC"/>
    <w:rsid w:val="0099040C"/>
    <w:rsid w:val="00992FFA"/>
    <w:rsid w:val="0099340C"/>
    <w:rsid w:val="009A1978"/>
    <w:rsid w:val="009B66D6"/>
    <w:rsid w:val="009B695A"/>
    <w:rsid w:val="009C50E1"/>
    <w:rsid w:val="009C5E2B"/>
    <w:rsid w:val="009D4AC4"/>
    <w:rsid w:val="009E7FCA"/>
    <w:rsid w:val="00A0010E"/>
    <w:rsid w:val="00A05EF6"/>
    <w:rsid w:val="00A2361B"/>
    <w:rsid w:val="00A26DB3"/>
    <w:rsid w:val="00A32D64"/>
    <w:rsid w:val="00A37168"/>
    <w:rsid w:val="00A44437"/>
    <w:rsid w:val="00A673FE"/>
    <w:rsid w:val="00A90B6F"/>
    <w:rsid w:val="00A91B18"/>
    <w:rsid w:val="00AA5F56"/>
    <w:rsid w:val="00AB4835"/>
    <w:rsid w:val="00AB7CF9"/>
    <w:rsid w:val="00AD4124"/>
    <w:rsid w:val="00AD7252"/>
    <w:rsid w:val="00AE00C4"/>
    <w:rsid w:val="00AE1A11"/>
    <w:rsid w:val="00B11086"/>
    <w:rsid w:val="00B126AC"/>
    <w:rsid w:val="00B212F9"/>
    <w:rsid w:val="00B34ADD"/>
    <w:rsid w:val="00B43939"/>
    <w:rsid w:val="00B45BBD"/>
    <w:rsid w:val="00B47BA8"/>
    <w:rsid w:val="00B6171A"/>
    <w:rsid w:val="00B74810"/>
    <w:rsid w:val="00B82729"/>
    <w:rsid w:val="00B831B9"/>
    <w:rsid w:val="00B83335"/>
    <w:rsid w:val="00B86766"/>
    <w:rsid w:val="00B9444E"/>
    <w:rsid w:val="00B97E73"/>
    <w:rsid w:val="00BA1B0D"/>
    <w:rsid w:val="00BF1265"/>
    <w:rsid w:val="00C03C7E"/>
    <w:rsid w:val="00C04AA2"/>
    <w:rsid w:val="00C12D8D"/>
    <w:rsid w:val="00C25FDC"/>
    <w:rsid w:val="00C5060C"/>
    <w:rsid w:val="00C5359C"/>
    <w:rsid w:val="00C572A3"/>
    <w:rsid w:val="00C629B7"/>
    <w:rsid w:val="00C81F67"/>
    <w:rsid w:val="00C863DA"/>
    <w:rsid w:val="00C97E82"/>
    <w:rsid w:val="00CA4C56"/>
    <w:rsid w:val="00CA53F8"/>
    <w:rsid w:val="00CB0FC9"/>
    <w:rsid w:val="00CD1E22"/>
    <w:rsid w:val="00CE6BCA"/>
    <w:rsid w:val="00CE70FE"/>
    <w:rsid w:val="00D01B94"/>
    <w:rsid w:val="00D27D0D"/>
    <w:rsid w:val="00D3328C"/>
    <w:rsid w:val="00D412EB"/>
    <w:rsid w:val="00D506F0"/>
    <w:rsid w:val="00D55A9D"/>
    <w:rsid w:val="00D72495"/>
    <w:rsid w:val="00D83300"/>
    <w:rsid w:val="00D9254F"/>
    <w:rsid w:val="00DB2601"/>
    <w:rsid w:val="00DB3C0B"/>
    <w:rsid w:val="00DC7ECC"/>
    <w:rsid w:val="00DE10CE"/>
    <w:rsid w:val="00DF11CD"/>
    <w:rsid w:val="00DF7F97"/>
    <w:rsid w:val="00E00C59"/>
    <w:rsid w:val="00E11F3C"/>
    <w:rsid w:val="00E5193D"/>
    <w:rsid w:val="00E64D2A"/>
    <w:rsid w:val="00E70C90"/>
    <w:rsid w:val="00E778F6"/>
    <w:rsid w:val="00E86858"/>
    <w:rsid w:val="00E905B2"/>
    <w:rsid w:val="00E91083"/>
    <w:rsid w:val="00EC0D39"/>
    <w:rsid w:val="00EE1F73"/>
    <w:rsid w:val="00EE5C78"/>
    <w:rsid w:val="00EF74DB"/>
    <w:rsid w:val="00F0592D"/>
    <w:rsid w:val="00F12E5D"/>
    <w:rsid w:val="00F131FB"/>
    <w:rsid w:val="00F1596E"/>
    <w:rsid w:val="00F165EB"/>
    <w:rsid w:val="00F172FC"/>
    <w:rsid w:val="00F27410"/>
    <w:rsid w:val="00F473F3"/>
    <w:rsid w:val="00F61D82"/>
    <w:rsid w:val="00F96A6A"/>
    <w:rsid w:val="00FA0EA0"/>
    <w:rsid w:val="00FC39E0"/>
    <w:rsid w:val="00FC4A67"/>
    <w:rsid w:val="00FD5A79"/>
    <w:rsid w:val="00FE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5A1C9BD9-CFB1-4712-81F0-9F77A145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character" w:styleId="UnresolvedMention">
    <w:name w:val="Unresolved Mention"/>
    <w:basedOn w:val="DefaultParagraphFont"/>
    <w:uiPriority w:val="99"/>
    <w:semiHidden/>
    <w:unhideWhenUsed/>
    <w:rsid w:val="00803B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7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548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590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pl/commercial-sector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ff687a7bfd64253438e0375029036f63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e32b3bdc8ab09181240b7e7863c0bd8d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2C2024-BA53-473A-9A3F-201A78086DA2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customXml/itemProps4.xml><?xml version="1.0" encoding="utf-8"?>
<ds:datastoreItem xmlns:ds="http://schemas.openxmlformats.org/officeDocument/2006/customXml" ds:itemID="{8FA0FE6D-BB1A-4838-A083-9A0CD2D31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1171</Words>
  <Characters>6680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dc:description/>
  <cp:lastModifiedBy>Rayyan Rabbani</cp:lastModifiedBy>
  <cp:revision>3</cp:revision>
  <cp:lastPrinted>2023-02-23T21:20:00Z</cp:lastPrinted>
  <dcterms:created xsi:type="dcterms:W3CDTF">2025-02-14T12:36:00Z</dcterms:created>
  <dcterms:modified xsi:type="dcterms:W3CDTF">2025-02-17T14:49:00Z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