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30DC2063" w:rsidR="000A1A86" w:rsidRPr="00F65366" w:rsidRDefault="006210A4">
      <w:pPr>
        <w:rPr>
          <w:rFonts w:cstheme="minorHAnsi"/>
          <w:b/>
          <w:bCs/>
        </w:rPr>
      </w:pPr>
      <w:r w:rsidRPr="00F65366">
        <w:rPr>
          <w:b/>
        </w:rPr>
        <w:t xml:space="preserve">COMMUNIQUÉ DE PRESSE </w:t>
      </w:r>
      <w:r w:rsidRPr="00F65366">
        <w:rPr>
          <w:noProof/>
        </w:rPr>
        <w:drawing>
          <wp:anchor distT="0" distB="0" distL="114300" distR="114300" simplePos="0" relativeHeight="251658240" behindDoc="0" locked="0" layoutInCell="1" allowOverlap="1" wp14:anchorId="0C26DB71" wp14:editId="6CA06BF9">
            <wp:simplePos x="0" y="0"/>
            <wp:positionH relativeFrom="column">
              <wp:posOffset>5004435</wp:posOffset>
            </wp:positionH>
            <wp:positionV relativeFrom="paragraph">
              <wp:posOffset>-791845</wp:posOffset>
            </wp:positionV>
            <wp:extent cx="1389600" cy="1562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600" cy="15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58431" w14:textId="7E7721B7" w:rsidR="006210A4" w:rsidRPr="00F65366" w:rsidRDefault="006D0A50">
      <w:pPr>
        <w:rPr>
          <w:rFonts w:cstheme="minorHAnsi"/>
        </w:rPr>
      </w:pPr>
      <w:r>
        <w:t>10</w:t>
      </w:r>
      <w:r w:rsidR="00E9475C" w:rsidRPr="00F65366">
        <w:t> mars 2025</w:t>
      </w:r>
    </w:p>
    <w:p w14:paraId="410F9A52" w14:textId="46A5EC25" w:rsidR="006210A4" w:rsidRPr="00F65366" w:rsidRDefault="006210A4">
      <w:pPr>
        <w:rPr>
          <w:rFonts w:cstheme="minorHAnsi"/>
        </w:rPr>
      </w:pPr>
    </w:p>
    <w:p w14:paraId="7D860EA9" w14:textId="77777777" w:rsidR="00AB4299" w:rsidRPr="00F65366" w:rsidRDefault="00AB4299" w:rsidP="6367D1BD">
      <w:pPr>
        <w:spacing w:after="0"/>
        <w:jc w:val="center"/>
        <w:rPr>
          <w:b/>
          <w:bCs/>
        </w:rPr>
      </w:pPr>
    </w:p>
    <w:p w14:paraId="36B1D94B" w14:textId="4F4731DF" w:rsidR="00B82EA1" w:rsidRPr="00F65366" w:rsidRDefault="0014511C" w:rsidP="47DF8390">
      <w:pPr>
        <w:pStyle w:val="NormalWeb"/>
        <w:shd w:val="clear" w:color="auto" w:fill="FFFFFF" w:themeFill="background1"/>
        <w:spacing w:before="0" w:beforeAutospacing="0" w:after="0" w:afterAutospacing="0" w:line="276" w:lineRule="auto"/>
        <w:jc w:val="center"/>
        <w:rPr>
          <w:rFonts w:ascii="Calibri" w:hAnsi="Calibri" w:cs="Calibri"/>
          <w:b/>
          <w:bCs/>
          <w:sz w:val="22"/>
          <w:szCs w:val="22"/>
        </w:rPr>
      </w:pPr>
      <w:r w:rsidRPr="00F65366">
        <w:rPr>
          <w:rFonts w:ascii="Calibri" w:hAnsi="Calibri"/>
          <w:b/>
          <w:sz w:val="22"/>
        </w:rPr>
        <w:t>LA PERSONALISATION EXPERIENCE EST DE RETOUR POUR SA TROISIÈME ÉDITION</w:t>
      </w:r>
    </w:p>
    <w:p w14:paraId="576A75E8" w14:textId="24B73987" w:rsidR="00914043" w:rsidRPr="00F65366" w:rsidRDefault="00914043" w:rsidP="5CB3727B">
      <w:pPr>
        <w:pStyle w:val="NormalWeb"/>
        <w:shd w:val="clear" w:color="auto" w:fill="FFFFFF" w:themeFill="background1"/>
        <w:spacing w:before="0" w:beforeAutospacing="0" w:after="0" w:afterAutospacing="0" w:line="276" w:lineRule="auto"/>
        <w:jc w:val="center"/>
        <w:rPr>
          <w:rFonts w:ascii="Calibri" w:hAnsi="Calibri" w:cs="Calibri"/>
          <w:b/>
          <w:bCs/>
          <w:i/>
          <w:iCs/>
          <w:sz w:val="22"/>
          <w:szCs w:val="22"/>
        </w:rPr>
      </w:pPr>
    </w:p>
    <w:p w14:paraId="6EBBD855" w14:textId="07BB447C" w:rsidR="00E94FDF" w:rsidRPr="00F65366" w:rsidRDefault="298191FD" w:rsidP="00E94FDF">
      <w:pPr>
        <w:pStyle w:val="NormalWeb"/>
        <w:shd w:val="clear" w:color="auto" w:fill="FFFFFF" w:themeFill="background1"/>
        <w:spacing w:before="240" w:beforeAutospacing="0" w:after="120" w:afterAutospacing="0" w:line="360" w:lineRule="auto"/>
        <w:rPr>
          <w:rFonts w:ascii="Calibri" w:hAnsi="Calibri" w:cs="Calibri"/>
          <w:sz w:val="22"/>
          <w:szCs w:val="22"/>
        </w:rPr>
      </w:pPr>
      <w:r w:rsidRPr="00F65366">
        <w:rPr>
          <w:rFonts w:ascii="Calibri" w:hAnsi="Calibri"/>
          <w:sz w:val="22"/>
        </w:rPr>
        <w:t xml:space="preserve">La </w:t>
      </w:r>
      <w:hyperlink r:id="rId11" w:history="1">
        <w:r w:rsidRPr="00F65366">
          <w:rPr>
            <w:rStyle w:val="Hyperlink"/>
            <w:rFonts w:ascii="Calibri" w:hAnsi="Calibri"/>
            <w:b/>
            <w:sz w:val="22"/>
          </w:rPr>
          <w:t xml:space="preserve">Personalisation </w:t>
        </w:r>
        <w:proofErr w:type="spellStart"/>
        <w:r w:rsidRPr="00F65366">
          <w:rPr>
            <w:rStyle w:val="Hyperlink"/>
            <w:rFonts w:ascii="Calibri" w:hAnsi="Calibri"/>
            <w:b/>
            <w:sz w:val="22"/>
          </w:rPr>
          <w:t>Experience</w:t>
        </w:r>
        <w:proofErr w:type="spellEnd"/>
      </w:hyperlink>
      <w:r w:rsidRPr="00F65366">
        <w:rPr>
          <w:rFonts w:ascii="Calibri" w:hAnsi="Calibri"/>
          <w:sz w:val="22"/>
        </w:rPr>
        <w:t xml:space="preserve"> est de retour pour sa troisième édition, qui se déroulera du 6 au 9 mai 2025 au parc des expositions (Messe) de Berlin, en Allemagne. À l’occasion de cet événement, les visiteurs souhaitant découvrir les dernières innovations en matière de technologie de personnalisation, ainsi que les tendances, pourront explorer les créations de nombreux exposants et échanger avec des leaders d’opinion. </w:t>
      </w:r>
    </w:p>
    <w:p w14:paraId="2454F818" w14:textId="6904F65A" w:rsidR="00621F6E" w:rsidRPr="00F65366" w:rsidRDefault="17D6C5CE" w:rsidP="336C9C16">
      <w:pPr>
        <w:pStyle w:val="NormalWeb"/>
        <w:shd w:val="clear" w:color="auto" w:fill="FFFFFF" w:themeFill="background1"/>
        <w:spacing w:before="0" w:beforeAutospacing="0" w:after="120" w:afterAutospacing="0" w:line="360" w:lineRule="auto"/>
        <w:rPr>
          <w:rFonts w:ascii="Calibri" w:hAnsi="Calibri" w:cs="Calibri"/>
          <w:sz w:val="22"/>
          <w:szCs w:val="22"/>
        </w:rPr>
      </w:pPr>
      <w:r w:rsidRPr="00F65366">
        <w:rPr>
          <w:rFonts w:ascii="Calibri" w:hAnsi="Calibri"/>
          <w:sz w:val="22"/>
        </w:rPr>
        <w:t>L’événement est pensé pour mettre en relation les marques, les distributeurs, les spécialistes du marketing et les agences qui souhaitent s’appuyer sur la personnalisation pour optimiser leur activité et leur offre de produits grâce aux imprimeurs, aux fabricants d’équipements et aux fournisseurs de logiciels.</w:t>
      </w:r>
    </w:p>
    <w:p w14:paraId="1515F087" w14:textId="54DDE566" w:rsidR="00621F6E" w:rsidRPr="00F65366" w:rsidRDefault="00621F6E"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F65366">
        <w:rPr>
          <w:rFonts w:ascii="Calibri" w:hAnsi="Calibri"/>
          <w:sz w:val="22"/>
        </w:rPr>
        <w:t xml:space="preserve">Cette année, l’événement réunit trois propositions : un salon présentant les dernières innovations en matière de personnalisation de l’impression numérique, un </w:t>
      </w:r>
      <w:proofErr w:type="spellStart"/>
      <w:r w:rsidRPr="00F65366">
        <w:rPr>
          <w:rFonts w:ascii="Calibri" w:hAnsi="Calibri"/>
          <w:sz w:val="22"/>
        </w:rPr>
        <w:t>SmartHub</w:t>
      </w:r>
      <w:proofErr w:type="spellEnd"/>
      <w:r w:rsidRPr="00F65366">
        <w:rPr>
          <w:rFonts w:ascii="Calibri" w:hAnsi="Calibri"/>
          <w:sz w:val="22"/>
        </w:rPr>
        <w:t xml:space="preserve">, qui accueille l’usine intelligente, et la </w:t>
      </w:r>
      <w:proofErr w:type="spellStart"/>
      <w:r w:rsidRPr="00F65366">
        <w:rPr>
          <w:rFonts w:ascii="Calibri" w:hAnsi="Calibri"/>
          <w:sz w:val="22"/>
        </w:rPr>
        <w:t>SmartHub</w:t>
      </w:r>
      <w:proofErr w:type="spellEnd"/>
      <w:r w:rsidRPr="00F65366">
        <w:rPr>
          <w:rFonts w:ascii="Calibri" w:hAnsi="Calibri"/>
          <w:sz w:val="22"/>
        </w:rPr>
        <w:t xml:space="preserve"> </w:t>
      </w:r>
      <w:proofErr w:type="spellStart"/>
      <w:r w:rsidRPr="00F65366">
        <w:rPr>
          <w:rFonts w:ascii="Calibri" w:hAnsi="Calibri"/>
          <w:sz w:val="22"/>
        </w:rPr>
        <w:t>Conference</w:t>
      </w:r>
      <w:proofErr w:type="spellEnd"/>
      <w:r w:rsidRPr="00F65366">
        <w:rPr>
          <w:rFonts w:ascii="Calibri" w:hAnsi="Calibri"/>
          <w:sz w:val="22"/>
        </w:rPr>
        <w:t xml:space="preserve"> avec des séances quotidiennes.</w:t>
      </w:r>
    </w:p>
    <w:p w14:paraId="63012DE5" w14:textId="77777777" w:rsidR="00EC2439" w:rsidRPr="00F65366" w:rsidRDefault="00306004"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00F65366">
        <w:rPr>
          <w:rFonts w:ascii="Calibri" w:hAnsi="Calibri"/>
          <w:sz w:val="22"/>
        </w:rPr>
        <w:t>Dans l’</w:t>
      </w:r>
      <w:r w:rsidRPr="00F65366">
        <w:rPr>
          <w:rFonts w:ascii="Calibri" w:hAnsi="Calibri"/>
          <w:b/>
          <w:bCs/>
          <w:sz w:val="22"/>
        </w:rPr>
        <w:t>espace d’exposition</w:t>
      </w:r>
      <w:r w:rsidRPr="00F65366">
        <w:rPr>
          <w:rFonts w:ascii="Calibri" w:hAnsi="Calibri"/>
          <w:sz w:val="22"/>
        </w:rPr>
        <w:t xml:space="preserve"> dédié à la Personalisation </w:t>
      </w:r>
      <w:proofErr w:type="spellStart"/>
      <w:r w:rsidRPr="00F65366">
        <w:rPr>
          <w:rFonts w:ascii="Calibri" w:hAnsi="Calibri"/>
          <w:sz w:val="22"/>
        </w:rPr>
        <w:t>Experience</w:t>
      </w:r>
      <w:proofErr w:type="spellEnd"/>
      <w:r w:rsidRPr="00F65366">
        <w:rPr>
          <w:rFonts w:ascii="Calibri" w:hAnsi="Calibri"/>
          <w:sz w:val="22"/>
        </w:rPr>
        <w:t xml:space="preserve">, les visiteurs pourront découvrir de près et en personne les dernières innovations en matière de personnalisation. Les exposants confirmés de la Personalisation </w:t>
      </w:r>
      <w:proofErr w:type="spellStart"/>
      <w:r w:rsidRPr="00F65366">
        <w:rPr>
          <w:rFonts w:ascii="Calibri" w:hAnsi="Calibri"/>
          <w:sz w:val="22"/>
        </w:rPr>
        <w:t>Experience</w:t>
      </w:r>
      <w:proofErr w:type="spellEnd"/>
      <w:r w:rsidRPr="00F65366">
        <w:rPr>
          <w:rFonts w:ascii="Calibri" w:hAnsi="Calibri"/>
          <w:sz w:val="22"/>
        </w:rPr>
        <w:t xml:space="preserve"> incluent : </w:t>
      </w:r>
      <w:proofErr w:type="spellStart"/>
      <w:r w:rsidRPr="00F65366">
        <w:rPr>
          <w:rFonts w:ascii="Calibri" w:hAnsi="Calibri"/>
          <w:sz w:val="22"/>
        </w:rPr>
        <w:t>Antigro</w:t>
      </w:r>
      <w:proofErr w:type="spellEnd"/>
      <w:r w:rsidRPr="00F65366">
        <w:rPr>
          <w:rFonts w:ascii="Calibri" w:hAnsi="Calibri"/>
          <w:sz w:val="22"/>
        </w:rPr>
        <w:t xml:space="preserve"> Designer, </w:t>
      </w:r>
      <w:proofErr w:type="spellStart"/>
      <w:r w:rsidRPr="00F65366">
        <w:rPr>
          <w:rFonts w:ascii="Calibri" w:hAnsi="Calibri"/>
          <w:sz w:val="22"/>
        </w:rPr>
        <w:t>Konfigear</w:t>
      </w:r>
      <w:proofErr w:type="spellEnd"/>
      <w:r w:rsidRPr="00F65366">
        <w:rPr>
          <w:rFonts w:ascii="Calibri" w:hAnsi="Calibri"/>
          <w:sz w:val="22"/>
        </w:rPr>
        <w:t xml:space="preserve">, </w:t>
      </w:r>
      <w:proofErr w:type="spellStart"/>
      <w:r w:rsidRPr="00F65366">
        <w:rPr>
          <w:rFonts w:ascii="Calibri" w:hAnsi="Calibri"/>
          <w:sz w:val="22"/>
        </w:rPr>
        <w:t>ip.labs</w:t>
      </w:r>
      <w:proofErr w:type="spellEnd"/>
      <w:r w:rsidRPr="00F65366">
        <w:rPr>
          <w:rFonts w:ascii="Calibri" w:hAnsi="Calibri"/>
          <w:sz w:val="22"/>
        </w:rPr>
        <w:t xml:space="preserve">, </w:t>
      </w:r>
      <w:proofErr w:type="spellStart"/>
      <w:r w:rsidRPr="00F65366">
        <w:rPr>
          <w:rFonts w:ascii="Calibri" w:hAnsi="Calibri"/>
          <w:sz w:val="22"/>
        </w:rPr>
        <w:t>Printess</w:t>
      </w:r>
      <w:proofErr w:type="spellEnd"/>
      <w:r w:rsidRPr="00F65366">
        <w:rPr>
          <w:rFonts w:ascii="Calibri" w:hAnsi="Calibri"/>
          <w:sz w:val="22"/>
        </w:rPr>
        <w:t xml:space="preserve"> et </w:t>
      </w:r>
      <w:proofErr w:type="spellStart"/>
      <w:r w:rsidRPr="00F65366">
        <w:rPr>
          <w:rFonts w:ascii="Calibri" w:hAnsi="Calibri"/>
          <w:sz w:val="22"/>
        </w:rPr>
        <w:t>Printbox</w:t>
      </w:r>
      <w:proofErr w:type="spellEnd"/>
      <w:r w:rsidRPr="00F65366">
        <w:rPr>
          <w:rFonts w:ascii="Calibri" w:hAnsi="Calibri"/>
          <w:sz w:val="22"/>
        </w:rPr>
        <w:t>.</w:t>
      </w:r>
    </w:p>
    <w:p w14:paraId="4EB02C47" w14:textId="635EC399" w:rsidR="00621F6E" w:rsidRPr="00F65366" w:rsidRDefault="00EC2439" w:rsidP="00EC2439">
      <w:pPr>
        <w:pStyle w:val="NormalWeb"/>
        <w:shd w:val="clear" w:color="auto" w:fill="FFFFFF" w:themeFill="background1"/>
        <w:spacing w:before="0" w:beforeAutospacing="0" w:after="120" w:afterAutospacing="0" w:line="360" w:lineRule="auto"/>
        <w:rPr>
          <w:rFonts w:ascii="Calibri" w:hAnsi="Calibri" w:cs="Calibri"/>
          <w:sz w:val="22"/>
          <w:szCs w:val="22"/>
        </w:rPr>
      </w:pPr>
      <w:r w:rsidRPr="00F65366">
        <w:rPr>
          <w:rFonts w:ascii="Calibri" w:hAnsi="Calibri"/>
          <w:sz w:val="22"/>
        </w:rPr>
        <w:t xml:space="preserve">Les visiteurs trouveront également une multitude de solutions de personnalisation, proposées par des fabricants et fournisseurs d’imprimantes numériques et sur textile, dans les huit halls du salon FESPA Global Print Expo, notamment : </w:t>
      </w:r>
      <w:r w:rsidRPr="00F65366">
        <w:rPr>
          <w:rFonts w:ascii="Calibri" w:hAnsi="Calibri"/>
          <w:b/>
          <w:sz w:val="22"/>
        </w:rPr>
        <w:t xml:space="preserve">3M </w:t>
      </w:r>
      <w:proofErr w:type="spellStart"/>
      <w:r w:rsidRPr="00F65366">
        <w:rPr>
          <w:rFonts w:ascii="Calibri" w:hAnsi="Calibri"/>
          <w:b/>
          <w:sz w:val="22"/>
        </w:rPr>
        <w:t>Deutschland</w:t>
      </w:r>
      <w:proofErr w:type="spellEnd"/>
      <w:r w:rsidRPr="00F65366">
        <w:rPr>
          <w:rFonts w:ascii="Calibri" w:hAnsi="Calibri"/>
          <w:b/>
          <w:sz w:val="22"/>
        </w:rPr>
        <w:t xml:space="preserve"> GmbH, Adobe Inc, Agfa NV, Berger Textiles, Brother Internationale, </w:t>
      </w:r>
      <w:proofErr w:type="spellStart"/>
      <w:r w:rsidRPr="00F65366">
        <w:rPr>
          <w:rFonts w:ascii="Calibri" w:hAnsi="Calibri"/>
          <w:b/>
          <w:sz w:val="22"/>
        </w:rPr>
        <w:t>ColorGATE</w:t>
      </w:r>
      <w:proofErr w:type="spellEnd"/>
      <w:r w:rsidRPr="00F65366">
        <w:rPr>
          <w:rFonts w:ascii="Calibri" w:hAnsi="Calibri"/>
          <w:b/>
          <w:sz w:val="22"/>
        </w:rPr>
        <w:t xml:space="preserve">, </w:t>
      </w:r>
      <w:proofErr w:type="spellStart"/>
      <w:r w:rsidRPr="00F65366">
        <w:rPr>
          <w:rFonts w:ascii="Calibri" w:hAnsi="Calibri"/>
          <w:b/>
          <w:sz w:val="22"/>
        </w:rPr>
        <w:t>Drytac</w:t>
      </w:r>
      <w:proofErr w:type="spellEnd"/>
      <w:r w:rsidRPr="00F65366">
        <w:rPr>
          <w:rFonts w:ascii="Calibri" w:hAnsi="Calibri"/>
          <w:b/>
          <w:sz w:val="22"/>
        </w:rPr>
        <w:t xml:space="preserve"> Europe Ltd, </w:t>
      </w:r>
      <w:proofErr w:type="spellStart"/>
      <w:r w:rsidRPr="00F65366">
        <w:rPr>
          <w:rFonts w:ascii="Calibri" w:hAnsi="Calibri"/>
          <w:b/>
          <w:sz w:val="22"/>
        </w:rPr>
        <w:t>Durst</w:t>
      </w:r>
      <w:proofErr w:type="spellEnd"/>
      <w:r w:rsidRPr="00F65366">
        <w:rPr>
          <w:rFonts w:ascii="Calibri" w:hAnsi="Calibri"/>
          <w:b/>
          <w:sz w:val="22"/>
        </w:rPr>
        <w:t xml:space="preserve">, EFI, </w:t>
      </w:r>
      <w:proofErr w:type="spellStart"/>
      <w:r w:rsidRPr="00F65366">
        <w:rPr>
          <w:rFonts w:ascii="Calibri" w:hAnsi="Calibri"/>
          <w:b/>
          <w:sz w:val="22"/>
        </w:rPr>
        <w:t>Enfocus</w:t>
      </w:r>
      <w:proofErr w:type="spellEnd"/>
      <w:r w:rsidRPr="00F65366">
        <w:rPr>
          <w:rFonts w:ascii="Calibri" w:hAnsi="Calibri"/>
          <w:b/>
          <w:sz w:val="22"/>
        </w:rPr>
        <w:t xml:space="preserve">, Epson, </w:t>
      </w:r>
      <w:proofErr w:type="spellStart"/>
      <w:r w:rsidRPr="00F65366">
        <w:rPr>
          <w:rFonts w:ascii="Calibri" w:hAnsi="Calibri"/>
          <w:b/>
          <w:sz w:val="22"/>
        </w:rPr>
        <w:t>Georg+Otto</w:t>
      </w:r>
      <w:proofErr w:type="spellEnd"/>
      <w:r w:rsidRPr="00F65366">
        <w:rPr>
          <w:rFonts w:ascii="Calibri" w:hAnsi="Calibri"/>
          <w:b/>
          <w:sz w:val="22"/>
        </w:rPr>
        <w:t xml:space="preserve"> Friedrich GmbH, </w:t>
      </w:r>
      <w:proofErr w:type="spellStart"/>
      <w:r w:rsidRPr="00F65366">
        <w:rPr>
          <w:rFonts w:ascii="Calibri" w:hAnsi="Calibri"/>
          <w:b/>
          <w:sz w:val="22"/>
        </w:rPr>
        <w:t>Inkcups</w:t>
      </w:r>
      <w:proofErr w:type="spellEnd"/>
      <w:r w:rsidRPr="00F65366">
        <w:rPr>
          <w:rFonts w:ascii="Calibri" w:hAnsi="Calibri"/>
          <w:b/>
          <w:sz w:val="22"/>
        </w:rPr>
        <w:t xml:space="preserve">, </w:t>
      </w:r>
      <w:proofErr w:type="spellStart"/>
      <w:r w:rsidRPr="00F65366">
        <w:rPr>
          <w:rFonts w:ascii="Calibri" w:hAnsi="Calibri"/>
          <w:b/>
          <w:sz w:val="22"/>
        </w:rPr>
        <w:t>Kongsberg</w:t>
      </w:r>
      <w:proofErr w:type="spellEnd"/>
      <w:r w:rsidRPr="00F65366">
        <w:rPr>
          <w:rFonts w:ascii="Calibri" w:hAnsi="Calibri"/>
          <w:b/>
          <w:sz w:val="22"/>
        </w:rPr>
        <w:t xml:space="preserve"> </w:t>
      </w:r>
      <w:proofErr w:type="spellStart"/>
      <w:r w:rsidRPr="00F65366">
        <w:rPr>
          <w:rFonts w:ascii="Calibri" w:hAnsi="Calibri"/>
          <w:b/>
          <w:sz w:val="22"/>
        </w:rPr>
        <w:t>Precision</w:t>
      </w:r>
      <w:proofErr w:type="spellEnd"/>
      <w:r w:rsidRPr="00F65366">
        <w:rPr>
          <w:rFonts w:ascii="Calibri" w:hAnsi="Calibri"/>
          <w:b/>
          <w:sz w:val="22"/>
        </w:rPr>
        <w:t xml:space="preserve"> Cutting </w:t>
      </w:r>
      <w:proofErr w:type="spellStart"/>
      <w:r w:rsidRPr="00F65366">
        <w:rPr>
          <w:rFonts w:ascii="Calibri" w:hAnsi="Calibri"/>
          <w:b/>
          <w:sz w:val="22"/>
        </w:rPr>
        <w:t>Systems</w:t>
      </w:r>
      <w:proofErr w:type="spellEnd"/>
      <w:r w:rsidRPr="00F65366">
        <w:rPr>
          <w:rFonts w:ascii="Calibri" w:hAnsi="Calibri"/>
          <w:b/>
          <w:sz w:val="22"/>
        </w:rPr>
        <w:t xml:space="preserve">, </w:t>
      </w:r>
      <w:proofErr w:type="spellStart"/>
      <w:r w:rsidRPr="00F65366">
        <w:rPr>
          <w:rFonts w:ascii="Calibri" w:hAnsi="Calibri"/>
          <w:b/>
          <w:sz w:val="22"/>
        </w:rPr>
        <w:t>Metamark</w:t>
      </w:r>
      <w:proofErr w:type="spellEnd"/>
      <w:r w:rsidRPr="00F65366">
        <w:rPr>
          <w:rFonts w:ascii="Calibri" w:hAnsi="Calibri"/>
          <w:b/>
          <w:sz w:val="22"/>
        </w:rPr>
        <w:t xml:space="preserve">, Orange </w:t>
      </w:r>
      <w:proofErr w:type="spellStart"/>
      <w:r w:rsidRPr="00F65366">
        <w:rPr>
          <w:rFonts w:ascii="Calibri" w:hAnsi="Calibri"/>
          <w:b/>
          <w:sz w:val="22"/>
        </w:rPr>
        <w:t>Tree</w:t>
      </w:r>
      <w:proofErr w:type="spellEnd"/>
      <w:r w:rsidRPr="00F65366">
        <w:rPr>
          <w:rFonts w:ascii="Calibri" w:hAnsi="Calibri"/>
          <w:b/>
          <w:sz w:val="22"/>
        </w:rPr>
        <w:t xml:space="preserve"> </w:t>
      </w:r>
      <w:proofErr w:type="spellStart"/>
      <w:r w:rsidRPr="00F65366">
        <w:rPr>
          <w:rFonts w:ascii="Calibri" w:hAnsi="Calibri"/>
          <w:b/>
          <w:sz w:val="22"/>
        </w:rPr>
        <w:t>Garments</w:t>
      </w:r>
      <w:proofErr w:type="spellEnd"/>
      <w:r w:rsidRPr="00F65366">
        <w:rPr>
          <w:rFonts w:ascii="Calibri" w:hAnsi="Calibri"/>
          <w:b/>
          <w:sz w:val="22"/>
        </w:rPr>
        <w:t xml:space="preserve">, </w:t>
      </w:r>
      <w:proofErr w:type="spellStart"/>
      <w:r w:rsidRPr="00F65366">
        <w:rPr>
          <w:rFonts w:ascii="Calibri" w:hAnsi="Calibri"/>
          <w:b/>
          <w:sz w:val="22"/>
        </w:rPr>
        <w:t>PrintFactory</w:t>
      </w:r>
      <w:proofErr w:type="spellEnd"/>
      <w:r w:rsidRPr="00F65366">
        <w:rPr>
          <w:rFonts w:ascii="Calibri" w:hAnsi="Calibri"/>
          <w:b/>
          <w:sz w:val="22"/>
        </w:rPr>
        <w:t xml:space="preserve"> </w:t>
      </w:r>
      <w:r w:rsidRPr="00F65366">
        <w:rPr>
          <w:rFonts w:ascii="Calibri" w:hAnsi="Calibri"/>
          <w:sz w:val="22"/>
        </w:rPr>
        <w:t>et</w:t>
      </w:r>
      <w:r w:rsidRPr="00F65366">
        <w:rPr>
          <w:rFonts w:ascii="Calibri" w:hAnsi="Calibri"/>
          <w:b/>
          <w:sz w:val="22"/>
        </w:rPr>
        <w:t xml:space="preserve"> Roland.</w:t>
      </w:r>
    </w:p>
    <w:p w14:paraId="6BB18677" w14:textId="0A4A4A41" w:rsidR="0050101C" w:rsidRPr="00F65366" w:rsidRDefault="1D5B01F5"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00F65366">
        <w:rPr>
          <w:rFonts w:ascii="Calibri" w:hAnsi="Calibri"/>
          <w:sz w:val="22"/>
        </w:rPr>
        <w:t xml:space="preserve">En plus de son espace d’exposition, la Personalisation </w:t>
      </w:r>
      <w:proofErr w:type="spellStart"/>
      <w:r w:rsidRPr="00F65366">
        <w:rPr>
          <w:rFonts w:ascii="Calibri" w:hAnsi="Calibri"/>
          <w:sz w:val="22"/>
        </w:rPr>
        <w:t>Experience</w:t>
      </w:r>
      <w:proofErr w:type="spellEnd"/>
      <w:r w:rsidRPr="00F65366">
        <w:rPr>
          <w:rFonts w:ascii="Calibri" w:hAnsi="Calibri"/>
          <w:sz w:val="22"/>
        </w:rPr>
        <w:t xml:space="preserve"> comptera également une nouveauté, le </w:t>
      </w:r>
      <w:proofErr w:type="spellStart"/>
      <w:r w:rsidRPr="00F65366">
        <w:rPr>
          <w:rFonts w:ascii="Calibri" w:hAnsi="Calibri"/>
          <w:b/>
          <w:sz w:val="22"/>
        </w:rPr>
        <w:t>SmartHub</w:t>
      </w:r>
      <w:proofErr w:type="spellEnd"/>
      <w:r w:rsidRPr="00F65366">
        <w:rPr>
          <w:rFonts w:ascii="Calibri" w:hAnsi="Calibri"/>
          <w:sz w:val="22"/>
        </w:rPr>
        <w:t xml:space="preserve">, qui abritera une usine intelligente et la </w:t>
      </w:r>
      <w:proofErr w:type="spellStart"/>
      <w:r w:rsidRPr="00F65366">
        <w:rPr>
          <w:rFonts w:ascii="Calibri" w:hAnsi="Calibri"/>
          <w:sz w:val="22"/>
        </w:rPr>
        <w:t>SmartHub</w:t>
      </w:r>
      <w:proofErr w:type="spellEnd"/>
      <w:r w:rsidRPr="00F65366">
        <w:rPr>
          <w:rFonts w:ascii="Calibri" w:hAnsi="Calibri"/>
          <w:sz w:val="22"/>
        </w:rPr>
        <w:t xml:space="preserve"> </w:t>
      </w:r>
      <w:proofErr w:type="spellStart"/>
      <w:r w:rsidRPr="00F65366">
        <w:rPr>
          <w:rFonts w:ascii="Calibri" w:hAnsi="Calibri"/>
          <w:sz w:val="22"/>
        </w:rPr>
        <w:t>Conference</w:t>
      </w:r>
      <w:proofErr w:type="spellEnd"/>
      <w:r w:rsidRPr="00F65366">
        <w:rPr>
          <w:rFonts w:ascii="Calibri" w:hAnsi="Calibri"/>
          <w:sz w:val="22"/>
        </w:rPr>
        <w:t xml:space="preserve">. L’usine intelligente est un espace dédié sur le salon qui présentera en direct une vitrine de la fabrication intelligente. Cette exposition mettra en avant les dernières technologies à la demande de divers fournisseurs et experts en décoration et production de vêtements, et en décoration intérieure, et </w:t>
      </w:r>
      <w:r w:rsidRPr="00F65366">
        <w:rPr>
          <w:rFonts w:ascii="Calibri" w:hAnsi="Calibri"/>
          <w:sz w:val="22"/>
        </w:rPr>
        <w:lastRenderedPageBreak/>
        <w:t>elle dévoilera aux visiteurs les nombreuses opportunités commerciales offertes par la personnalisation grâce à des visites ciblées. Par exemple, la valeur ajoutée qu’elle peut apporter aux activités des prestataires de services.</w:t>
      </w:r>
    </w:p>
    <w:p w14:paraId="0A2019FC" w14:textId="1C56BAFD" w:rsidR="0050101C" w:rsidRPr="00F65366" w:rsidRDefault="00950208"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F65366">
        <w:rPr>
          <w:rFonts w:ascii="Calibri" w:hAnsi="Calibri"/>
          <w:sz w:val="22"/>
        </w:rPr>
        <w:t xml:space="preserve">La </w:t>
      </w:r>
      <w:proofErr w:type="spellStart"/>
      <w:r w:rsidRPr="00F65366">
        <w:rPr>
          <w:rFonts w:ascii="Calibri" w:hAnsi="Calibri"/>
          <w:b/>
          <w:sz w:val="22"/>
        </w:rPr>
        <w:t>SmartHub</w:t>
      </w:r>
      <w:proofErr w:type="spellEnd"/>
      <w:r w:rsidRPr="00F65366">
        <w:rPr>
          <w:rFonts w:ascii="Calibri" w:hAnsi="Calibri"/>
          <w:b/>
          <w:sz w:val="22"/>
        </w:rPr>
        <w:t xml:space="preserve"> </w:t>
      </w:r>
      <w:proofErr w:type="spellStart"/>
      <w:r w:rsidRPr="00F65366">
        <w:rPr>
          <w:rFonts w:ascii="Calibri" w:hAnsi="Calibri"/>
          <w:b/>
          <w:sz w:val="22"/>
        </w:rPr>
        <w:t>Conference</w:t>
      </w:r>
      <w:proofErr w:type="spellEnd"/>
      <w:r w:rsidRPr="00F65366">
        <w:rPr>
          <w:rFonts w:ascii="Calibri" w:hAnsi="Calibri"/>
          <w:b/>
          <w:sz w:val="22"/>
        </w:rPr>
        <w:t xml:space="preserve"> </w:t>
      </w:r>
      <w:r w:rsidRPr="00F65366">
        <w:rPr>
          <w:rFonts w:ascii="Calibri" w:hAnsi="Calibri"/>
          <w:sz w:val="22"/>
        </w:rPr>
        <w:t xml:space="preserve">dédiée se déroulera tous les jours et explorera des sujets et des tendances tels que l’IA, l’automatisation et la durabilité, ainsi que des témoignages de clients sur leurs expériences dans le domaine de la personnalisation. Les intervenants confirmés à ce jour incluent des représentants de : </w:t>
      </w:r>
      <w:r w:rsidRPr="00F65366">
        <w:rPr>
          <w:rFonts w:ascii="Calibri" w:hAnsi="Calibri"/>
          <w:b/>
          <w:sz w:val="22"/>
        </w:rPr>
        <w:t xml:space="preserve">Cloudprinter, EFI, </w:t>
      </w:r>
      <w:proofErr w:type="spellStart"/>
      <w:r w:rsidRPr="00F65366">
        <w:rPr>
          <w:rFonts w:ascii="Calibri" w:hAnsi="Calibri"/>
          <w:b/>
          <w:sz w:val="22"/>
        </w:rPr>
        <w:t>Jubels</w:t>
      </w:r>
      <w:proofErr w:type="spellEnd"/>
      <w:r w:rsidRPr="00F65366">
        <w:rPr>
          <w:rFonts w:ascii="Calibri" w:hAnsi="Calibri"/>
          <w:b/>
          <w:sz w:val="22"/>
        </w:rPr>
        <w:t xml:space="preserve">, </w:t>
      </w:r>
      <w:proofErr w:type="spellStart"/>
      <w:r w:rsidRPr="00F65366">
        <w:rPr>
          <w:rFonts w:ascii="Calibri" w:hAnsi="Calibri"/>
          <w:b/>
          <w:sz w:val="22"/>
        </w:rPr>
        <w:t>McGrew</w:t>
      </w:r>
      <w:proofErr w:type="spellEnd"/>
      <w:r w:rsidRPr="00F65366">
        <w:rPr>
          <w:rFonts w:ascii="Calibri" w:hAnsi="Calibri"/>
          <w:b/>
          <w:sz w:val="22"/>
        </w:rPr>
        <w:t xml:space="preserve"> Group, </w:t>
      </w:r>
      <w:proofErr w:type="spellStart"/>
      <w:r w:rsidRPr="00F65366">
        <w:rPr>
          <w:rFonts w:ascii="Calibri" w:hAnsi="Calibri"/>
          <w:b/>
          <w:sz w:val="22"/>
        </w:rPr>
        <w:t>Nutshell</w:t>
      </w:r>
      <w:proofErr w:type="spellEnd"/>
      <w:r w:rsidRPr="00F65366">
        <w:rPr>
          <w:rFonts w:ascii="Calibri" w:hAnsi="Calibri"/>
          <w:b/>
          <w:sz w:val="22"/>
        </w:rPr>
        <w:t xml:space="preserve"> Creative, </w:t>
      </w:r>
      <w:proofErr w:type="spellStart"/>
      <w:r w:rsidRPr="00F65366">
        <w:rPr>
          <w:rFonts w:ascii="Calibri" w:hAnsi="Calibri"/>
          <w:b/>
          <w:sz w:val="22"/>
        </w:rPr>
        <w:t>Printerpix</w:t>
      </w:r>
      <w:proofErr w:type="spellEnd"/>
      <w:r w:rsidRPr="00F65366">
        <w:rPr>
          <w:rFonts w:ascii="Calibri" w:hAnsi="Calibri"/>
          <w:b/>
          <w:sz w:val="22"/>
        </w:rPr>
        <w:t xml:space="preserve">, </w:t>
      </w:r>
      <w:proofErr w:type="spellStart"/>
      <w:r w:rsidRPr="00F65366">
        <w:rPr>
          <w:rFonts w:ascii="Calibri" w:hAnsi="Calibri"/>
          <w:b/>
          <w:sz w:val="22"/>
        </w:rPr>
        <w:t>Printfab</w:t>
      </w:r>
      <w:proofErr w:type="spellEnd"/>
      <w:r w:rsidRPr="00F65366">
        <w:rPr>
          <w:rFonts w:ascii="Calibri" w:hAnsi="Calibri"/>
          <w:b/>
          <w:sz w:val="22"/>
        </w:rPr>
        <w:t xml:space="preserve"> fabisimo.com, </w:t>
      </w:r>
      <w:proofErr w:type="spellStart"/>
      <w:r w:rsidRPr="00F65366">
        <w:rPr>
          <w:rFonts w:ascii="Calibri" w:hAnsi="Calibri"/>
          <w:b/>
          <w:sz w:val="22"/>
        </w:rPr>
        <w:t>XMPie</w:t>
      </w:r>
      <w:proofErr w:type="spellEnd"/>
      <w:r w:rsidRPr="00F65366">
        <w:rPr>
          <w:rFonts w:ascii="Calibri" w:hAnsi="Calibri"/>
          <w:b/>
          <w:sz w:val="22"/>
        </w:rPr>
        <w:t xml:space="preserve"> et </w:t>
      </w:r>
      <w:proofErr w:type="spellStart"/>
      <w:r w:rsidRPr="00F65366">
        <w:rPr>
          <w:rFonts w:ascii="Calibri" w:hAnsi="Calibri"/>
          <w:b/>
          <w:sz w:val="22"/>
        </w:rPr>
        <w:t>Your</w:t>
      </w:r>
      <w:proofErr w:type="spellEnd"/>
      <w:r w:rsidRPr="00F65366">
        <w:rPr>
          <w:rFonts w:ascii="Calibri" w:hAnsi="Calibri"/>
          <w:b/>
          <w:sz w:val="22"/>
        </w:rPr>
        <w:t xml:space="preserve"> Surprise. </w:t>
      </w:r>
      <w:r w:rsidRPr="00F65366">
        <w:rPr>
          <w:rFonts w:ascii="Calibri" w:hAnsi="Calibri"/>
          <w:i/>
          <w:sz w:val="22"/>
        </w:rPr>
        <w:t>Le programme complet des conférences sera annoncé dans le courant du mois de mars.</w:t>
      </w:r>
    </w:p>
    <w:p w14:paraId="28C57C65" w14:textId="20A2349F" w:rsidR="00A14DE7" w:rsidRPr="00F65366" w:rsidRDefault="00A14DE7"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F65366">
        <w:rPr>
          <w:rFonts w:ascii="Calibri" w:hAnsi="Calibri"/>
          <w:sz w:val="22"/>
        </w:rPr>
        <w:t xml:space="preserve">Duncan MacOwan, responsable du marketing et des événements pour la FESPA, commente : « nous sommes ravis que la Personalisation </w:t>
      </w:r>
      <w:proofErr w:type="spellStart"/>
      <w:r w:rsidRPr="00F65366">
        <w:rPr>
          <w:rFonts w:ascii="Calibri" w:hAnsi="Calibri"/>
          <w:sz w:val="22"/>
        </w:rPr>
        <w:t>Experience</w:t>
      </w:r>
      <w:proofErr w:type="spellEnd"/>
      <w:r w:rsidRPr="00F65366">
        <w:rPr>
          <w:rFonts w:ascii="Calibri" w:hAnsi="Calibri"/>
          <w:sz w:val="22"/>
        </w:rPr>
        <w:t xml:space="preserve"> soit de retour pour la troisième année. Le succès de l’événement au cours des deux dernières éditions confirme le vif intérêt suscité par un rendez-vous de cette nature. L’espace d’exposition, les activités interactives et le programme de conférences permettront à chaque visiteur de découvrir les atouts de la personnalisation. Outre cet événement dédié, il est positif de voir qu’un certain nombre de nos exposants au salon Global Print Expo présentent également des solutions de personnalisation, ce qui illustre la demande croissante de personnalisation dans le secteur de l’impression spécialisée. »</w:t>
      </w:r>
    </w:p>
    <w:p w14:paraId="3363F2EE" w14:textId="0D07BDA9" w:rsidR="00B82A90" w:rsidRPr="00F65366" w:rsidRDefault="001813AA" w:rsidP="456AE54E">
      <w:pPr>
        <w:pStyle w:val="NormalWeb"/>
        <w:shd w:val="clear" w:color="auto" w:fill="FFFFFF" w:themeFill="background1"/>
        <w:spacing w:before="0" w:beforeAutospacing="0" w:after="120" w:afterAutospacing="0" w:line="360" w:lineRule="auto"/>
        <w:rPr>
          <w:rFonts w:asciiTheme="minorHAnsi" w:hAnsiTheme="minorHAnsi" w:cstheme="minorBidi"/>
          <w:color w:val="FF0000"/>
          <w:sz w:val="22"/>
          <w:szCs w:val="22"/>
        </w:rPr>
      </w:pPr>
      <w:r w:rsidRPr="00F65366">
        <w:rPr>
          <w:rFonts w:ascii="Calibri" w:hAnsi="Calibri"/>
          <w:sz w:val="22"/>
        </w:rPr>
        <w:t xml:space="preserve">Pour en savoir plus sur la Personalisation </w:t>
      </w:r>
      <w:proofErr w:type="spellStart"/>
      <w:r w:rsidRPr="00F65366">
        <w:rPr>
          <w:rFonts w:ascii="Calibri" w:hAnsi="Calibri"/>
          <w:sz w:val="22"/>
        </w:rPr>
        <w:t>Experience</w:t>
      </w:r>
      <w:proofErr w:type="spellEnd"/>
      <w:r w:rsidRPr="00F65366">
        <w:rPr>
          <w:rFonts w:ascii="Calibri" w:hAnsi="Calibri"/>
          <w:sz w:val="22"/>
        </w:rPr>
        <w:t> 2025 et pour vous inscrire, rendez-vous sur :</w:t>
      </w:r>
      <w:r w:rsidRPr="00F65366">
        <w:t xml:space="preserve"> </w:t>
      </w:r>
      <w:hyperlink r:id="rId12">
        <w:r w:rsidRPr="00F65366">
          <w:rPr>
            <w:rStyle w:val="Hyperlink"/>
            <w:rFonts w:asciiTheme="minorHAnsi" w:hAnsiTheme="minorHAnsi"/>
            <w:sz w:val="22"/>
          </w:rPr>
          <w:t>www.personalisationexperience.com</w:t>
        </w:r>
      </w:hyperlink>
      <w:r w:rsidRPr="00F65366">
        <w:t>.</w:t>
      </w:r>
      <w:r w:rsidRPr="00F65366">
        <w:rPr>
          <w:color w:val="FF0000"/>
          <w:sz w:val="22"/>
        </w:rPr>
        <w:t xml:space="preserve"> </w:t>
      </w:r>
      <w:r w:rsidRPr="00F65366">
        <w:rPr>
          <w:rFonts w:asciiTheme="minorHAnsi" w:hAnsiTheme="minorHAnsi"/>
          <w:sz w:val="22"/>
        </w:rPr>
        <w:t xml:space="preserve">Les visiteurs qui s’inscriront avant le 8 avril pourront économiser 30 € en saisissant le code </w:t>
      </w:r>
      <w:r w:rsidRPr="00F65366">
        <w:rPr>
          <w:rFonts w:asciiTheme="minorHAnsi" w:hAnsiTheme="minorHAnsi"/>
          <w:b/>
          <w:sz w:val="22"/>
        </w:rPr>
        <w:t>PEXM501</w:t>
      </w:r>
      <w:r w:rsidRPr="00F65366">
        <w:rPr>
          <w:rFonts w:asciiTheme="minorHAnsi" w:hAnsiTheme="minorHAnsi"/>
          <w:sz w:val="22"/>
        </w:rPr>
        <w:t xml:space="preserve"> à l’inscription.</w:t>
      </w:r>
    </w:p>
    <w:p w14:paraId="645BC754" w14:textId="77777777" w:rsidR="00940CDB" w:rsidRPr="00F65366" w:rsidRDefault="00940CDB" w:rsidP="00B82EA1">
      <w:pPr>
        <w:pStyle w:val="NormalWeb"/>
        <w:shd w:val="clear" w:color="auto" w:fill="FFFFFF"/>
        <w:spacing w:before="0" w:beforeAutospacing="0" w:after="120" w:afterAutospacing="0" w:line="276" w:lineRule="auto"/>
        <w:rPr>
          <w:rFonts w:ascii="Calibri" w:hAnsi="Calibri" w:cs="Calibri"/>
          <w:sz w:val="22"/>
          <w:szCs w:val="22"/>
        </w:rPr>
      </w:pPr>
    </w:p>
    <w:p w14:paraId="36FB02CD" w14:textId="47F486ED" w:rsidR="00B82EA1" w:rsidRDefault="00B82A90" w:rsidP="6CE57FBA">
      <w:pPr>
        <w:pStyle w:val="NormalWeb"/>
        <w:shd w:val="clear" w:color="auto" w:fill="FFFFFF" w:themeFill="background1"/>
        <w:spacing w:before="0" w:beforeAutospacing="0" w:after="120" w:afterAutospacing="0" w:line="276" w:lineRule="auto"/>
        <w:jc w:val="center"/>
        <w:rPr>
          <w:rFonts w:ascii="Calibri" w:hAnsi="Calibri"/>
          <w:b/>
          <w:bCs/>
          <w:sz w:val="22"/>
          <w:lang w:val="en-US"/>
        </w:rPr>
      </w:pPr>
      <w:r w:rsidRPr="00C77D5F">
        <w:rPr>
          <w:rFonts w:ascii="Calibri" w:hAnsi="Calibri"/>
          <w:b/>
          <w:bCs/>
          <w:sz w:val="22"/>
          <w:lang w:val="en-US"/>
        </w:rPr>
        <w:t>FIN</w:t>
      </w:r>
    </w:p>
    <w:p w14:paraId="25B8F9E1" w14:textId="77777777" w:rsidR="00C77D5F" w:rsidRPr="00C77D5F" w:rsidRDefault="00C77D5F" w:rsidP="6CE57FBA">
      <w:pPr>
        <w:pStyle w:val="NormalWeb"/>
        <w:shd w:val="clear" w:color="auto" w:fill="FFFFFF" w:themeFill="background1"/>
        <w:spacing w:before="0" w:beforeAutospacing="0" w:after="120" w:afterAutospacing="0" w:line="276" w:lineRule="auto"/>
        <w:jc w:val="center"/>
        <w:rPr>
          <w:rStyle w:val="normaltextrun"/>
          <w:rFonts w:ascii="Calibri" w:hAnsi="Calibri" w:cs="Calibri"/>
          <w:b/>
          <w:bCs/>
          <w:sz w:val="22"/>
          <w:szCs w:val="22"/>
          <w:lang w:val="en-US"/>
        </w:rPr>
      </w:pPr>
    </w:p>
    <w:p w14:paraId="721AB98C" w14:textId="77777777" w:rsidR="00C77D5F" w:rsidRPr="00C77D5F" w:rsidRDefault="00C77D5F" w:rsidP="00C77D5F">
      <w:pPr>
        <w:spacing w:after="0"/>
      </w:pPr>
      <w:r w:rsidRPr="00C77D5F">
        <w:rPr>
          <w:rFonts w:ascii="Calibri" w:eastAsia="Calibri" w:hAnsi="Calibri" w:cs="Calibri"/>
          <w:b/>
          <w:bCs/>
          <w:sz w:val="20"/>
          <w:szCs w:val="20"/>
          <w:lang w:val="fr"/>
        </w:rPr>
        <w:t>À propos de la FESPA </w:t>
      </w:r>
      <w:r w:rsidRPr="00C77D5F">
        <w:rPr>
          <w:rFonts w:ascii="Calibri" w:eastAsia="Calibri" w:hAnsi="Calibri" w:cs="Calibri"/>
          <w:sz w:val="20"/>
          <w:szCs w:val="20"/>
          <w:lang w:val="fr"/>
        </w:rPr>
        <w:t xml:space="preserve">  </w:t>
      </w:r>
    </w:p>
    <w:p w14:paraId="064D20EE" w14:textId="77777777" w:rsidR="00C77D5F" w:rsidRPr="00C77D5F" w:rsidRDefault="00C77D5F" w:rsidP="00C77D5F">
      <w:r w:rsidRPr="00C77D5F">
        <w:rPr>
          <w:rFonts w:ascii="Calibri" w:eastAsia="Calibri" w:hAnsi="Calibri" w:cs="Calibri"/>
          <w:sz w:val="20"/>
          <w:szCs w:val="20"/>
          <w:lang w:val="fr"/>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57F501AF" w14:textId="77777777" w:rsidR="00C77D5F" w:rsidRPr="00C77D5F" w:rsidRDefault="00C77D5F" w:rsidP="00C77D5F">
      <w:pPr>
        <w:spacing w:after="0"/>
      </w:pPr>
      <w:r w:rsidRPr="00C77D5F">
        <w:rPr>
          <w:rFonts w:ascii="Calibri" w:eastAsia="Calibri" w:hAnsi="Calibri" w:cs="Calibri"/>
          <w:b/>
          <w:bCs/>
          <w:sz w:val="20"/>
          <w:szCs w:val="20"/>
          <w:lang w:val="fr"/>
        </w:rPr>
        <w:t xml:space="preserve">FESPA Profit for </w:t>
      </w:r>
      <w:proofErr w:type="spellStart"/>
      <w:r w:rsidRPr="00C77D5F">
        <w:rPr>
          <w:rFonts w:ascii="Calibri" w:eastAsia="Calibri" w:hAnsi="Calibri" w:cs="Calibri"/>
          <w:b/>
          <w:bCs/>
          <w:sz w:val="20"/>
          <w:szCs w:val="20"/>
          <w:lang w:val="fr"/>
        </w:rPr>
        <w:t>Purpose</w:t>
      </w:r>
      <w:proofErr w:type="spellEnd"/>
      <w:r w:rsidRPr="00C77D5F">
        <w:rPr>
          <w:rFonts w:ascii="Calibri" w:eastAsia="Calibri" w:hAnsi="Calibri" w:cs="Calibri"/>
          <w:b/>
          <w:bCs/>
          <w:sz w:val="20"/>
          <w:szCs w:val="20"/>
          <w:lang w:val="fr"/>
        </w:rPr>
        <w:t> </w:t>
      </w:r>
      <w:r w:rsidRPr="00C77D5F">
        <w:rPr>
          <w:rFonts w:ascii="Calibri" w:eastAsia="Calibri" w:hAnsi="Calibri" w:cs="Calibri"/>
          <w:sz w:val="20"/>
          <w:szCs w:val="20"/>
          <w:lang w:val="fr"/>
        </w:rPr>
        <w:t xml:space="preserve">  </w:t>
      </w:r>
    </w:p>
    <w:p w14:paraId="6D4E6B64" w14:textId="77777777" w:rsidR="00C77D5F" w:rsidRPr="00C77D5F" w:rsidRDefault="00C77D5F" w:rsidP="00C77D5F">
      <w:pPr>
        <w:rPr>
          <w:rFonts w:ascii="Calibri" w:eastAsia="Calibri" w:hAnsi="Calibri" w:cs="Calibri"/>
          <w:sz w:val="20"/>
          <w:szCs w:val="20"/>
          <w:lang w:val="fr"/>
        </w:rPr>
      </w:pPr>
      <w:r w:rsidRPr="00C77D5F">
        <w:rPr>
          <w:rFonts w:ascii="Calibri" w:eastAsia="Calibri" w:hAnsi="Calibri" w:cs="Calibri"/>
          <w:sz w:val="20"/>
          <w:szCs w:val="20"/>
          <w:lang w:val="fr"/>
        </w:rPr>
        <w:t xml:space="preserve">Profit for </w:t>
      </w:r>
      <w:proofErr w:type="spellStart"/>
      <w:r w:rsidRPr="00C77D5F">
        <w:rPr>
          <w:rFonts w:ascii="Calibri" w:eastAsia="Calibri" w:hAnsi="Calibri" w:cs="Calibri"/>
          <w:sz w:val="20"/>
          <w:szCs w:val="20"/>
          <w:lang w:val="fr"/>
        </w:rPr>
        <w:t>Purpose</w:t>
      </w:r>
      <w:proofErr w:type="spellEnd"/>
      <w:r w:rsidRPr="00C77D5F">
        <w:rPr>
          <w:rFonts w:ascii="Calibri" w:eastAsia="Calibri" w:hAnsi="Calibri" w:cs="Calibri"/>
          <w:sz w:val="20"/>
          <w:szCs w:val="20"/>
          <w:lang w:val="fr"/>
        </w:rPr>
        <w:t xml:space="preserv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w:r w:rsidRPr="00C77D5F">
          <w:rPr>
            <w:rFonts w:ascii="Calibri" w:eastAsia="Calibri" w:hAnsi="Calibri" w:cs="Calibri"/>
            <w:color w:val="0563C1" w:themeColor="hyperlink"/>
            <w:sz w:val="20"/>
            <w:szCs w:val="20"/>
            <w:u w:val="single"/>
            <w:lang w:val="fr"/>
          </w:rPr>
          <w:t>www.fespa.com/profit-for-purpose</w:t>
        </w:r>
      </w:hyperlink>
      <w:r w:rsidRPr="00C77D5F">
        <w:rPr>
          <w:rFonts w:ascii="Calibri" w:eastAsia="Calibri" w:hAnsi="Calibri" w:cs="Calibri"/>
          <w:sz w:val="20"/>
          <w:szCs w:val="20"/>
          <w:lang w:val="fr"/>
        </w:rPr>
        <w:t xml:space="preserve">. </w:t>
      </w:r>
      <w:r w:rsidRPr="00C77D5F">
        <w:rPr>
          <w:rFonts w:ascii="Calibri" w:eastAsia="Calibri" w:hAnsi="Calibri" w:cs="Calibri"/>
          <w:sz w:val="20"/>
          <w:szCs w:val="20"/>
        </w:rPr>
        <w:t>  </w:t>
      </w:r>
      <w:r w:rsidRPr="00C77D5F">
        <w:rPr>
          <w:rFonts w:ascii="Calibri" w:eastAsia="Calibri" w:hAnsi="Calibri" w:cs="Calibri"/>
          <w:sz w:val="20"/>
          <w:szCs w:val="20"/>
          <w:lang w:val="fr"/>
        </w:rPr>
        <w:t> </w:t>
      </w:r>
    </w:p>
    <w:p w14:paraId="747ACCD7" w14:textId="77777777" w:rsidR="00C77D5F" w:rsidRPr="00C77D5F" w:rsidRDefault="00C77D5F" w:rsidP="00C77D5F">
      <w:pPr>
        <w:spacing w:after="0" w:line="240" w:lineRule="auto"/>
        <w:textAlignment w:val="baseline"/>
        <w:rPr>
          <w:rFonts w:ascii="Segoe UI" w:eastAsia="Times New Roman" w:hAnsi="Segoe UI" w:cs="Segoe UI"/>
          <w:sz w:val="18"/>
          <w:szCs w:val="18"/>
          <w:lang w:eastAsia="en-GB"/>
        </w:rPr>
      </w:pPr>
      <w:r w:rsidRPr="00C77D5F">
        <w:rPr>
          <w:rFonts w:ascii="Calibri" w:eastAsia="Times New Roman" w:hAnsi="Calibri" w:cs="Times New Roman"/>
          <w:sz w:val="20"/>
          <w:szCs w:val="24"/>
          <w:lang w:eastAsia="en-GB"/>
        </w:rPr>
        <w:lastRenderedPageBreak/>
        <w:t> </w:t>
      </w:r>
      <w:r w:rsidRPr="00C77D5F">
        <w:rPr>
          <w:rFonts w:ascii="Calibri" w:eastAsia="Times New Roman" w:hAnsi="Calibri" w:cs="Times New Roman"/>
          <w:sz w:val="24"/>
          <w:szCs w:val="24"/>
          <w:lang w:eastAsia="en-GB"/>
        </w:rPr>
        <w:t>  </w:t>
      </w:r>
    </w:p>
    <w:p w14:paraId="26115B81" w14:textId="77777777" w:rsidR="00C77D5F" w:rsidRPr="00C77D5F" w:rsidRDefault="00C77D5F" w:rsidP="00C77D5F">
      <w:pPr>
        <w:spacing w:after="0" w:line="240" w:lineRule="auto"/>
        <w:jc w:val="both"/>
        <w:textAlignment w:val="baseline"/>
        <w:rPr>
          <w:rFonts w:ascii="Calibri" w:eastAsia="Times New Roman" w:hAnsi="Calibri" w:cs="Calibri"/>
          <w:sz w:val="20"/>
          <w:szCs w:val="20"/>
          <w:lang w:eastAsia="en-GB"/>
        </w:rPr>
      </w:pPr>
      <w:r w:rsidRPr="00C77D5F">
        <w:rPr>
          <w:rFonts w:ascii="Calibri" w:eastAsia="Times New Roman" w:hAnsi="Calibri" w:cs="Times New Roman"/>
          <w:b/>
          <w:sz w:val="20"/>
          <w:szCs w:val="24"/>
          <w:lang w:eastAsia="en-GB"/>
        </w:rPr>
        <w:t xml:space="preserve">Prochains salons de la FESPA :  </w:t>
      </w:r>
    </w:p>
    <w:p w14:paraId="02F02009" w14:textId="77777777" w:rsidR="00C77D5F" w:rsidRPr="00C77D5F" w:rsidRDefault="00C77D5F" w:rsidP="00C77D5F">
      <w:pPr>
        <w:numPr>
          <w:ilvl w:val="0"/>
          <w:numId w:val="5"/>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it-IT" w:eastAsia="en-GB"/>
        </w:rPr>
      </w:pPr>
      <w:r w:rsidRPr="00C77D5F">
        <w:rPr>
          <w:rFonts w:ascii="Calibri" w:eastAsia="Times New Roman" w:hAnsi="Calibri" w:cs="Times New Roman"/>
          <w:sz w:val="20"/>
          <w:szCs w:val="24"/>
          <w:lang w:val="it-IT" w:eastAsia="en-GB"/>
        </w:rPr>
        <w:t xml:space="preserve">FESPA </w:t>
      </w:r>
      <w:proofErr w:type="spellStart"/>
      <w:r w:rsidRPr="00C77D5F">
        <w:rPr>
          <w:rFonts w:ascii="Calibri" w:eastAsia="Times New Roman" w:hAnsi="Calibri" w:cs="Times New Roman"/>
          <w:sz w:val="20"/>
          <w:szCs w:val="24"/>
          <w:lang w:val="it-IT" w:eastAsia="en-GB"/>
        </w:rPr>
        <w:t>Brasil</w:t>
      </w:r>
      <w:proofErr w:type="spellEnd"/>
      <w:r w:rsidRPr="00C77D5F">
        <w:rPr>
          <w:rFonts w:ascii="Calibri" w:eastAsia="Times New Roman" w:hAnsi="Calibri" w:cs="Times New Roman"/>
          <w:sz w:val="20"/>
          <w:szCs w:val="24"/>
          <w:lang w:val="it-IT" w:eastAsia="en-GB"/>
        </w:rPr>
        <w:t xml:space="preserve"> 2025, 17 – 20 March 2025, Expo Center Norte, </w:t>
      </w:r>
      <w:proofErr w:type="spellStart"/>
      <w:r w:rsidRPr="00C77D5F">
        <w:rPr>
          <w:rFonts w:ascii="Calibri" w:eastAsia="Times New Roman" w:hAnsi="Calibri" w:cs="Times New Roman"/>
          <w:sz w:val="20"/>
          <w:szCs w:val="24"/>
          <w:lang w:val="it-IT" w:eastAsia="en-GB"/>
        </w:rPr>
        <w:t>São</w:t>
      </w:r>
      <w:proofErr w:type="spellEnd"/>
      <w:r w:rsidRPr="00C77D5F">
        <w:rPr>
          <w:rFonts w:ascii="Calibri" w:eastAsia="Times New Roman" w:hAnsi="Calibri" w:cs="Times New Roman"/>
          <w:sz w:val="20"/>
          <w:szCs w:val="24"/>
          <w:lang w:val="it-IT" w:eastAsia="en-GB"/>
        </w:rPr>
        <w:t xml:space="preserve"> Paulo, Brazil</w:t>
      </w:r>
    </w:p>
    <w:p w14:paraId="5109A746" w14:textId="77777777" w:rsidR="00C77D5F" w:rsidRPr="00C77D5F" w:rsidRDefault="00C77D5F" w:rsidP="00C77D5F">
      <w:pPr>
        <w:numPr>
          <w:ilvl w:val="0"/>
          <w:numId w:val="5"/>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C77D5F">
        <w:rPr>
          <w:rFonts w:ascii="Calibri" w:eastAsia="Times New Roman" w:hAnsi="Calibri" w:cs="Times New Roman"/>
          <w:sz w:val="20"/>
          <w:szCs w:val="24"/>
          <w:lang w:val="en-US" w:eastAsia="en-GB"/>
        </w:rPr>
        <w:t>FESPA Global Print Expo 2025, 6 – 9 May 2025, Messe Berlin, Germany</w:t>
      </w:r>
    </w:p>
    <w:p w14:paraId="7A631680" w14:textId="77777777" w:rsidR="00C77D5F" w:rsidRPr="00C77D5F" w:rsidRDefault="00C77D5F" w:rsidP="00C77D5F">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C77D5F">
        <w:rPr>
          <w:rFonts w:ascii="Calibri" w:eastAsia="Times New Roman" w:hAnsi="Calibri" w:cs="Times New Roman"/>
          <w:sz w:val="20"/>
          <w:szCs w:val="24"/>
          <w:lang w:val="en-US" w:eastAsia="en-GB"/>
        </w:rPr>
        <w:t>European Sign Expo 2025, 6 – 9 May 2025, Messe Berlin, Germany</w:t>
      </w:r>
    </w:p>
    <w:p w14:paraId="466316D3" w14:textId="77777777" w:rsidR="00C77D5F" w:rsidRPr="00C77D5F" w:rsidRDefault="00C77D5F" w:rsidP="00C77D5F">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GB" w:eastAsia="en-GB"/>
        </w:rPr>
      </w:pPr>
      <w:r w:rsidRPr="00C77D5F">
        <w:rPr>
          <w:rFonts w:ascii="Calibri" w:eastAsia="Times New Roman" w:hAnsi="Calibri" w:cs="Times New Roman"/>
          <w:color w:val="000000"/>
          <w:sz w:val="20"/>
          <w:szCs w:val="24"/>
          <w:lang w:val="en-GB" w:eastAsia="en-GB"/>
        </w:rPr>
        <w:t xml:space="preserve">Personalisation Experience 2025, </w:t>
      </w:r>
      <w:r w:rsidRPr="00C77D5F">
        <w:rPr>
          <w:rFonts w:ascii="Calibri" w:eastAsia="Times New Roman" w:hAnsi="Calibri" w:cs="Times New Roman"/>
          <w:sz w:val="20"/>
          <w:szCs w:val="24"/>
          <w:lang w:val="en-GB" w:eastAsia="en-GB"/>
        </w:rPr>
        <w:t>6 – 9 May 2025, Messe Berlin, Germany</w:t>
      </w:r>
    </w:p>
    <w:p w14:paraId="626F6CE6" w14:textId="77777777" w:rsidR="00C77D5F" w:rsidRPr="00C77D5F" w:rsidRDefault="00C77D5F" w:rsidP="00C77D5F">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C77D5F">
        <w:rPr>
          <w:rFonts w:ascii="Calibri" w:eastAsia="Times New Roman" w:hAnsi="Calibri" w:cs="Times New Roman"/>
          <w:sz w:val="20"/>
          <w:szCs w:val="24"/>
          <w:lang w:eastAsia="en-GB"/>
        </w:rPr>
        <w:t xml:space="preserve">FESPA </w:t>
      </w:r>
      <w:proofErr w:type="spellStart"/>
      <w:r w:rsidRPr="00C77D5F">
        <w:rPr>
          <w:rFonts w:ascii="Calibri" w:eastAsia="Times New Roman" w:hAnsi="Calibri" w:cs="Times New Roman"/>
          <w:sz w:val="20"/>
          <w:szCs w:val="24"/>
          <w:lang w:eastAsia="en-GB"/>
        </w:rPr>
        <w:t>Africa</w:t>
      </w:r>
      <w:proofErr w:type="spellEnd"/>
      <w:r w:rsidRPr="00C77D5F">
        <w:rPr>
          <w:rFonts w:ascii="Calibri" w:eastAsia="Times New Roman" w:hAnsi="Calibri" w:cs="Times New Roman"/>
          <w:sz w:val="20"/>
          <w:szCs w:val="24"/>
          <w:lang w:eastAsia="en-GB"/>
        </w:rPr>
        <w:t xml:space="preserve"> 2025, 9 – 11 </w:t>
      </w:r>
      <w:proofErr w:type="spellStart"/>
      <w:r w:rsidRPr="00C77D5F">
        <w:rPr>
          <w:rFonts w:ascii="Calibri" w:eastAsia="Times New Roman" w:hAnsi="Calibri" w:cs="Times New Roman"/>
          <w:sz w:val="20"/>
          <w:szCs w:val="24"/>
          <w:lang w:eastAsia="en-GB"/>
        </w:rPr>
        <w:t>September</w:t>
      </w:r>
      <w:proofErr w:type="spellEnd"/>
      <w:r w:rsidRPr="00C77D5F">
        <w:rPr>
          <w:rFonts w:ascii="Calibri" w:eastAsia="Times New Roman" w:hAnsi="Calibri" w:cs="Times New Roman"/>
          <w:sz w:val="20"/>
          <w:szCs w:val="24"/>
          <w:lang w:eastAsia="en-GB"/>
        </w:rPr>
        <w:t xml:space="preserve"> 2025, Gallagher Convention Centre, Johannesburg</w:t>
      </w:r>
    </w:p>
    <w:p w14:paraId="67B1A1FF" w14:textId="77777777" w:rsidR="00C77D5F" w:rsidRPr="00C77D5F" w:rsidRDefault="00C77D5F" w:rsidP="00C77D5F">
      <w:pPr>
        <w:numPr>
          <w:ilvl w:val="0"/>
          <w:numId w:val="6"/>
        </w:numPr>
        <w:tabs>
          <w:tab w:val="clear" w:pos="720"/>
          <w:tab w:val="num" w:pos="851"/>
        </w:tabs>
        <w:spacing w:after="0" w:line="240" w:lineRule="auto"/>
        <w:ind w:left="709" w:hanging="283"/>
        <w:jc w:val="both"/>
        <w:textAlignment w:val="baseline"/>
        <w:rPr>
          <w:rFonts w:ascii="Calibri" w:eastAsiaTheme="majorEastAsia" w:hAnsi="Calibri" w:cs="Calibri"/>
          <w:sz w:val="20"/>
          <w:szCs w:val="20"/>
          <w:lang w:val="es-ES" w:eastAsia="en-GB"/>
        </w:rPr>
      </w:pPr>
      <w:r w:rsidRPr="00C77D5F">
        <w:rPr>
          <w:rFonts w:ascii="Calibri" w:eastAsia="Times New Roman" w:hAnsi="Calibri" w:cs="Times New Roman"/>
          <w:sz w:val="20"/>
          <w:szCs w:val="24"/>
          <w:lang w:val="es-ES" w:eastAsia="en-GB"/>
        </w:rPr>
        <w:t xml:space="preserve">FESPA </w:t>
      </w:r>
      <w:proofErr w:type="spellStart"/>
      <w:r w:rsidRPr="00C77D5F">
        <w:rPr>
          <w:rFonts w:ascii="Calibri" w:eastAsia="Times New Roman" w:hAnsi="Calibri" w:cs="Times New Roman"/>
          <w:sz w:val="20"/>
          <w:szCs w:val="24"/>
          <w:lang w:val="es-ES" w:eastAsia="en-GB"/>
        </w:rPr>
        <w:t>Mexico</w:t>
      </w:r>
      <w:proofErr w:type="spellEnd"/>
      <w:r w:rsidRPr="00C77D5F">
        <w:rPr>
          <w:rFonts w:ascii="Calibri" w:eastAsia="Times New Roman" w:hAnsi="Calibri" w:cs="Times New Roman"/>
          <w:sz w:val="20"/>
          <w:szCs w:val="24"/>
          <w:lang w:val="es-ES" w:eastAsia="en-GB"/>
        </w:rPr>
        <w:t xml:space="preserve"> 2025, 25 – 27 </w:t>
      </w:r>
      <w:proofErr w:type="spellStart"/>
      <w:r w:rsidRPr="00C77D5F">
        <w:rPr>
          <w:rFonts w:ascii="Calibri" w:eastAsia="Times New Roman" w:hAnsi="Calibri" w:cs="Times New Roman"/>
          <w:sz w:val="20"/>
          <w:szCs w:val="24"/>
          <w:lang w:val="es-ES" w:eastAsia="en-GB"/>
        </w:rPr>
        <w:t>September</w:t>
      </w:r>
      <w:proofErr w:type="spellEnd"/>
      <w:r w:rsidRPr="00C77D5F">
        <w:rPr>
          <w:rFonts w:ascii="Calibri" w:eastAsia="Times New Roman" w:hAnsi="Calibri" w:cs="Times New Roman"/>
          <w:sz w:val="20"/>
          <w:szCs w:val="24"/>
          <w:lang w:val="es-ES" w:eastAsia="en-GB"/>
        </w:rPr>
        <w:t xml:space="preserve"> 2025, Centro Citibanamex, </w:t>
      </w:r>
      <w:proofErr w:type="spellStart"/>
      <w:r w:rsidRPr="00C77D5F">
        <w:rPr>
          <w:rFonts w:ascii="Calibri" w:eastAsia="Times New Roman" w:hAnsi="Calibri" w:cs="Times New Roman"/>
          <w:sz w:val="20"/>
          <w:szCs w:val="24"/>
          <w:lang w:val="es-ES" w:eastAsia="en-GB"/>
        </w:rPr>
        <w:t>Mexico</w:t>
      </w:r>
      <w:proofErr w:type="spellEnd"/>
      <w:r w:rsidRPr="00C77D5F">
        <w:rPr>
          <w:rFonts w:ascii="Calibri" w:eastAsia="Times New Roman" w:hAnsi="Calibri" w:cs="Times New Roman"/>
          <w:sz w:val="20"/>
          <w:szCs w:val="24"/>
          <w:lang w:val="es-ES" w:eastAsia="en-GB"/>
        </w:rPr>
        <w:t xml:space="preserve"> City</w:t>
      </w:r>
    </w:p>
    <w:p w14:paraId="24A0A9CD" w14:textId="77777777" w:rsidR="00C77D5F" w:rsidRPr="00C77D5F" w:rsidRDefault="00C77D5F" w:rsidP="00C77D5F">
      <w:pPr>
        <w:spacing w:after="0" w:line="240" w:lineRule="auto"/>
        <w:jc w:val="both"/>
        <w:textAlignment w:val="baseline"/>
        <w:rPr>
          <w:rFonts w:ascii="Calibri" w:eastAsia="Times New Roman" w:hAnsi="Calibri" w:cs="Calibri"/>
          <w:sz w:val="20"/>
          <w:szCs w:val="20"/>
          <w:lang w:eastAsia="en-GB"/>
        </w:rPr>
      </w:pPr>
      <w:r w:rsidRPr="00C77D5F">
        <w:rPr>
          <w:rFonts w:ascii="Calibri" w:eastAsia="Times New Roman" w:hAnsi="Calibri" w:cs="Times New Roman"/>
          <w:sz w:val="20"/>
          <w:szCs w:val="24"/>
          <w:lang w:eastAsia="en-GB"/>
        </w:rPr>
        <w:t>   </w:t>
      </w:r>
    </w:p>
    <w:p w14:paraId="429EE21B" w14:textId="77777777" w:rsidR="00C77D5F" w:rsidRPr="00C77D5F" w:rsidRDefault="00C77D5F" w:rsidP="00C77D5F">
      <w:pPr>
        <w:spacing w:after="0" w:line="240" w:lineRule="auto"/>
        <w:jc w:val="both"/>
        <w:textAlignment w:val="baseline"/>
        <w:rPr>
          <w:rFonts w:ascii="Segoe UI" w:eastAsia="Times New Roman" w:hAnsi="Segoe UI" w:cs="Segoe UI"/>
          <w:sz w:val="18"/>
          <w:szCs w:val="18"/>
          <w:lang w:eastAsia="en-GB"/>
        </w:rPr>
      </w:pPr>
      <w:r w:rsidRPr="00C77D5F">
        <w:rPr>
          <w:rFonts w:ascii="Calibri" w:eastAsia="Times New Roman" w:hAnsi="Calibri" w:cs="Calibri"/>
          <w:b/>
          <w:bCs/>
          <w:sz w:val="20"/>
          <w:szCs w:val="20"/>
          <w:lang w:eastAsia="en-GB"/>
        </w:rPr>
        <w:t>Publié pour le compte de la FESPA par AD Communications</w:t>
      </w:r>
      <w:r w:rsidRPr="00C77D5F">
        <w:rPr>
          <w:rFonts w:ascii="Calibri" w:eastAsia="Times New Roman" w:hAnsi="Calibri" w:cs="Calibri"/>
          <w:sz w:val="20"/>
          <w:szCs w:val="20"/>
          <w:lang w:eastAsia="en-GB"/>
        </w:rPr>
        <w:t> </w:t>
      </w:r>
      <w:r w:rsidRPr="00C77D5F">
        <w:rPr>
          <w:rFonts w:ascii="Calibri" w:eastAsiaTheme="majorEastAsia" w:hAnsi="Calibri" w:cs="Calibri"/>
          <w:sz w:val="20"/>
          <w:szCs w:val="20"/>
          <w:lang w:eastAsia="en-GB"/>
        </w:rPr>
        <w:t> </w:t>
      </w:r>
    </w:p>
    <w:p w14:paraId="64550E55" w14:textId="77777777" w:rsidR="00C77D5F" w:rsidRPr="00C77D5F" w:rsidRDefault="00C77D5F" w:rsidP="00C77D5F">
      <w:pPr>
        <w:spacing w:after="0" w:line="240" w:lineRule="auto"/>
        <w:jc w:val="both"/>
        <w:textAlignment w:val="baseline"/>
        <w:rPr>
          <w:rFonts w:ascii="Segoe UI" w:eastAsia="Times New Roman" w:hAnsi="Segoe UI" w:cs="Segoe UI"/>
          <w:sz w:val="18"/>
          <w:szCs w:val="18"/>
          <w:lang w:eastAsia="en-GB"/>
        </w:rPr>
      </w:pPr>
      <w:r w:rsidRPr="00C77D5F">
        <w:rPr>
          <w:rFonts w:ascii="Calibri" w:eastAsia="Times New Roman" w:hAnsi="Calibri" w:cs="Calibri"/>
          <w:sz w:val="20"/>
          <w:szCs w:val="20"/>
          <w:lang w:eastAsia="en-GB"/>
        </w:rPr>
        <w:t> </w:t>
      </w:r>
      <w:r w:rsidRPr="00C77D5F">
        <w:rPr>
          <w:rFonts w:ascii="Calibri" w:eastAsiaTheme="majorEastAsia" w:hAnsi="Calibri" w:cs="Calibri"/>
          <w:sz w:val="20"/>
          <w:szCs w:val="20"/>
          <w:lang w:eastAsia="en-GB"/>
        </w:rPr>
        <w:t> </w:t>
      </w:r>
    </w:p>
    <w:p w14:paraId="2E13BBA1" w14:textId="77777777" w:rsidR="00C77D5F" w:rsidRPr="00C77D5F" w:rsidRDefault="00C77D5F" w:rsidP="00C77D5F">
      <w:pPr>
        <w:spacing w:after="0" w:line="240" w:lineRule="auto"/>
        <w:jc w:val="both"/>
        <w:textAlignment w:val="baseline"/>
        <w:rPr>
          <w:rFonts w:ascii="Segoe UI" w:eastAsia="Times New Roman" w:hAnsi="Segoe UI" w:cs="Segoe UI"/>
          <w:sz w:val="18"/>
          <w:szCs w:val="18"/>
          <w:lang w:eastAsia="en-GB"/>
        </w:rPr>
      </w:pPr>
      <w:r w:rsidRPr="00C77D5F">
        <w:rPr>
          <w:rFonts w:ascii="Calibri" w:eastAsia="Times New Roman" w:hAnsi="Calibri" w:cs="Calibri"/>
          <w:b/>
          <w:bCs/>
          <w:sz w:val="20"/>
          <w:szCs w:val="20"/>
          <w:lang w:eastAsia="en-GB"/>
        </w:rPr>
        <w:t>Pour de plus amples informations, veuillez contacter:</w:t>
      </w:r>
      <w:r w:rsidRPr="00C77D5F">
        <w:rPr>
          <w:rFonts w:ascii="Calibri" w:eastAsia="Times New Roman" w:hAnsi="Calibri" w:cs="Calibri"/>
          <w:sz w:val="20"/>
          <w:szCs w:val="20"/>
          <w:lang w:eastAsia="en-GB"/>
        </w:rPr>
        <w:t> </w:t>
      </w:r>
      <w:r w:rsidRPr="00C77D5F">
        <w:rPr>
          <w:rFonts w:ascii="Calibri" w:eastAsiaTheme="majorEastAsia" w:hAnsi="Calibri" w:cs="Calibri"/>
          <w:sz w:val="20"/>
          <w:szCs w:val="20"/>
          <w:lang w:eastAsia="en-GB"/>
        </w:rPr>
        <w:t> </w:t>
      </w:r>
      <w:r w:rsidRPr="00C77D5F">
        <w:rPr>
          <w:rFonts w:ascii="Calibri" w:eastAsia="Times New Roman" w:hAnsi="Calibri" w:cs="Calibri"/>
          <w:sz w:val="20"/>
          <w:szCs w:val="20"/>
          <w:lang w:eastAsia="en-GB"/>
        </w:rPr>
        <w:t> </w:t>
      </w:r>
      <w:r w:rsidRPr="00C77D5F">
        <w:rPr>
          <w:rFonts w:ascii="Calibri" w:eastAsiaTheme="majorEastAsia" w:hAnsi="Calibri" w:cs="Calibri"/>
          <w:sz w:val="20"/>
          <w:szCs w:val="20"/>
          <w:lang w:eastAsia="en-GB"/>
        </w:rPr>
        <w:t> </w:t>
      </w:r>
      <w:r w:rsidRPr="00C77D5F">
        <w:rPr>
          <w:rFonts w:ascii="Calibri" w:eastAsia="Times New Roman" w:hAnsi="Calibri" w:cs="Times New Roman"/>
          <w:sz w:val="24"/>
          <w:szCs w:val="24"/>
          <w:lang w:eastAsia="en-GB"/>
        </w:rPr>
        <w:t>  </w:t>
      </w:r>
    </w:p>
    <w:p w14:paraId="4611E6C8" w14:textId="77777777" w:rsidR="00C77D5F" w:rsidRPr="00C77D5F" w:rsidRDefault="00C77D5F" w:rsidP="00C77D5F">
      <w:pPr>
        <w:spacing w:after="0" w:line="240" w:lineRule="auto"/>
        <w:jc w:val="both"/>
        <w:textAlignment w:val="baseline"/>
        <w:rPr>
          <w:rFonts w:ascii="Segoe UI" w:eastAsia="Times New Roman" w:hAnsi="Segoe UI" w:cs="Segoe UI"/>
          <w:sz w:val="18"/>
          <w:szCs w:val="18"/>
          <w:lang w:val="en-US" w:eastAsia="en-GB"/>
        </w:rPr>
      </w:pPr>
      <w:r w:rsidRPr="00C77D5F">
        <w:rPr>
          <w:rFonts w:ascii="Calibri" w:eastAsia="Times New Roman" w:hAnsi="Calibri" w:cs="Times New Roman"/>
          <w:sz w:val="20"/>
          <w:szCs w:val="24"/>
          <w:lang w:val="en-US" w:eastAsia="en-GB"/>
        </w:rPr>
        <w:t>Rachelle Harry</w:t>
      </w:r>
      <w:r w:rsidRPr="00C77D5F">
        <w:rPr>
          <w:rFonts w:ascii="Calibri" w:eastAsia="Times New Roman" w:hAnsi="Calibri" w:cs="Times New Roman"/>
          <w:sz w:val="20"/>
          <w:szCs w:val="24"/>
          <w:lang w:val="en-US" w:eastAsia="en-GB"/>
        </w:rPr>
        <w:tab/>
      </w:r>
      <w:r w:rsidRPr="00C77D5F">
        <w:rPr>
          <w:rFonts w:ascii="Calibri" w:eastAsia="Times New Roman" w:hAnsi="Calibri" w:cs="Times New Roman"/>
          <w:sz w:val="24"/>
          <w:szCs w:val="24"/>
          <w:lang w:val="en-US" w:eastAsia="en-GB"/>
        </w:rPr>
        <w:tab/>
      </w:r>
      <w:r w:rsidRPr="00C77D5F">
        <w:rPr>
          <w:rFonts w:ascii="Calibri" w:eastAsia="Times New Roman" w:hAnsi="Calibri" w:cs="Times New Roman"/>
          <w:sz w:val="24"/>
          <w:szCs w:val="24"/>
          <w:lang w:val="en-US" w:eastAsia="en-GB"/>
        </w:rPr>
        <w:tab/>
      </w:r>
      <w:r w:rsidRPr="00C77D5F">
        <w:rPr>
          <w:rFonts w:ascii="Calibri" w:eastAsia="Times New Roman" w:hAnsi="Calibri" w:cs="Times New Roman"/>
          <w:sz w:val="24"/>
          <w:szCs w:val="24"/>
          <w:lang w:val="en-US" w:eastAsia="en-GB"/>
        </w:rPr>
        <w:tab/>
      </w:r>
      <w:r w:rsidRPr="00C77D5F">
        <w:rPr>
          <w:rFonts w:ascii="Calibri" w:eastAsia="Times New Roman" w:hAnsi="Calibri" w:cs="Times New Roman"/>
          <w:sz w:val="20"/>
          <w:szCs w:val="24"/>
          <w:lang w:val="en-US" w:eastAsia="en-GB"/>
        </w:rPr>
        <w:t>Leighona Aris</w:t>
      </w:r>
      <w:r w:rsidRPr="00C77D5F">
        <w:rPr>
          <w:rFonts w:ascii="Calibri" w:eastAsia="Times New Roman" w:hAnsi="Calibri" w:cs="Times New Roman"/>
          <w:sz w:val="24"/>
          <w:szCs w:val="24"/>
          <w:lang w:val="en-US" w:eastAsia="en-GB"/>
        </w:rPr>
        <w:t> </w:t>
      </w:r>
    </w:p>
    <w:p w14:paraId="37CF5196" w14:textId="77777777" w:rsidR="00C77D5F" w:rsidRPr="00C77D5F" w:rsidRDefault="00C77D5F" w:rsidP="00C77D5F">
      <w:pPr>
        <w:spacing w:after="0" w:line="240" w:lineRule="auto"/>
        <w:jc w:val="both"/>
        <w:textAlignment w:val="baseline"/>
        <w:rPr>
          <w:rFonts w:ascii="Segoe UI" w:eastAsia="Times New Roman" w:hAnsi="Segoe UI" w:cs="Segoe UI"/>
          <w:sz w:val="18"/>
          <w:szCs w:val="18"/>
          <w:lang w:val="en-US" w:eastAsia="en-GB"/>
        </w:rPr>
      </w:pPr>
      <w:r w:rsidRPr="00C77D5F">
        <w:rPr>
          <w:rFonts w:ascii="Calibri" w:eastAsia="Times New Roman" w:hAnsi="Calibri" w:cs="Times New Roman"/>
          <w:sz w:val="20"/>
          <w:szCs w:val="24"/>
          <w:lang w:val="en-US" w:eastAsia="en-GB"/>
        </w:rPr>
        <w:t xml:space="preserve">AD Communications  </w:t>
      </w:r>
      <w:r w:rsidRPr="00C77D5F">
        <w:rPr>
          <w:rFonts w:ascii="Calibri" w:eastAsia="Times New Roman" w:hAnsi="Calibri" w:cs="Times New Roman"/>
          <w:sz w:val="20"/>
          <w:szCs w:val="24"/>
          <w:lang w:val="en-US" w:eastAsia="en-GB"/>
        </w:rPr>
        <w:tab/>
      </w:r>
      <w:r w:rsidRPr="00C77D5F">
        <w:rPr>
          <w:rFonts w:ascii="Calibri" w:eastAsia="Times New Roman" w:hAnsi="Calibri" w:cs="Times New Roman"/>
          <w:sz w:val="24"/>
          <w:szCs w:val="24"/>
          <w:lang w:val="en-US" w:eastAsia="en-GB"/>
        </w:rPr>
        <w:tab/>
      </w:r>
      <w:r w:rsidRPr="00C77D5F">
        <w:rPr>
          <w:rFonts w:ascii="Calibri" w:eastAsia="Times New Roman" w:hAnsi="Calibri" w:cs="Times New Roman"/>
          <w:sz w:val="24"/>
          <w:szCs w:val="24"/>
          <w:lang w:val="en-US" w:eastAsia="en-GB"/>
        </w:rPr>
        <w:tab/>
      </w:r>
      <w:r w:rsidRPr="00C77D5F">
        <w:rPr>
          <w:rFonts w:ascii="Calibri" w:eastAsia="Times New Roman" w:hAnsi="Calibri" w:cs="Times New Roman"/>
          <w:sz w:val="20"/>
          <w:szCs w:val="24"/>
          <w:lang w:val="en-US" w:eastAsia="en-GB"/>
        </w:rPr>
        <w:t>FESPA</w:t>
      </w:r>
      <w:r w:rsidRPr="00C77D5F">
        <w:rPr>
          <w:rFonts w:ascii="Calibri" w:eastAsia="Times New Roman" w:hAnsi="Calibri" w:cs="Times New Roman"/>
          <w:sz w:val="24"/>
          <w:szCs w:val="24"/>
          <w:lang w:val="en-US" w:eastAsia="en-GB"/>
        </w:rPr>
        <w:t>  </w:t>
      </w:r>
    </w:p>
    <w:p w14:paraId="2779B38C" w14:textId="77777777" w:rsidR="00C77D5F" w:rsidRPr="00C77D5F" w:rsidRDefault="00C77D5F" w:rsidP="00C77D5F">
      <w:pPr>
        <w:spacing w:after="0" w:line="240" w:lineRule="auto"/>
        <w:jc w:val="both"/>
        <w:textAlignment w:val="baseline"/>
        <w:rPr>
          <w:rFonts w:ascii="Segoe UI" w:eastAsia="Times New Roman" w:hAnsi="Segoe UI" w:cs="Segoe UI"/>
          <w:sz w:val="18"/>
          <w:szCs w:val="18"/>
          <w:lang w:val="en-US" w:eastAsia="en-GB"/>
        </w:rPr>
      </w:pPr>
      <w:r w:rsidRPr="00C77D5F">
        <w:rPr>
          <w:rFonts w:ascii="Calibri" w:eastAsia="Times New Roman" w:hAnsi="Calibri" w:cs="Times New Roman"/>
          <w:sz w:val="20"/>
          <w:szCs w:val="24"/>
          <w:lang w:val="en-US" w:eastAsia="en-GB"/>
        </w:rPr>
        <w:t xml:space="preserve">Tel: + 44 (0) 1372 464470        </w:t>
      </w:r>
      <w:r w:rsidRPr="00C77D5F">
        <w:rPr>
          <w:rFonts w:ascii="Calibri" w:eastAsia="Times New Roman" w:hAnsi="Calibri" w:cs="Times New Roman"/>
          <w:sz w:val="20"/>
          <w:szCs w:val="24"/>
          <w:lang w:val="en-US" w:eastAsia="en-GB"/>
        </w:rPr>
        <w:tab/>
      </w:r>
      <w:r w:rsidRPr="00C77D5F">
        <w:rPr>
          <w:rFonts w:ascii="Calibri" w:eastAsia="Times New Roman" w:hAnsi="Calibri" w:cs="Times New Roman"/>
          <w:sz w:val="24"/>
          <w:szCs w:val="24"/>
          <w:lang w:val="en-US" w:eastAsia="en-GB"/>
        </w:rPr>
        <w:tab/>
      </w:r>
      <w:r w:rsidRPr="00C77D5F">
        <w:rPr>
          <w:rFonts w:ascii="Calibri" w:eastAsia="Times New Roman" w:hAnsi="Calibri" w:cs="Times New Roman"/>
          <w:sz w:val="20"/>
          <w:szCs w:val="24"/>
          <w:lang w:val="en-US" w:eastAsia="en-GB"/>
        </w:rPr>
        <w:t>Tel: +44 (0) 1737 228197</w:t>
      </w:r>
    </w:p>
    <w:p w14:paraId="02E9C35A" w14:textId="77777777" w:rsidR="00C77D5F" w:rsidRPr="00C77D5F" w:rsidRDefault="00C77D5F" w:rsidP="00C77D5F">
      <w:pPr>
        <w:spacing w:after="0" w:line="240" w:lineRule="auto"/>
        <w:jc w:val="both"/>
        <w:textAlignment w:val="baseline"/>
        <w:rPr>
          <w:rFonts w:ascii="Segoe UI" w:eastAsia="Times New Roman" w:hAnsi="Segoe UI" w:cs="Segoe UI"/>
          <w:sz w:val="18"/>
          <w:szCs w:val="18"/>
          <w:lang w:val="en-US" w:eastAsia="en-GB"/>
        </w:rPr>
      </w:pPr>
      <w:r w:rsidRPr="00C77D5F">
        <w:rPr>
          <w:rFonts w:ascii="Calibri" w:eastAsia="Times New Roman" w:hAnsi="Calibri" w:cs="Times New Roman"/>
          <w:sz w:val="20"/>
          <w:szCs w:val="24"/>
          <w:lang w:val="en-US" w:eastAsia="en-GB"/>
        </w:rPr>
        <w:t xml:space="preserve">Email: </w:t>
      </w:r>
      <w:hyperlink r:id="rId13" w:history="1">
        <w:r w:rsidRPr="00C77D5F">
          <w:rPr>
            <w:rFonts w:ascii="Calibri" w:eastAsia="Times New Roman" w:hAnsi="Calibri" w:cs="Times New Roman"/>
            <w:color w:val="0070C0"/>
            <w:sz w:val="20"/>
            <w:szCs w:val="24"/>
            <w:u w:val="single"/>
            <w:lang w:val="en-US" w:eastAsia="en-GB"/>
          </w:rPr>
          <w:t>rharry@adcomms.co.uk</w:t>
        </w:r>
      </w:hyperlink>
      <w:r w:rsidRPr="00C77D5F">
        <w:rPr>
          <w:rFonts w:ascii="Calibri" w:eastAsia="Times New Roman" w:hAnsi="Calibri" w:cs="Times New Roman"/>
          <w:color w:val="0563C1"/>
          <w:sz w:val="20"/>
          <w:szCs w:val="24"/>
          <w:lang w:val="en-US" w:eastAsia="en-GB"/>
        </w:rPr>
        <w:tab/>
      </w:r>
      <w:r w:rsidRPr="00C77D5F">
        <w:rPr>
          <w:rFonts w:ascii="Calibri" w:eastAsia="Times New Roman" w:hAnsi="Calibri" w:cs="Times New Roman"/>
          <w:sz w:val="24"/>
          <w:szCs w:val="24"/>
          <w:lang w:val="en-US" w:eastAsia="en-GB"/>
        </w:rPr>
        <w:tab/>
      </w:r>
      <w:r w:rsidRPr="00C77D5F">
        <w:rPr>
          <w:rFonts w:ascii="Calibri" w:eastAsia="Times New Roman" w:hAnsi="Calibri" w:cs="Times New Roman"/>
          <w:sz w:val="20"/>
          <w:szCs w:val="24"/>
          <w:lang w:val="en-US" w:eastAsia="en-GB"/>
        </w:rPr>
        <w:t xml:space="preserve">Email: </w:t>
      </w:r>
      <w:hyperlink r:id="rId14" w:history="1">
        <w:r w:rsidRPr="00C77D5F">
          <w:rPr>
            <w:rFonts w:ascii="Calibri" w:eastAsia="Times New Roman" w:hAnsi="Calibri" w:cs="Times New Roman"/>
            <w:color w:val="0070C0"/>
            <w:sz w:val="20"/>
            <w:szCs w:val="24"/>
            <w:u w:val="single"/>
            <w:lang w:val="en-US" w:eastAsia="en-GB"/>
          </w:rPr>
          <w:t>leighona.aris@fespa.com</w:t>
        </w:r>
      </w:hyperlink>
      <w:r w:rsidRPr="00C77D5F">
        <w:rPr>
          <w:rFonts w:ascii="Calibri" w:eastAsia="Times New Roman" w:hAnsi="Calibri" w:cs="Times New Roman"/>
          <w:color w:val="0070C0"/>
          <w:sz w:val="20"/>
          <w:szCs w:val="24"/>
          <w:lang w:val="en-US" w:eastAsia="en-GB"/>
        </w:rPr>
        <w:t xml:space="preserve"> </w:t>
      </w:r>
      <w:r w:rsidRPr="00C77D5F">
        <w:rPr>
          <w:rFonts w:ascii="Times New Roman" w:eastAsia="Times New Roman" w:hAnsi="Times New Roman" w:cs="Times New Roman"/>
          <w:color w:val="0070C0"/>
          <w:sz w:val="24"/>
          <w:szCs w:val="24"/>
          <w:lang w:val="en-US" w:eastAsia="en-GB"/>
        </w:rPr>
        <w:t xml:space="preserve"> </w:t>
      </w:r>
      <w:r w:rsidRPr="00C77D5F">
        <w:rPr>
          <w:rFonts w:ascii="Calibri" w:eastAsia="Times New Roman" w:hAnsi="Calibri" w:cs="Times New Roman"/>
          <w:color w:val="0070C0"/>
          <w:sz w:val="20"/>
          <w:szCs w:val="24"/>
          <w:lang w:val="en-US" w:eastAsia="en-GB"/>
        </w:rPr>
        <w:t>  </w:t>
      </w:r>
      <w:r w:rsidRPr="00C77D5F">
        <w:rPr>
          <w:rFonts w:ascii="Calibri" w:eastAsia="Times New Roman" w:hAnsi="Calibri" w:cs="Times New Roman"/>
          <w:color w:val="0070C0"/>
          <w:sz w:val="24"/>
          <w:szCs w:val="24"/>
          <w:lang w:val="en-US" w:eastAsia="en-GB"/>
        </w:rPr>
        <w:t>  </w:t>
      </w:r>
    </w:p>
    <w:p w14:paraId="5CF7FDBB" w14:textId="77777777" w:rsidR="00C77D5F" w:rsidRPr="00C77D5F" w:rsidRDefault="00C77D5F" w:rsidP="00C77D5F">
      <w:pPr>
        <w:spacing w:line="360" w:lineRule="auto"/>
        <w:rPr>
          <w:rFonts w:ascii="Calibri" w:hAnsi="Calibri" w:cs="Calibri"/>
          <w:lang w:val="en-US"/>
        </w:rPr>
      </w:pPr>
      <w:r w:rsidRPr="00C77D5F">
        <w:rPr>
          <w:rFonts w:ascii="Calibri" w:hAnsi="Calibri"/>
          <w:sz w:val="20"/>
          <w:lang w:val="en-US"/>
        </w:rPr>
        <w:t xml:space="preserve">Website: </w:t>
      </w:r>
      <w:hyperlink r:id="rId15" w:tgtFrame="_blank" w:history="1">
        <w:r w:rsidRPr="00C77D5F">
          <w:rPr>
            <w:rFonts w:ascii="Calibri" w:hAnsi="Calibri"/>
            <w:color w:val="4472C4"/>
            <w:sz w:val="20"/>
            <w:u w:val="single"/>
            <w:lang w:val="en-US"/>
          </w:rPr>
          <w:t>www.adcomms.co.uk</w:t>
        </w:r>
      </w:hyperlink>
      <w:r w:rsidRPr="00C77D5F">
        <w:rPr>
          <w:rFonts w:ascii="Calibri" w:hAnsi="Calibri"/>
          <w:color w:val="4472C4"/>
          <w:sz w:val="20"/>
          <w:lang w:val="en-US"/>
        </w:rPr>
        <w:tab/>
      </w:r>
      <w:r w:rsidRPr="00C77D5F">
        <w:rPr>
          <w:rFonts w:ascii="Calibri" w:hAnsi="Calibri"/>
          <w:lang w:val="en-US"/>
        </w:rPr>
        <w:tab/>
      </w:r>
      <w:r w:rsidRPr="00C77D5F">
        <w:rPr>
          <w:rFonts w:ascii="Calibri" w:hAnsi="Calibri"/>
          <w:sz w:val="20"/>
          <w:lang w:val="en-US"/>
        </w:rPr>
        <w:t xml:space="preserve">Website: </w:t>
      </w:r>
      <w:hyperlink r:id="rId16" w:tgtFrame="_blank" w:history="1">
        <w:r w:rsidRPr="00C77D5F">
          <w:rPr>
            <w:rFonts w:ascii="Calibri" w:hAnsi="Calibri"/>
            <w:color w:val="4472C4"/>
            <w:sz w:val="20"/>
            <w:u w:val="single"/>
            <w:lang w:val="en-US"/>
          </w:rPr>
          <w:t>www.fespa.com</w:t>
        </w:r>
      </w:hyperlink>
      <w:r w:rsidRPr="00C77D5F">
        <w:rPr>
          <w:rFonts w:ascii="Calibri" w:hAnsi="Calibri"/>
          <w:color w:val="4472C4"/>
          <w:lang w:val="en-US"/>
        </w:rPr>
        <w:t>  </w:t>
      </w:r>
    </w:p>
    <w:p w14:paraId="0AC051D9" w14:textId="25DAA73F" w:rsidR="0000156B" w:rsidRPr="00F65366" w:rsidRDefault="0000156B" w:rsidP="00B818CE">
      <w:pPr>
        <w:pStyle w:val="paragraph"/>
        <w:shd w:val="clear" w:color="auto" w:fill="FFFFFF" w:themeFill="background1"/>
        <w:spacing w:before="0" w:beforeAutospacing="0" w:after="0" w:afterAutospacing="0"/>
        <w:textAlignment w:val="baseline"/>
        <w:rPr>
          <w:rFonts w:ascii="Segoe UI" w:hAnsi="Segoe UI" w:cs="Segoe UI"/>
          <w:sz w:val="18"/>
          <w:szCs w:val="18"/>
          <w:lang w:val="en-US"/>
        </w:rPr>
      </w:pPr>
    </w:p>
    <w:sectPr w:rsidR="0000156B" w:rsidRPr="00F653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0BD9" w14:textId="77777777" w:rsidR="00A53378" w:rsidRDefault="00A53378" w:rsidP="007F74C7">
      <w:pPr>
        <w:spacing w:after="0" w:line="240" w:lineRule="auto"/>
      </w:pPr>
      <w:r>
        <w:separator/>
      </w:r>
    </w:p>
  </w:endnote>
  <w:endnote w:type="continuationSeparator" w:id="0">
    <w:p w14:paraId="26E74A3A" w14:textId="77777777" w:rsidR="00A53378" w:rsidRDefault="00A53378" w:rsidP="007F74C7">
      <w:pPr>
        <w:spacing w:after="0" w:line="240" w:lineRule="auto"/>
      </w:pPr>
      <w:r>
        <w:continuationSeparator/>
      </w:r>
    </w:p>
  </w:endnote>
  <w:endnote w:type="continuationNotice" w:id="1">
    <w:p w14:paraId="25E56D66" w14:textId="77777777" w:rsidR="00A53378" w:rsidRDefault="00A53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A576" w14:textId="77777777" w:rsidR="00A53378" w:rsidRDefault="00A53378" w:rsidP="007F74C7">
      <w:pPr>
        <w:spacing w:after="0" w:line="240" w:lineRule="auto"/>
      </w:pPr>
      <w:r>
        <w:separator/>
      </w:r>
    </w:p>
  </w:footnote>
  <w:footnote w:type="continuationSeparator" w:id="0">
    <w:p w14:paraId="454DA321" w14:textId="77777777" w:rsidR="00A53378" w:rsidRDefault="00A53378" w:rsidP="007F74C7">
      <w:pPr>
        <w:spacing w:after="0" w:line="240" w:lineRule="auto"/>
      </w:pPr>
      <w:r>
        <w:continuationSeparator/>
      </w:r>
    </w:p>
  </w:footnote>
  <w:footnote w:type="continuationNotice" w:id="1">
    <w:p w14:paraId="6D2E0F64" w14:textId="77777777" w:rsidR="00A53378" w:rsidRDefault="00A533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D4C8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5"/>
  </w:num>
  <w:num w:numId="2" w16cid:durableId="1762945994">
    <w:abstractNumId w:val="18"/>
  </w:num>
  <w:num w:numId="3" w16cid:durableId="1536768261">
    <w:abstractNumId w:val="8"/>
  </w:num>
  <w:num w:numId="4" w16cid:durableId="1893805720">
    <w:abstractNumId w:val="5"/>
  </w:num>
  <w:num w:numId="5" w16cid:durableId="733889381">
    <w:abstractNumId w:val="17"/>
  </w:num>
  <w:num w:numId="6" w16cid:durableId="1179351081">
    <w:abstractNumId w:val="14"/>
  </w:num>
  <w:num w:numId="7" w16cid:durableId="1864395429">
    <w:abstractNumId w:val="1"/>
  </w:num>
  <w:num w:numId="8" w16cid:durableId="525489911">
    <w:abstractNumId w:val="16"/>
  </w:num>
  <w:num w:numId="9" w16cid:durableId="2145542615">
    <w:abstractNumId w:val="10"/>
  </w:num>
  <w:num w:numId="10" w16cid:durableId="1286349994">
    <w:abstractNumId w:val="11"/>
  </w:num>
  <w:num w:numId="11" w16cid:durableId="1604722155">
    <w:abstractNumId w:val="19"/>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1"/>
  </w:num>
  <w:num w:numId="17" w16cid:durableId="1020547518">
    <w:abstractNumId w:val="20"/>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F93"/>
    <w:rsid w:val="000105EF"/>
    <w:rsid w:val="00010C29"/>
    <w:rsid w:val="000130E3"/>
    <w:rsid w:val="00014238"/>
    <w:rsid w:val="00020DB9"/>
    <w:rsid w:val="000238C7"/>
    <w:rsid w:val="000325C9"/>
    <w:rsid w:val="00033AAD"/>
    <w:rsid w:val="00034F31"/>
    <w:rsid w:val="000354A1"/>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6EB7"/>
    <w:rsid w:val="000A1A86"/>
    <w:rsid w:val="000A2F85"/>
    <w:rsid w:val="000A4739"/>
    <w:rsid w:val="000A4D8E"/>
    <w:rsid w:val="000A542F"/>
    <w:rsid w:val="000A6212"/>
    <w:rsid w:val="000A695D"/>
    <w:rsid w:val="000B14C8"/>
    <w:rsid w:val="000B1FBA"/>
    <w:rsid w:val="000B410D"/>
    <w:rsid w:val="000B44DF"/>
    <w:rsid w:val="000C058D"/>
    <w:rsid w:val="000C1167"/>
    <w:rsid w:val="000C140E"/>
    <w:rsid w:val="000C2554"/>
    <w:rsid w:val="000D2BC0"/>
    <w:rsid w:val="000D3AE6"/>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7E56"/>
    <w:rsid w:val="00132704"/>
    <w:rsid w:val="001357AD"/>
    <w:rsid w:val="00135836"/>
    <w:rsid w:val="001371D0"/>
    <w:rsid w:val="0014063C"/>
    <w:rsid w:val="0014511C"/>
    <w:rsid w:val="001453D2"/>
    <w:rsid w:val="00145582"/>
    <w:rsid w:val="00146CB6"/>
    <w:rsid w:val="001477CE"/>
    <w:rsid w:val="00147BD7"/>
    <w:rsid w:val="00147E55"/>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3AD"/>
    <w:rsid w:val="0019140E"/>
    <w:rsid w:val="00191CC2"/>
    <w:rsid w:val="00192C3A"/>
    <w:rsid w:val="001931BF"/>
    <w:rsid w:val="00193E3E"/>
    <w:rsid w:val="00195665"/>
    <w:rsid w:val="00196E92"/>
    <w:rsid w:val="001A154A"/>
    <w:rsid w:val="001A1A8A"/>
    <w:rsid w:val="001A208A"/>
    <w:rsid w:val="001A446A"/>
    <w:rsid w:val="001A5396"/>
    <w:rsid w:val="001A62B4"/>
    <w:rsid w:val="001A7256"/>
    <w:rsid w:val="001B2723"/>
    <w:rsid w:val="001B3954"/>
    <w:rsid w:val="001B6AD3"/>
    <w:rsid w:val="001B764A"/>
    <w:rsid w:val="001C0062"/>
    <w:rsid w:val="001C0369"/>
    <w:rsid w:val="001C0FBB"/>
    <w:rsid w:val="001C1A4A"/>
    <w:rsid w:val="001C372E"/>
    <w:rsid w:val="001C4087"/>
    <w:rsid w:val="001C4FFD"/>
    <w:rsid w:val="001D014F"/>
    <w:rsid w:val="001D1A9C"/>
    <w:rsid w:val="001D3D95"/>
    <w:rsid w:val="001D483E"/>
    <w:rsid w:val="001D6B24"/>
    <w:rsid w:val="001E3EB1"/>
    <w:rsid w:val="001E56B3"/>
    <w:rsid w:val="001E6147"/>
    <w:rsid w:val="001E6537"/>
    <w:rsid w:val="001E7277"/>
    <w:rsid w:val="001E7F86"/>
    <w:rsid w:val="001F1C12"/>
    <w:rsid w:val="001F1C62"/>
    <w:rsid w:val="002005D9"/>
    <w:rsid w:val="0020453D"/>
    <w:rsid w:val="00212419"/>
    <w:rsid w:val="002132DF"/>
    <w:rsid w:val="00214DA0"/>
    <w:rsid w:val="00215D60"/>
    <w:rsid w:val="0021794E"/>
    <w:rsid w:val="002217E3"/>
    <w:rsid w:val="0022490C"/>
    <w:rsid w:val="00225937"/>
    <w:rsid w:val="00233E1F"/>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73D70"/>
    <w:rsid w:val="0027454A"/>
    <w:rsid w:val="00275271"/>
    <w:rsid w:val="002815BA"/>
    <w:rsid w:val="00282922"/>
    <w:rsid w:val="00283D09"/>
    <w:rsid w:val="00284416"/>
    <w:rsid w:val="00284DE4"/>
    <w:rsid w:val="00285817"/>
    <w:rsid w:val="00286689"/>
    <w:rsid w:val="00287900"/>
    <w:rsid w:val="00290A43"/>
    <w:rsid w:val="00290DFC"/>
    <w:rsid w:val="0029241A"/>
    <w:rsid w:val="00293F94"/>
    <w:rsid w:val="00295C3A"/>
    <w:rsid w:val="00296EF0"/>
    <w:rsid w:val="00297025"/>
    <w:rsid w:val="002A0145"/>
    <w:rsid w:val="002A019D"/>
    <w:rsid w:val="002A149C"/>
    <w:rsid w:val="002A1E12"/>
    <w:rsid w:val="002A4340"/>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E66"/>
    <w:rsid w:val="002D0C71"/>
    <w:rsid w:val="002D36AF"/>
    <w:rsid w:val="002D3D78"/>
    <w:rsid w:val="002D4C6B"/>
    <w:rsid w:val="002D51BA"/>
    <w:rsid w:val="002D6104"/>
    <w:rsid w:val="002E0E7B"/>
    <w:rsid w:val="002E202F"/>
    <w:rsid w:val="002E56B1"/>
    <w:rsid w:val="002E7699"/>
    <w:rsid w:val="002F0653"/>
    <w:rsid w:val="002F1953"/>
    <w:rsid w:val="002F3BE6"/>
    <w:rsid w:val="002F6637"/>
    <w:rsid w:val="003005CA"/>
    <w:rsid w:val="00301559"/>
    <w:rsid w:val="00301B7F"/>
    <w:rsid w:val="00302815"/>
    <w:rsid w:val="003040EE"/>
    <w:rsid w:val="00304229"/>
    <w:rsid w:val="00304C9C"/>
    <w:rsid w:val="00306004"/>
    <w:rsid w:val="00306E3E"/>
    <w:rsid w:val="003072C9"/>
    <w:rsid w:val="00312169"/>
    <w:rsid w:val="00314303"/>
    <w:rsid w:val="003151E8"/>
    <w:rsid w:val="00316AFB"/>
    <w:rsid w:val="0032010D"/>
    <w:rsid w:val="0032012E"/>
    <w:rsid w:val="00322D91"/>
    <w:rsid w:val="003232F2"/>
    <w:rsid w:val="00323D14"/>
    <w:rsid w:val="00324FDE"/>
    <w:rsid w:val="00326AAF"/>
    <w:rsid w:val="00326CB3"/>
    <w:rsid w:val="0032721C"/>
    <w:rsid w:val="003319C1"/>
    <w:rsid w:val="00334E80"/>
    <w:rsid w:val="003352BC"/>
    <w:rsid w:val="00336B69"/>
    <w:rsid w:val="003419CF"/>
    <w:rsid w:val="003419FB"/>
    <w:rsid w:val="00342D91"/>
    <w:rsid w:val="0034379F"/>
    <w:rsid w:val="003454F3"/>
    <w:rsid w:val="00345544"/>
    <w:rsid w:val="00350E82"/>
    <w:rsid w:val="00351776"/>
    <w:rsid w:val="003522A7"/>
    <w:rsid w:val="0035508D"/>
    <w:rsid w:val="00363C5E"/>
    <w:rsid w:val="0036471D"/>
    <w:rsid w:val="003663B9"/>
    <w:rsid w:val="00367BAD"/>
    <w:rsid w:val="003715C3"/>
    <w:rsid w:val="00372C7D"/>
    <w:rsid w:val="0037458F"/>
    <w:rsid w:val="00374D3C"/>
    <w:rsid w:val="00375603"/>
    <w:rsid w:val="0037572E"/>
    <w:rsid w:val="0037578B"/>
    <w:rsid w:val="00375D36"/>
    <w:rsid w:val="0037695B"/>
    <w:rsid w:val="0038150B"/>
    <w:rsid w:val="00383C11"/>
    <w:rsid w:val="0038697F"/>
    <w:rsid w:val="003878B5"/>
    <w:rsid w:val="003904E2"/>
    <w:rsid w:val="00392933"/>
    <w:rsid w:val="0039362C"/>
    <w:rsid w:val="003946D8"/>
    <w:rsid w:val="00396DB3"/>
    <w:rsid w:val="00397E8D"/>
    <w:rsid w:val="003A0C40"/>
    <w:rsid w:val="003A7A96"/>
    <w:rsid w:val="003B1FDE"/>
    <w:rsid w:val="003B5F24"/>
    <w:rsid w:val="003B6103"/>
    <w:rsid w:val="003C4D32"/>
    <w:rsid w:val="003C53AF"/>
    <w:rsid w:val="003C71D9"/>
    <w:rsid w:val="003D2663"/>
    <w:rsid w:val="003D294B"/>
    <w:rsid w:val="003D65FA"/>
    <w:rsid w:val="003D71D7"/>
    <w:rsid w:val="003E15E2"/>
    <w:rsid w:val="003E38CB"/>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212"/>
    <w:rsid w:val="003F78AC"/>
    <w:rsid w:val="004004DE"/>
    <w:rsid w:val="00400CCB"/>
    <w:rsid w:val="00401451"/>
    <w:rsid w:val="0040311A"/>
    <w:rsid w:val="004046C0"/>
    <w:rsid w:val="0040661D"/>
    <w:rsid w:val="00407021"/>
    <w:rsid w:val="004074B6"/>
    <w:rsid w:val="0041080B"/>
    <w:rsid w:val="00411068"/>
    <w:rsid w:val="00412CF9"/>
    <w:rsid w:val="0041398A"/>
    <w:rsid w:val="00413F64"/>
    <w:rsid w:val="004142DE"/>
    <w:rsid w:val="004214B0"/>
    <w:rsid w:val="0042294A"/>
    <w:rsid w:val="00424C9A"/>
    <w:rsid w:val="00425DF6"/>
    <w:rsid w:val="004306AE"/>
    <w:rsid w:val="00434D91"/>
    <w:rsid w:val="00437667"/>
    <w:rsid w:val="0044006F"/>
    <w:rsid w:val="004408B3"/>
    <w:rsid w:val="00442C68"/>
    <w:rsid w:val="004441DE"/>
    <w:rsid w:val="00451B46"/>
    <w:rsid w:val="0045310D"/>
    <w:rsid w:val="00454817"/>
    <w:rsid w:val="004555A9"/>
    <w:rsid w:val="004559A1"/>
    <w:rsid w:val="00457731"/>
    <w:rsid w:val="004605E4"/>
    <w:rsid w:val="00465296"/>
    <w:rsid w:val="00467D79"/>
    <w:rsid w:val="00471656"/>
    <w:rsid w:val="00473249"/>
    <w:rsid w:val="004740B5"/>
    <w:rsid w:val="00474D58"/>
    <w:rsid w:val="00477748"/>
    <w:rsid w:val="00480D81"/>
    <w:rsid w:val="00481074"/>
    <w:rsid w:val="00485AA1"/>
    <w:rsid w:val="00492D7F"/>
    <w:rsid w:val="00492FDB"/>
    <w:rsid w:val="004933E6"/>
    <w:rsid w:val="0049640B"/>
    <w:rsid w:val="0049797B"/>
    <w:rsid w:val="004A22D5"/>
    <w:rsid w:val="004A2681"/>
    <w:rsid w:val="004B0088"/>
    <w:rsid w:val="004B44BF"/>
    <w:rsid w:val="004B4F43"/>
    <w:rsid w:val="004B62A1"/>
    <w:rsid w:val="004C1895"/>
    <w:rsid w:val="004C5DD0"/>
    <w:rsid w:val="004D1D30"/>
    <w:rsid w:val="004D2B8A"/>
    <w:rsid w:val="004D53B6"/>
    <w:rsid w:val="004D57A9"/>
    <w:rsid w:val="004D6890"/>
    <w:rsid w:val="004D68E5"/>
    <w:rsid w:val="004E014B"/>
    <w:rsid w:val="004E0245"/>
    <w:rsid w:val="004E03FF"/>
    <w:rsid w:val="004E0452"/>
    <w:rsid w:val="004E2956"/>
    <w:rsid w:val="004E4788"/>
    <w:rsid w:val="004E4B6D"/>
    <w:rsid w:val="004F23D9"/>
    <w:rsid w:val="004F3FA6"/>
    <w:rsid w:val="004F7256"/>
    <w:rsid w:val="004F7B8C"/>
    <w:rsid w:val="0050101C"/>
    <w:rsid w:val="00501D39"/>
    <w:rsid w:val="00501FD9"/>
    <w:rsid w:val="00502D29"/>
    <w:rsid w:val="0050399E"/>
    <w:rsid w:val="00506528"/>
    <w:rsid w:val="00506BA1"/>
    <w:rsid w:val="005079CE"/>
    <w:rsid w:val="00510594"/>
    <w:rsid w:val="0051621E"/>
    <w:rsid w:val="00520107"/>
    <w:rsid w:val="0052135A"/>
    <w:rsid w:val="0052236D"/>
    <w:rsid w:val="005228A3"/>
    <w:rsid w:val="00523B06"/>
    <w:rsid w:val="00523D3D"/>
    <w:rsid w:val="00524D61"/>
    <w:rsid w:val="00527343"/>
    <w:rsid w:val="00527BA6"/>
    <w:rsid w:val="00531D3D"/>
    <w:rsid w:val="00534BDE"/>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41B8"/>
    <w:rsid w:val="005651EA"/>
    <w:rsid w:val="00567515"/>
    <w:rsid w:val="005716DA"/>
    <w:rsid w:val="00572121"/>
    <w:rsid w:val="00573624"/>
    <w:rsid w:val="00574DBF"/>
    <w:rsid w:val="00577B15"/>
    <w:rsid w:val="005805A9"/>
    <w:rsid w:val="00583704"/>
    <w:rsid w:val="005838BA"/>
    <w:rsid w:val="00583921"/>
    <w:rsid w:val="0058431D"/>
    <w:rsid w:val="00585D9E"/>
    <w:rsid w:val="005868E3"/>
    <w:rsid w:val="00586EBD"/>
    <w:rsid w:val="00587FAC"/>
    <w:rsid w:val="00593998"/>
    <w:rsid w:val="00595DE7"/>
    <w:rsid w:val="005967B7"/>
    <w:rsid w:val="00597F4D"/>
    <w:rsid w:val="005A6795"/>
    <w:rsid w:val="005A68FE"/>
    <w:rsid w:val="005A76C9"/>
    <w:rsid w:val="005A76E5"/>
    <w:rsid w:val="005A7C14"/>
    <w:rsid w:val="005B1C97"/>
    <w:rsid w:val="005B4674"/>
    <w:rsid w:val="005C312A"/>
    <w:rsid w:val="005C57CB"/>
    <w:rsid w:val="005C6F9D"/>
    <w:rsid w:val="005C7FD3"/>
    <w:rsid w:val="005D0DC8"/>
    <w:rsid w:val="005D2C16"/>
    <w:rsid w:val="005D5536"/>
    <w:rsid w:val="005D5964"/>
    <w:rsid w:val="005D7F5B"/>
    <w:rsid w:val="005E3C35"/>
    <w:rsid w:val="005E4AD3"/>
    <w:rsid w:val="005E713C"/>
    <w:rsid w:val="005F11C2"/>
    <w:rsid w:val="005F5B42"/>
    <w:rsid w:val="005F6078"/>
    <w:rsid w:val="005F73C8"/>
    <w:rsid w:val="00602B85"/>
    <w:rsid w:val="00605F7D"/>
    <w:rsid w:val="00606D0A"/>
    <w:rsid w:val="00611FEE"/>
    <w:rsid w:val="0061331C"/>
    <w:rsid w:val="00616031"/>
    <w:rsid w:val="006204AF"/>
    <w:rsid w:val="006210A4"/>
    <w:rsid w:val="00621F6E"/>
    <w:rsid w:val="00623FC8"/>
    <w:rsid w:val="00626976"/>
    <w:rsid w:val="00627CCA"/>
    <w:rsid w:val="00633DA9"/>
    <w:rsid w:val="00637D8C"/>
    <w:rsid w:val="0064024E"/>
    <w:rsid w:val="006429CB"/>
    <w:rsid w:val="006448E7"/>
    <w:rsid w:val="00644ECF"/>
    <w:rsid w:val="00645372"/>
    <w:rsid w:val="00645E0E"/>
    <w:rsid w:val="00647D66"/>
    <w:rsid w:val="00654390"/>
    <w:rsid w:val="0065444D"/>
    <w:rsid w:val="00654763"/>
    <w:rsid w:val="00654D39"/>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8575D"/>
    <w:rsid w:val="00686114"/>
    <w:rsid w:val="00686806"/>
    <w:rsid w:val="00687AB9"/>
    <w:rsid w:val="00690295"/>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0A50"/>
    <w:rsid w:val="006D17E9"/>
    <w:rsid w:val="006D4105"/>
    <w:rsid w:val="006D53D4"/>
    <w:rsid w:val="006D6C46"/>
    <w:rsid w:val="006D7098"/>
    <w:rsid w:val="006D79A8"/>
    <w:rsid w:val="006D7DA7"/>
    <w:rsid w:val="006E0AD8"/>
    <w:rsid w:val="006E1478"/>
    <w:rsid w:val="006E1D80"/>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32AFF"/>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62717"/>
    <w:rsid w:val="00764084"/>
    <w:rsid w:val="007663E8"/>
    <w:rsid w:val="007672F8"/>
    <w:rsid w:val="00767569"/>
    <w:rsid w:val="00771DC1"/>
    <w:rsid w:val="00771EF1"/>
    <w:rsid w:val="00772C94"/>
    <w:rsid w:val="007730AB"/>
    <w:rsid w:val="00774060"/>
    <w:rsid w:val="007746EC"/>
    <w:rsid w:val="00775A67"/>
    <w:rsid w:val="00777A3C"/>
    <w:rsid w:val="007802AD"/>
    <w:rsid w:val="00780F1D"/>
    <w:rsid w:val="00784B58"/>
    <w:rsid w:val="0078671A"/>
    <w:rsid w:val="00786AF3"/>
    <w:rsid w:val="00790B31"/>
    <w:rsid w:val="00791FD2"/>
    <w:rsid w:val="007952D8"/>
    <w:rsid w:val="00796761"/>
    <w:rsid w:val="007A0E01"/>
    <w:rsid w:val="007A11FC"/>
    <w:rsid w:val="007A1343"/>
    <w:rsid w:val="007A5D8E"/>
    <w:rsid w:val="007B0370"/>
    <w:rsid w:val="007B0DA2"/>
    <w:rsid w:val="007B0E86"/>
    <w:rsid w:val="007B31BC"/>
    <w:rsid w:val="007B4787"/>
    <w:rsid w:val="007B5816"/>
    <w:rsid w:val="007B5FB4"/>
    <w:rsid w:val="007B748B"/>
    <w:rsid w:val="007C3DDE"/>
    <w:rsid w:val="007C4AC1"/>
    <w:rsid w:val="007C4F98"/>
    <w:rsid w:val="007C785B"/>
    <w:rsid w:val="007D10A6"/>
    <w:rsid w:val="007D17A3"/>
    <w:rsid w:val="007D70AE"/>
    <w:rsid w:val="007D7E31"/>
    <w:rsid w:val="007D7EB6"/>
    <w:rsid w:val="007E24EA"/>
    <w:rsid w:val="007E327E"/>
    <w:rsid w:val="007E4FC4"/>
    <w:rsid w:val="007E5C04"/>
    <w:rsid w:val="007E63B7"/>
    <w:rsid w:val="007E7150"/>
    <w:rsid w:val="007E738A"/>
    <w:rsid w:val="007F139E"/>
    <w:rsid w:val="007F1AA0"/>
    <w:rsid w:val="007F2E0D"/>
    <w:rsid w:val="007F3CED"/>
    <w:rsid w:val="007F4AC1"/>
    <w:rsid w:val="007F7178"/>
    <w:rsid w:val="007F7327"/>
    <w:rsid w:val="007F7385"/>
    <w:rsid w:val="007F74C7"/>
    <w:rsid w:val="007F7962"/>
    <w:rsid w:val="008002DF"/>
    <w:rsid w:val="0080229D"/>
    <w:rsid w:val="00802C1C"/>
    <w:rsid w:val="00804302"/>
    <w:rsid w:val="00804CE8"/>
    <w:rsid w:val="00812B83"/>
    <w:rsid w:val="0081309A"/>
    <w:rsid w:val="00816F2E"/>
    <w:rsid w:val="00821D89"/>
    <w:rsid w:val="0082262C"/>
    <w:rsid w:val="00824887"/>
    <w:rsid w:val="00824F91"/>
    <w:rsid w:val="00830986"/>
    <w:rsid w:val="0083369F"/>
    <w:rsid w:val="00833F53"/>
    <w:rsid w:val="008354CB"/>
    <w:rsid w:val="00840C72"/>
    <w:rsid w:val="00841849"/>
    <w:rsid w:val="008447A3"/>
    <w:rsid w:val="00846085"/>
    <w:rsid w:val="0085107E"/>
    <w:rsid w:val="00854C71"/>
    <w:rsid w:val="008612F6"/>
    <w:rsid w:val="00861DDE"/>
    <w:rsid w:val="00862175"/>
    <w:rsid w:val="008636B7"/>
    <w:rsid w:val="00865277"/>
    <w:rsid w:val="008741C1"/>
    <w:rsid w:val="00876309"/>
    <w:rsid w:val="00881B58"/>
    <w:rsid w:val="00881B9D"/>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1FB8"/>
    <w:rsid w:val="008B2740"/>
    <w:rsid w:val="008B355A"/>
    <w:rsid w:val="008B4079"/>
    <w:rsid w:val="008C13AC"/>
    <w:rsid w:val="008C2F73"/>
    <w:rsid w:val="008C3AF0"/>
    <w:rsid w:val="008C4F14"/>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B09"/>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DDF"/>
    <w:rsid w:val="00913125"/>
    <w:rsid w:val="0091375E"/>
    <w:rsid w:val="00913B79"/>
    <w:rsid w:val="00914043"/>
    <w:rsid w:val="00914D22"/>
    <w:rsid w:val="00915E5A"/>
    <w:rsid w:val="00917EAA"/>
    <w:rsid w:val="0092227B"/>
    <w:rsid w:val="00926001"/>
    <w:rsid w:val="009309B5"/>
    <w:rsid w:val="00931010"/>
    <w:rsid w:val="0093285E"/>
    <w:rsid w:val="00935126"/>
    <w:rsid w:val="00935F6D"/>
    <w:rsid w:val="00940CDB"/>
    <w:rsid w:val="00941E36"/>
    <w:rsid w:val="00942B0C"/>
    <w:rsid w:val="00942D05"/>
    <w:rsid w:val="009449C6"/>
    <w:rsid w:val="00945ABD"/>
    <w:rsid w:val="0094612E"/>
    <w:rsid w:val="00950208"/>
    <w:rsid w:val="0095204E"/>
    <w:rsid w:val="00952E09"/>
    <w:rsid w:val="00954168"/>
    <w:rsid w:val="009555D4"/>
    <w:rsid w:val="009564D4"/>
    <w:rsid w:val="00962FEB"/>
    <w:rsid w:val="009634A6"/>
    <w:rsid w:val="00964578"/>
    <w:rsid w:val="0096761E"/>
    <w:rsid w:val="009722AE"/>
    <w:rsid w:val="0097251F"/>
    <w:rsid w:val="00973B0C"/>
    <w:rsid w:val="009745E1"/>
    <w:rsid w:val="0097472A"/>
    <w:rsid w:val="00974D01"/>
    <w:rsid w:val="009754A3"/>
    <w:rsid w:val="009754E9"/>
    <w:rsid w:val="009777AC"/>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6481"/>
    <w:rsid w:val="009A72EC"/>
    <w:rsid w:val="009B0106"/>
    <w:rsid w:val="009B22BF"/>
    <w:rsid w:val="009B3156"/>
    <w:rsid w:val="009B4C7D"/>
    <w:rsid w:val="009C4E41"/>
    <w:rsid w:val="009C7F03"/>
    <w:rsid w:val="009D0974"/>
    <w:rsid w:val="009D1658"/>
    <w:rsid w:val="009D2907"/>
    <w:rsid w:val="009D540E"/>
    <w:rsid w:val="009E4585"/>
    <w:rsid w:val="009F0393"/>
    <w:rsid w:val="009F37A8"/>
    <w:rsid w:val="009F4780"/>
    <w:rsid w:val="009F4DAD"/>
    <w:rsid w:val="009F558E"/>
    <w:rsid w:val="009F581A"/>
    <w:rsid w:val="00A004FF"/>
    <w:rsid w:val="00A05455"/>
    <w:rsid w:val="00A0560D"/>
    <w:rsid w:val="00A073D2"/>
    <w:rsid w:val="00A1141E"/>
    <w:rsid w:val="00A14DE7"/>
    <w:rsid w:val="00A17534"/>
    <w:rsid w:val="00A240EE"/>
    <w:rsid w:val="00A24676"/>
    <w:rsid w:val="00A2561D"/>
    <w:rsid w:val="00A25822"/>
    <w:rsid w:val="00A3200F"/>
    <w:rsid w:val="00A3208F"/>
    <w:rsid w:val="00A33006"/>
    <w:rsid w:val="00A34BF3"/>
    <w:rsid w:val="00A401EB"/>
    <w:rsid w:val="00A418DB"/>
    <w:rsid w:val="00A46708"/>
    <w:rsid w:val="00A46F50"/>
    <w:rsid w:val="00A47729"/>
    <w:rsid w:val="00A507F2"/>
    <w:rsid w:val="00A51253"/>
    <w:rsid w:val="00A515BA"/>
    <w:rsid w:val="00A5250F"/>
    <w:rsid w:val="00A52966"/>
    <w:rsid w:val="00A53378"/>
    <w:rsid w:val="00A5379A"/>
    <w:rsid w:val="00A54459"/>
    <w:rsid w:val="00A55ABD"/>
    <w:rsid w:val="00A6201F"/>
    <w:rsid w:val="00A6480F"/>
    <w:rsid w:val="00A64E7F"/>
    <w:rsid w:val="00A6583D"/>
    <w:rsid w:val="00A66CC4"/>
    <w:rsid w:val="00A67CEB"/>
    <w:rsid w:val="00A71A8D"/>
    <w:rsid w:val="00A72D82"/>
    <w:rsid w:val="00A7306A"/>
    <w:rsid w:val="00A73B76"/>
    <w:rsid w:val="00A76E36"/>
    <w:rsid w:val="00A77D1D"/>
    <w:rsid w:val="00A8069D"/>
    <w:rsid w:val="00A8096F"/>
    <w:rsid w:val="00A82FE8"/>
    <w:rsid w:val="00A90908"/>
    <w:rsid w:val="00A90B05"/>
    <w:rsid w:val="00A921F8"/>
    <w:rsid w:val="00A937D6"/>
    <w:rsid w:val="00A938E5"/>
    <w:rsid w:val="00A93A40"/>
    <w:rsid w:val="00A93A55"/>
    <w:rsid w:val="00A97E24"/>
    <w:rsid w:val="00AA1EEC"/>
    <w:rsid w:val="00AA23EF"/>
    <w:rsid w:val="00AA29B3"/>
    <w:rsid w:val="00AB110F"/>
    <w:rsid w:val="00AB12D4"/>
    <w:rsid w:val="00AB1568"/>
    <w:rsid w:val="00AB3D5A"/>
    <w:rsid w:val="00AB4299"/>
    <w:rsid w:val="00AB4DCB"/>
    <w:rsid w:val="00AB5CBF"/>
    <w:rsid w:val="00AC0171"/>
    <w:rsid w:val="00AC0996"/>
    <w:rsid w:val="00AC261A"/>
    <w:rsid w:val="00AC62EC"/>
    <w:rsid w:val="00AD09C1"/>
    <w:rsid w:val="00AD19E5"/>
    <w:rsid w:val="00AD6CB8"/>
    <w:rsid w:val="00AD79F4"/>
    <w:rsid w:val="00AE11FC"/>
    <w:rsid w:val="00AE2BEC"/>
    <w:rsid w:val="00AE3970"/>
    <w:rsid w:val="00AE441E"/>
    <w:rsid w:val="00AE7981"/>
    <w:rsid w:val="00AF2D53"/>
    <w:rsid w:val="00AF4938"/>
    <w:rsid w:val="00B00375"/>
    <w:rsid w:val="00B006B1"/>
    <w:rsid w:val="00B00F9B"/>
    <w:rsid w:val="00B018BC"/>
    <w:rsid w:val="00B05B30"/>
    <w:rsid w:val="00B10094"/>
    <w:rsid w:val="00B112B8"/>
    <w:rsid w:val="00B11520"/>
    <w:rsid w:val="00B11533"/>
    <w:rsid w:val="00B1701C"/>
    <w:rsid w:val="00B21246"/>
    <w:rsid w:val="00B24554"/>
    <w:rsid w:val="00B262DF"/>
    <w:rsid w:val="00B26552"/>
    <w:rsid w:val="00B272CB"/>
    <w:rsid w:val="00B32262"/>
    <w:rsid w:val="00B329D2"/>
    <w:rsid w:val="00B34837"/>
    <w:rsid w:val="00B34944"/>
    <w:rsid w:val="00B376E0"/>
    <w:rsid w:val="00B40906"/>
    <w:rsid w:val="00B422BC"/>
    <w:rsid w:val="00B432B6"/>
    <w:rsid w:val="00B446B6"/>
    <w:rsid w:val="00B4677A"/>
    <w:rsid w:val="00B4755D"/>
    <w:rsid w:val="00B475AC"/>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A90"/>
    <w:rsid w:val="00B82EA1"/>
    <w:rsid w:val="00B8525A"/>
    <w:rsid w:val="00B86864"/>
    <w:rsid w:val="00B87C0B"/>
    <w:rsid w:val="00B9089D"/>
    <w:rsid w:val="00B90E7B"/>
    <w:rsid w:val="00B9225E"/>
    <w:rsid w:val="00B923BF"/>
    <w:rsid w:val="00B93C14"/>
    <w:rsid w:val="00B9535F"/>
    <w:rsid w:val="00B96C9F"/>
    <w:rsid w:val="00BA388F"/>
    <w:rsid w:val="00BA59DB"/>
    <w:rsid w:val="00BA6464"/>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7743"/>
    <w:rsid w:val="00BD7ABE"/>
    <w:rsid w:val="00BD7DF0"/>
    <w:rsid w:val="00BE12F8"/>
    <w:rsid w:val="00BE175D"/>
    <w:rsid w:val="00BE3FA3"/>
    <w:rsid w:val="00BE53E5"/>
    <w:rsid w:val="00BE58A6"/>
    <w:rsid w:val="00BE613B"/>
    <w:rsid w:val="00BE675E"/>
    <w:rsid w:val="00BE7008"/>
    <w:rsid w:val="00BF28F9"/>
    <w:rsid w:val="00BF3618"/>
    <w:rsid w:val="00BF5C08"/>
    <w:rsid w:val="00C00894"/>
    <w:rsid w:val="00C00B44"/>
    <w:rsid w:val="00C00EE6"/>
    <w:rsid w:val="00C047B2"/>
    <w:rsid w:val="00C114CD"/>
    <w:rsid w:val="00C1299B"/>
    <w:rsid w:val="00C2098D"/>
    <w:rsid w:val="00C2115D"/>
    <w:rsid w:val="00C24459"/>
    <w:rsid w:val="00C262A5"/>
    <w:rsid w:val="00C269F8"/>
    <w:rsid w:val="00C315D9"/>
    <w:rsid w:val="00C32802"/>
    <w:rsid w:val="00C32C42"/>
    <w:rsid w:val="00C40787"/>
    <w:rsid w:val="00C431E7"/>
    <w:rsid w:val="00C43621"/>
    <w:rsid w:val="00C52154"/>
    <w:rsid w:val="00C52839"/>
    <w:rsid w:val="00C5523A"/>
    <w:rsid w:val="00C55915"/>
    <w:rsid w:val="00C60415"/>
    <w:rsid w:val="00C606D5"/>
    <w:rsid w:val="00C60F27"/>
    <w:rsid w:val="00C6239E"/>
    <w:rsid w:val="00C6420D"/>
    <w:rsid w:val="00C6547E"/>
    <w:rsid w:val="00C660C9"/>
    <w:rsid w:val="00C71441"/>
    <w:rsid w:val="00C723DA"/>
    <w:rsid w:val="00C77D5F"/>
    <w:rsid w:val="00C8518F"/>
    <w:rsid w:val="00C85FD4"/>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E530C"/>
    <w:rsid w:val="00CF43C0"/>
    <w:rsid w:val="00CF4596"/>
    <w:rsid w:val="00CF536E"/>
    <w:rsid w:val="00CF604B"/>
    <w:rsid w:val="00D01257"/>
    <w:rsid w:val="00D02BC8"/>
    <w:rsid w:val="00D038D4"/>
    <w:rsid w:val="00D062DE"/>
    <w:rsid w:val="00D10B0D"/>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4A6"/>
    <w:rsid w:val="00D45341"/>
    <w:rsid w:val="00D453B4"/>
    <w:rsid w:val="00D45A58"/>
    <w:rsid w:val="00D47227"/>
    <w:rsid w:val="00D502E5"/>
    <w:rsid w:val="00D53BEE"/>
    <w:rsid w:val="00D543C8"/>
    <w:rsid w:val="00D5477F"/>
    <w:rsid w:val="00D54AC0"/>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2AC1"/>
    <w:rsid w:val="00D83F9F"/>
    <w:rsid w:val="00D86689"/>
    <w:rsid w:val="00D9410A"/>
    <w:rsid w:val="00D97370"/>
    <w:rsid w:val="00D97F0D"/>
    <w:rsid w:val="00DA0750"/>
    <w:rsid w:val="00DA1807"/>
    <w:rsid w:val="00DA2DF6"/>
    <w:rsid w:val="00DA3E73"/>
    <w:rsid w:val="00DA404E"/>
    <w:rsid w:val="00DA6D17"/>
    <w:rsid w:val="00DA7884"/>
    <w:rsid w:val="00DB1642"/>
    <w:rsid w:val="00DB4D93"/>
    <w:rsid w:val="00DB740D"/>
    <w:rsid w:val="00DC06FD"/>
    <w:rsid w:val="00DC76C4"/>
    <w:rsid w:val="00DD06CB"/>
    <w:rsid w:val="00DD1D5F"/>
    <w:rsid w:val="00DD3488"/>
    <w:rsid w:val="00DD34BA"/>
    <w:rsid w:val="00DD781E"/>
    <w:rsid w:val="00DD7C27"/>
    <w:rsid w:val="00DE358E"/>
    <w:rsid w:val="00DE36D0"/>
    <w:rsid w:val="00DE617D"/>
    <w:rsid w:val="00DF1EFC"/>
    <w:rsid w:val="00DF3FAA"/>
    <w:rsid w:val="00DF7238"/>
    <w:rsid w:val="00DF75B3"/>
    <w:rsid w:val="00DF7EBA"/>
    <w:rsid w:val="00E01A72"/>
    <w:rsid w:val="00E03A00"/>
    <w:rsid w:val="00E05D31"/>
    <w:rsid w:val="00E06124"/>
    <w:rsid w:val="00E077AF"/>
    <w:rsid w:val="00E11B64"/>
    <w:rsid w:val="00E11CA2"/>
    <w:rsid w:val="00E13672"/>
    <w:rsid w:val="00E1682F"/>
    <w:rsid w:val="00E16F11"/>
    <w:rsid w:val="00E170B5"/>
    <w:rsid w:val="00E17C30"/>
    <w:rsid w:val="00E214E6"/>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F90"/>
    <w:rsid w:val="00E453ED"/>
    <w:rsid w:val="00E45CEF"/>
    <w:rsid w:val="00E51A5F"/>
    <w:rsid w:val="00E54D4F"/>
    <w:rsid w:val="00E609C8"/>
    <w:rsid w:val="00E6327A"/>
    <w:rsid w:val="00E646B1"/>
    <w:rsid w:val="00E65447"/>
    <w:rsid w:val="00E72E43"/>
    <w:rsid w:val="00E74FE4"/>
    <w:rsid w:val="00E77FB9"/>
    <w:rsid w:val="00E807CC"/>
    <w:rsid w:val="00E866D1"/>
    <w:rsid w:val="00E87524"/>
    <w:rsid w:val="00E906B3"/>
    <w:rsid w:val="00E9073A"/>
    <w:rsid w:val="00E926D6"/>
    <w:rsid w:val="00E94319"/>
    <w:rsid w:val="00E9475C"/>
    <w:rsid w:val="00E94FDF"/>
    <w:rsid w:val="00E966A9"/>
    <w:rsid w:val="00E96D0A"/>
    <w:rsid w:val="00EA00AC"/>
    <w:rsid w:val="00EA0164"/>
    <w:rsid w:val="00EA02C2"/>
    <w:rsid w:val="00EA30DD"/>
    <w:rsid w:val="00EA3B31"/>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709D"/>
    <w:rsid w:val="00ED0776"/>
    <w:rsid w:val="00ED1F5C"/>
    <w:rsid w:val="00ED37C8"/>
    <w:rsid w:val="00ED37F3"/>
    <w:rsid w:val="00ED519D"/>
    <w:rsid w:val="00ED6921"/>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32298"/>
    <w:rsid w:val="00F3669B"/>
    <w:rsid w:val="00F376C4"/>
    <w:rsid w:val="00F37B80"/>
    <w:rsid w:val="00F43A6D"/>
    <w:rsid w:val="00F46727"/>
    <w:rsid w:val="00F46A31"/>
    <w:rsid w:val="00F4711F"/>
    <w:rsid w:val="00F475E6"/>
    <w:rsid w:val="00F52507"/>
    <w:rsid w:val="00F526DB"/>
    <w:rsid w:val="00F534D3"/>
    <w:rsid w:val="00F607CC"/>
    <w:rsid w:val="00F6422D"/>
    <w:rsid w:val="00F65366"/>
    <w:rsid w:val="00F72730"/>
    <w:rsid w:val="00F74186"/>
    <w:rsid w:val="00F815E4"/>
    <w:rsid w:val="00F84352"/>
    <w:rsid w:val="00F85637"/>
    <w:rsid w:val="00F8790D"/>
    <w:rsid w:val="00F960FC"/>
    <w:rsid w:val="00FA2593"/>
    <w:rsid w:val="00FA358C"/>
    <w:rsid w:val="00FA593B"/>
    <w:rsid w:val="00FA6BEC"/>
    <w:rsid w:val="00FB2255"/>
    <w:rsid w:val="00FB241B"/>
    <w:rsid w:val="00FB2E57"/>
    <w:rsid w:val="00FB4660"/>
    <w:rsid w:val="00FB6174"/>
    <w:rsid w:val="00FC0D75"/>
    <w:rsid w:val="00FC58A0"/>
    <w:rsid w:val="00FD0826"/>
    <w:rsid w:val="00FD121E"/>
    <w:rsid w:val="00FD3492"/>
    <w:rsid w:val="00FD35A0"/>
    <w:rsid w:val="00FD45B3"/>
    <w:rsid w:val="00FD549B"/>
    <w:rsid w:val="00FD75B6"/>
    <w:rsid w:val="00FE1F25"/>
    <w:rsid w:val="00FE3EB2"/>
    <w:rsid w:val="00FE5DE8"/>
    <w:rsid w:val="00FE61B5"/>
    <w:rsid w:val="00FE7C80"/>
    <w:rsid w:val="00FE7ED2"/>
    <w:rsid w:val="00FF0B80"/>
    <w:rsid w:val="00FF1FDB"/>
    <w:rsid w:val="00FF43A2"/>
    <w:rsid w:val="00FF4BB2"/>
    <w:rsid w:val="00FF52CC"/>
    <w:rsid w:val="00FF6F71"/>
    <w:rsid w:val="00FF7824"/>
    <w:rsid w:val="0193A5B6"/>
    <w:rsid w:val="032D248E"/>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210242B"/>
    <w:rsid w:val="328D58AF"/>
    <w:rsid w:val="32BE5C5F"/>
    <w:rsid w:val="3305FCF2"/>
    <w:rsid w:val="336C9C16"/>
    <w:rsid w:val="33D4895D"/>
    <w:rsid w:val="349D49EA"/>
    <w:rsid w:val="34ACD7B0"/>
    <w:rsid w:val="3752DECD"/>
    <w:rsid w:val="37D738F6"/>
    <w:rsid w:val="37E836E6"/>
    <w:rsid w:val="3ADBADCA"/>
    <w:rsid w:val="3C90A42B"/>
    <w:rsid w:val="3D572660"/>
    <w:rsid w:val="3E625E85"/>
    <w:rsid w:val="3E71039D"/>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712409D9"/>
    <w:rsid w:val="71A4163A"/>
    <w:rsid w:val="71CE2691"/>
    <w:rsid w:val="72231F5E"/>
    <w:rsid w:val="74112E63"/>
    <w:rsid w:val="74C2A6EC"/>
    <w:rsid w:val="76088722"/>
    <w:rsid w:val="78EF9F0A"/>
    <w:rsid w:val="7A9B3FFD"/>
    <w:rsid w:val="7B2616E2"/>
    <w:rsid w:val="7CC26D64"/>
    <w:rsid w:val="7D6C711F"/>
    <w:rsid w:val="7E329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1360932100">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sChild>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476067922">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02268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9640964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33046516">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986008882">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45565986">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673068751">
          <w:marLeft w:val="0"/>
          <w:marRight w:val="0"/>
          <w:marTop w:val="0"/>
          <w:marBottom w:val="0"/>
          <w:divBdr>
            <w:top w:val="none" w:sz="0" w:space="0" w:color="auto"/>
            <w:left w:val="none" w:sz="0" w:space="0" w:color="auto"/>
            <w:bottom w:val="none" w:sz="0" w:space="0" w:color="auto"/>
            <w:right w:val="none" w:sz="0" w:space="0" w:color="auto"/>
          </w:divBdr>
        </w:div>
        <w:div w:id="226452603">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1920478407">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383019845">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86619570">
          <w:marLeft w:val="0"/>
          <w:marRight w:val="0"/>
          <w:marTop w:val="0"/>
          <w:marBottom w:val="0"/>
          <w:divBdr>
            <w:top w:val="none" w:sz="0" w:space="0" w:color="auto"/>
            <w:left w:val="none" w:sz="0" w:space="0" w:color="auto"/>
            <w:bottom w:val="none" w:sz="0" w:space="0" w:color="auto"/>
            <w:right w:val="none" w:sz="0" w:space="0" w:color="auto"/>
          </w:divBdr>
        </w:div>
        <w:div w:id="262228371">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2003315809">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2105417372">
          <w:marLeft w:val="0"/>
          <w:marRight w:val="0"/>
          <w:marTop w:val="0"/>
          <w:marBottom w:val="0"/>
          <w:divBdr>
            <w:top w:val="none" w:sz="0" w:space="0" w:color="auto"/>
            <w:left w:val="none" w:sz="0" w:space="0" w:color="auto"/>
            <w:bottom w:val="none" w:sz="0" w:space="0" w:color="auto"/>
            <w:right w:val="none" w:sz="0" w:space="0" w:color="auto"/>
          </w:divBdr>
        </w:div>
        <w:div w:id="1595212910">
          <w:marLeft w:val="0"/>
          <w:marRight w:val="0"/>
          <w:marTop w:val="0"/>
          <w:marBottom w:val="0"/>
          <w:divBdr>
            <w:top w:val="none" w:sz="0" w:space="0" w:color="auto"/>
            <w:left w:val="none" w:sz="0" w:space="0" w:color="auto"/>
            <w:bottom w:val="none" w:sz="0" w:space="0" w:color="auto"/>
            <w:right w:val="none" w:sz="0" w:space="0" w:color="auto"/>
          </w:divBdr>
        </w:div>
        <w:div w:id="6181506">
          <w:marLeft w:val="0"/>
          <w:marRight w:val="0"/>
          <w:marTop w:val="0"/>
          <w:marBottom w:val="0"/>
          <w:divBdr>
            <w:top w:val="none" w:sz="0" w:space="0" w:color="auto"/>
            <w:left w:val="none" w:sz="0" w:space="0" w:color="auto"/>
            <w:bottom w:val="none" w:sz="0" w:space="0" w:color="auto"/>
            <w:right w:val="none" w:sz="0" w:space="0" w:color="auto"/>
          </w:divBdr>
        </w:div>
        <w:div w:id="1905791403">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233131704">
          <w:marLeft w:val="0"/>
          <w:marRight w:val="0"/>
          <w:marTop w:val="0"/>
          <w:marBottom w:val="0"/>
          <w:divBdr>
            <w:top w:val="none" w:sz="0" w:space="0" w:color="auto"/>
            <w:left w:val="none" w:sz="0" w:space="0" w:color="auto"/>
            <w:bottom w:val="none" w:sz="0" w:space="0" w:color="auto"/>
            <w:right w:val="none" w:sz="0" w:space="0" w:color="auto"/>
          </w:divBdr>
          <w:divsChild>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 w:id="953025410">
              <w:marLeft w:val="0"/>
              <w:marRight w:val="0"/>
              <w:marTop w:val="0"/>
              <w:marBottom w:val="0"/>
              <w:divBdr>
                <w:top w:val="none" w:sz="0" w:space="0" w:color="auto"/>
                <w:left w:val="none" w:sz="0" w:space="0" w:color="auto"/>
                <w:bottom w:val="none" w:sz="0" w:space="0" w:color="auto"/>
                <w:right w:val="none" w:sz="0" w:space="0" w:color="auto"/>
              </w:divBdr>
            </w:div>
          </w:divsChild>
        </w:div>
        <w:div w:id="2144033746">
          <w:marLeft w:val="0"/>
          <w:marRight w:val="0"/>
          <w:marTop w:val="0"/>
          <w:marBottom w:val="0"/>
          <w:divBdr>
            <w:top w:val="none" w:sz="0" w:space="0" w:color="auto"/>
            <w:left w:val="none" w:sz="0" w:space="0" w:color="auto"/>
            <w:bottom w:val="none" w:sz="0" w:space="0" w:color="auto"/>
            <w:right w:val="none" w:sz="0" w:space="0" w:color="auto"/>
          </w:divBdr>
        </w:div>
        <w:div w:id="516502844">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rry@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http://www.adcomms.co.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ighona.aris@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4" ma:contentTypeDescription="Create a new document." ma:contentTypeScope="" ma:versionID="d7afcffdc789c382cbb4bac145689461">
  <xsd:schema xmlns:xsd="http://www.w3.org/2001/XMLSchema" xmlns:xs="http://www.w3.org/2001/XMLSchema" xmlns:p="http://schemas.microsoft.com/office/2006/metadata/properties" xmlns:ns2="3353e4e9-ff0f-4435-94e7-55b4e4cc4853" targetNamespace="http://schemas.microsoft.com/office/2006/metadata/properties" ma:root="true" ma:fieldsID="f3532fc6f2e6e40bd0a2dc6151eccd37" ns2:_="">
    <xsd:import namespace="3353e4e9-ff0f-4435-94e7-55b4e4cc4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0FEC2-410D-4717-A39C-12727801F150}">
  <ds:schemaRefs>
    <ds:schemaRef ds:uri="http://schemas.microsoft.com/sharepoint/v3/contenttype/forms"/>
  </ds:schemaRefs>
</ds:datastoreItem>
</file>

<file path=customXml/itemProps2.xml><?xml version="1.0" encoding="utf-8"?>
<ds:datastoreItem xmlns:ds="http://schemas.openxmlformats.org/officeDocument/2006/customXml" ds:itemID="{9530AD6F-BB3A-42AA-87E0-ECC22EC8A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0842D-3442-4A2F-996F-1158A87E22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2025-03-05T13:42:00Z</dcterms:created>
  <dcterms:modified xsi:type="dcterms:W3CDTF">2025-03-10T09:39:00Z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0x010100722767D4F6D98E428329748FC2B7E4DC</vt:lpwstr>
  </property>
</Properties>
</file>