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75AB3" w14:textId="457E6A6A" w:rsidR="00723017" w:rsidRPr="00EF082B" w:rsidRDefault="00723017" w:rsidP="00723017">
      <w:pPr>
        <w:rPr>
          <w:rFonts w:ascii="Calibri" w:hAnsi="Calibri" w:cs="Calibri"/>
          <w:b/>
          <w:bCs/>
        </w:rPr>
      </w:pPr>
      <w:r w:rsidRPr="00EF082B">
        <w:rPr>
          <w:rFonts w:ascii="Calibri" w:hAnsi="Calibri"/>
          <w:b/>
          <w:noProof/>
        </w:rPr>
        <w:drawing>
          <wp:anchor distT="0" distB="0" distL="114300" distR="114300" simplePos="0" relativeHeight="251658240" behindDoc="1" locked="0" layoutInCell="1" allowOverlap="1" wp14:anchorId="0363711B" wp14:editId="61FDCC6C">
            <wp:simplePos x="0" y="0"/>
            <wp:positionH relativeFrom="column">
              <wp:posOffset>5010150</wp:posOffset>
            </wp:positionH>
            <wp:positionV relativeFrom="page">
              <wp:posOffset>104775</wp:posOffset>
            </wp:positionV>
            <wp:extent cx="1533525" cy="1132205"/>
            <wp:effectExtent l="0" t="0" r="9525" b="0"/>
            <wp:wrapTight wrapText="bothSides">
              <wp:wrapPolygon edited="0">
                <wp:start x="9928" y="0"/>
                <wp:lineTo x="0" y="4725"/>
                <wp:lineTo x="0" y="10903"/>
                <wp:lineTo x="3757" y="11993"/>
                <wp:lineTo x="4025" y="17808"/>
                <wp:lineTo x="6708" y="20352"/>
                <wp:lineTo x="6976" y="21079"/>
                <wp:lineTo x="14489" y="21079"/>
                <wp:lineTo x="14758" y="20352"/>
                <wp:lineTo x="17709" y="17808"/>
                <wp:lineTo x="17441" y="11993"/>
                <wp:lineTo x="21466" y="10176"/>
                <wp:lineTo x="21466" y="5088"/>
                <wp:lineTo x="19856" y="3998"/>
                <wp:lineTo x="11538" y="0"/>
                <wp:lineTo x="9928" y="0"/>
              </wp:wrapPolygon>
            </wp:wrapTight>
            <wp:docPr id="245222435"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22435" name="Picture 2" descr="A blue and black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3525" cy="1132205"/>
                    </a:xfrm>
                    <a:prstGeom prst="rect">
                      <a:avLst/>
                    </a:prstGeom>
                  </pic:spPr>
                </pic:pic>
              </a:graphicData>
            </a:graphic>
          </wp:anchor>
        </w:drawing>
      </w:r>
      <w:r w:rsidRPr="00EF082B">
        <w:rPr>
          <w:rFonts w:ascii="Calibri" w:hAnsi="Calibri"/>
          <w:b/>
        </w:rPr>
        <w:t>PRESSEMITTEILUNG</w:t>
      </w:r>
      <w:bookmarkStart w:id="0" w:name="_Hlk193886294"/>
      <w:bookmarkEnd w:id="0"/>
    </w:p>
    <w:p w14:paraId="756F6B4D" w14:textId="760C6D41" w:rsidR="00723017" w:rsidRPr="00EF082B" w:rsidRDefault="00715DCB" w:rsidP="00723017">
      <w:pPr>
        <w:rPr>
          <w:rFonts w:ascii="Calibri" w:hAnsi="Calibri" w:cs="Calibri"/>
        </w:rPr>
      </w:pPr>
      <w:r>
        <w:rPr>
          <w:rFonts w:ascii="Calibri" w:hAnsi="Calibri"/>
        </w:rPr>
        <w:t>16</w:t>
      </w:r>
      <w:r w:rsidR="00723017" w:rsidRPr="00EF082B">
        <w:rPr>
          <w:rFonts w:ascii="Calibri" w:hAnsi="Calibri"/>
        </w:rPr>
        <w:t>. April 2025</w:t>
      </w:r>
    </w:p>
    <w:p w14:paraId="2952E6E1" w14:textId="77777777" w:rsidR="00723017" w:rsidRPr="00EF082B" w:rsidRDefault="00723017" w:rsidP="00723017">
      <w:pPr>
        <w:rPr>
          <w:rFonts w:ascii="Calibri" w:hAnsi="Calibri" w:cs="Calibri"/>
        </w:rPr>
      </w:pPr>
    </w:p>
    <w:p w14:paraId="5B9C887A" w14:textId="65E487CF" w:rsidR="00257591" w:rsidRPr="00EF082B" w:rsidRDefault="00723017" w:rsidP="00723017">
      <w:pPr>
        <w:jc w:val="center"/>
        <w:rPr>
          <w:rFonts w:ascii="Calibri" w:hAnsi="Calibri" w:cs="Calibri"/>
          <w:b/>
          <w:bCs/>
        </w:rPr>
      </w:pPr>
      <w:r w:rsidRPr="00EF082B">
        <w:rPr>
          <w:rFonts w:ascii="Calibri" w:hAnsi="Calibri"/>
          <w:b/>
        </w:rPr>
        <w:t>EUROPEAN SIGN EXPO 2025 MIT ZUKUNFTSWEISENDEN ENTWICKLUNGEN FÜR WERBETECHNIK UND VISUELLE KOMMUNIKATION</w:t>
      </w:r>
    </w:p>
    <w:p w14:paraId="135540B5" w14:textId="77777777" w:rsidR="00723017" w:rsidRPr="00EF082B" w:rsidRDefault="00723017" w:rsidP="00723017">
      <w:pPr>
        <w:rPr>
          <w:rFonts w:ascii="Calibri" w:hAnsi="Calibri" w:cs="Calibri"/>
        </w:rPr>
      </w:pPr>
    </w:p>
    <w:p w14:paraId="4230B789" w14:textId="23AC6729" w:rsidR="00723017" w:rsidRPr="00EF082B" w:rsidRDefault="00E95E39" w:rsidP="005B3B5C">
      <w:pPr>
        <w:spacing w:line="360" w:lineRule="auto"/>
        <w:rPr>
          <w:rFonts w:ascii="Calibri" w:hAnsi="Calibri" w:cs="Calibri"/>
        </w:rPr>
      </w:pPr>
      <w:r w:rsidRPr="00EF082B">
        <w:rPr>
          <w:rFonts w:ascii="Calibri" w:hAnsi="Calibri"/>
        </w:rPr>
        <w:t xml:space="preserve">Die European Sign Expo 2025 (6. bis 9. Mai, Messe Berlin) steht in Kürze an. Zahlreiche führende Aussteller erwarten den Besuch der Visionäre aus den Sparten Signage und visuelle Kommunikation. Von den über 120 bestätigten Aussteller ist ein Fünftel zum ersten Mal dabei. </w:t>
      </w:r>
    </w:p>
    <w:p w14:paraId="5BBD2890" w14:textId="73661D57" w:rsidR="00250690" w:rsidRPr="00EF082B" w:rsidRDefault="00C011AE" w:rsidP="005B3B5C">
      <w:pPr>
        <w:spacing w:line="360" w:lineRule="auto"/>
        <w:rPr>
          <w:rFonts w:ascii="Calibri" w:hAnsi="Calibri" w:cs="Calibri"/>
        </w:rPr>
      </w:pPr>
      <w:r w:rsidRPr="00EF082B">
        <w:rPr>
          <w:rFonts w:ascii="Calibri" w:hAnsi="Calibri"/>
        </w:rPr>
        <w:t xml:space="preserve">In den Hallen 3.2 und 4.2 werden neue Produkte und Lösungen in den Bereichen Profilbuchstaben, dreidimensionale Schilder, Digital Signage, Displaysysteme, Gravur- und Ätztechnik, Leuchtdisplays, LED- und Neon-Systeme und Out-of-Home-Medien zu sehen sein. </w:t>
      </w:r>
    </w:p>
    <w:p w14:paraId="422B76E1" w14:textId="2F8096DB" w:rsidR="00C011AE" w:rsidRPr="00EF082B" w:rsidRDefault="008A067F" w:rsidP="005B3B5C">
      <w:pPr>
        <w:spacing w:line="360" w:lineRule="auto"/>
        <w:rPr>
          <w:rFonts w:ascii="Calibri" w:hAnsi="Calibri" w:cs="Calibri"/>
        </w:rPr>
      </w:pPr>
      <w:r w:rsidRPr="00EF082B">
        <w:rPr>
          <w:rFonts w:ascii="Calibri" w:hAnsi="Calibri"/>
        </w:rPr>
        <w:t>Besucher und Besucherinnen können sich bei Branchenfachleuten über die umwälzenden Entwicklungen informieren, die die Zukunft der Signage-Branche prägen werden.</w:t>
      </w:r>
    </w:p>
    <w:p w14:paraId="332348B4" w14:textId="732819F6" w:rsidR="00C06C8B" w:rsidRPr="00EF082B" w:rsidRDefault="00194E13" w:rsidP="005B3B5C">
      <w:pPr>
        <w:spacing w:line="360" w:lineRule="auto"/>
        <w:rPr>
          <w:rFonts w:ascii="Calibri" w:hAnsi="Calibri" w:cs="Calibri"/>
        </w:rPr>
      </w:pPr>
      <w:r w:rsidRPr="00EF082B">
        <w:rPr>
          <w:rFonts w:ascii="Calibri" w:hAnsi="Calibri"/>
          <w:b/>
        </w:rPr>
        <w:t>NSELED Europe</w:t>
      </w:r>
      <w:r w:rsidRPr="00EF082B">
        <w:rPr>
          <w:rFonts w:ascii="Calibri" w:hAnsi="Calibri"/>
        </w:rPr>
        <w:t>, bestätigter LED-Display-Partner der diesjährigen Messe, stellt eine umfassende Reihe von Displays am Messestand und im neuen ESE-Pavillon (siehe unten) vor.</w:t>
      </w:r>
    </w:p>
    <w:p w14:paraId="225D441A" w14:textId="6478DA5E" w:rsidR="006932B0" w:rsidRPr="00EF082B" w:rsidRDefault="00A433C2" w:rsidP="005B3B5C">
      <w:pPr>
        <w:spacing w:line="360" w:lineRule="auto"/>
        <w:rPr>
          <w:rFonts w:ascii="Calibri" w:hAnsi="Calibri" w:cs="Calibri"/>
        </w:rPr>
      </w:pPr>
      <w:r w:rsidRPr="00EF082B">
        <w:rPr>
          <w:rFonts w:ascii="Calibri" w:hAnsi="Calibri"/>
        </w:rPr>
        <w:t xml:space="preserve">Mit einem großen Angebot an 3D-, LED-, gebogenen und Textil-Spannrahmen ist </w:t>
      </w:r>
      <w:r w:rsidRPr="00EF082B">
        <w:rPr>
          <w:rFonts w:ascii="Calibri" w:hAnsi="Calibri"/>
          <w:b/>
        </w:rPr>
        <w:t>EFKA</w:t>
      </w:r>
      <w:r w:rsidRPr="00EF082B">
        <w:rPr>
          <w:rFonts w:ascii="Calibri" w:hAnsi="Calibri"/>
        </w:rPr>
        <w:t xml:space="preserve"> zum fünften Mal in Folge als Partner für Textil-Spannrahmen dabei.</w:t>
      </w:r>
    </w:p>
    <w:p w14:paraId="14CC3C3B" w14:textId="35846520" w:rsidR="006932B0" w:rsidRPr="00EF082B" w:rsidRDefault="005B5552" w:rsidP="005B3B5C">
      <w:pPr>
        <w:spacing w:line="360" w:lineRule="auto"/>
        <w:rPr>
          <w:rFonts w:ascii="Calibri" w:hAnsi="Calibri" w:cs="Calibri"/>
        </w:rPr>
      </w:pPr>
      <w:r w:rsidRPr="00EF082B">
        <w:rPr>
          <w:rFonts w:ascii="Calibri" w:hAnsi="Calibri"/>
        </w:rPr>
        <w:t xml:space="preserve">Weitere bestätige Aussteller sind: </w:t>
      </w:r>
      <w:r w:rsidRPr="00EF082B">
        <w:rPr>
          <w:rFonts w:ascii="Calibri" w:hAnsi="Calibri"/>
          <w:b/>
        </w:rPr>
        <w:t>ABC Display Industry BV, Adsystem Sp.z.o.o, Automatic Letter Bender, Bergmen, Cosign, Domino Sign, LucoLED</w:t>
      </w:r>
      <w:r w:rsidRPr="00EF082B">
        <w:rPr>
          <w:rFonts w:ascii="Calibri" w:hAnsi="Calibri"/>
        </w:rPr>
        <w:t xml:space="preserve"> und </w:t>
      </w:r>
      <w:r w:rsidRPr="00EF082B">
        <w:rPr>
          <w:rFonts w:ascii="Calibri" w:hAnsi="Calibri"/>
          <w:b/>
        </w:rPr>
        <w:t>X-Module</w:t>
      </w:r>
      <w:r w:rsidRPr="00EF082B">
        <w:rPr>
          <w:rFonts w:ascii="Calibri" w:hAnsi="Calibri"/>
        </w:rPr>
        <w:t xml:space="preserve">. </w:t>
      </w:r>
    </w:p>
    <w:p w14:paraId="029B3BB7" w14:textId="3FC1837A" w:rsidR="00786E81" w:rsidRPr="00EF082B" w:rsidRDefault="00786E81" w:rsidP="005B3B5C">
      <w:pPr>
        <w:spacing w:line="360" w:lineRule="auto"/>
        <w:rPr>
          <w:rFonts w:ascii="Calibri" w:hAnsi="Calibri" w:cs="Calibri"/>
        </w:rPr>
      </w:pPr>
      <w:r w:rsidRPr="00EF082B">
        <w:rPr>
          <w:rFonts w:ascii="Calibri" w:hAnsi="Calibri"/>
        </w:rPr>
        <w:t xml:space="preserve">Die vollständige Ausstellerliste steht </w:t>
      </w:r>
      <w:hyperlink r:id="rId9" w:history="1">
        <w:r w:rsidRPr="00EF082B">
          <w:rPr>
            <w:rStyle w:val="Hyperlink"/>
            <w:rFonts w:ascii="Calibri" w:hAnsi="Calibri"/>
          </w:rPr>
          <w:t>hier</w:t>
        </w:r>
      </w:hyperlink>
      <w:r w:rsidRPr="00EF082B">
        <w:rPr>
          <w:rFonts w:ascii="Calibri" w:hAnsi="Calibri"/>
        </w:rPr>
        <w:t xml:space="preserve"> zur Verfügung.</w:t>
      </w:r>
    </w:p>
    <w:p w14:paraId="14B847FB" w14:textId="2A0D181F" w:rsidR="00786E81" w:rsidRPr="00EF082B" w:rsidRDefault="0079211F" w:rsidP="005B3B5C">
      <w:pPr>
        <w:spacing w:line="360" w:lineRule="auto"/>
        <w:rPr>
          <w:rFonts w:ascii="Calibri" w:hAnsi="Calibri" w:cs="Calibri"/>
          <w:b/>
          <w:bCs/>
        </w:rPr>
      </w:pPr>
      <w:r w:rsidRPr="00EF082B">
        <w:rPr>
          <w:rFonts w:ascii="Calibri" w:hAnsi="Calibri"/>
          <w:b/>
        </w:rPr>
        <w:t xml:space="preserve">ESE-Pavillon </w:t>
      </w:r>
    </w:p>
    <w:p w14:paraId="19400368" w14:textId="60EFF338" w:rsidR="00557593" w:rsidRPr="00EF082B" w:rsidRDefault="00174BD5" w:rsidP="005B3B5C">
      <w:pPr>
        <w:spacing w:line="360" w:lineRule="auto"/>
        <w:rPr>
          <w:rFonts w:ascii="Calibri" w:hAnsi="Calibri" w:cs="Calibri"/>
          <w:b/>
          <w:bCs/>
        </w:rPr>
      </w:pPr>
      <w:r w:rsidRPr="00EF082B">
        <w:rPr>
          <w:rFonts w:ascii="Calibri" w:hAnsi="Calibri"/>
        </w:rPr>
        <w:t>In einem neuen Pavillon werden innovative und aufkommende Unternehmen der Signage-Branche vorgestellt. Der Pavillon ist einer belebten Einkaufsstraße nachempfunden, in der die Produkte der teilnehmenden Aussteller voll zur Geltung kommen. Zu sehen sind innovative Technologien aus den Bereichen digitale Werbetechnik, LED und Software. Folgende Unternehmen sind bestätigt:</w:t>
      </w:r>
      <w:r w:rsidRPr="00EF082B">
        <w:rPr>
          <w:rFonts w:ascii="Calibri" w:hAnsi="Calibri"/>
          <w:b/>
        </w:rPr>
        <w:t xml:space="preserve"> Fast Digital Publicate, Polarstar </w:t>
      </w:r>
      <w:r w:rsidRPr="00EF082B">
        <w:rPr>
          <w:rFonts w:ascii="Calibri" w:hAnsi="Calibri"/>
        </w:rPr>
        <w:t xml:space="preserve">und </w:t>
      </w:r>
      <w:r w:rsidRPr="00EF082B">
        <w:rPr>
          <w:rFonts w:ascii="Calibri" w:hAnsi="Calibri"/>
          <w:b/>
        </w:rPr>
        <w:t>Verbax</w:t>
      </w:r>
      <w:r w:rsidRPr="00EF082B">
        <w:rPr>
          <w:rFonts w:ascii="Calibri" w:hAnsi="Calibri"/>
        </w:rPr>
        <w:t>.</w:t>
      </w:r>
    </w:p>
    <w:p w14:paraId="7158B9AB" w14:textId="5F9C0BC7" w:rsidR="00112A44" w:rsidRPr="00EF082B" w:rsidRDefault="00112A44" w:rsidP="005B3B5C">
      <w:pPr>
        <w:spacing w:line="360" w:lineRule="auto"/>
        <w:rPr>
          <w:rFonts w:ascii="Calibri" w:hAnsi="Calibri" w:cs="Calibri"/>
        </w:rPr>
      </w:pPr>
      <w:r w:rsidRPr="00EF082B">
        <w:rPr>
          <w:rFonts w:ascii="Calibri" w:hAnsi="Calibri"/>
          <w:b/>
        </w:rPr>
        <w:t>EFKA-Marketingfachfrau Derian Reekers</w:t>
      </w:r>
      <w:r w:rsidRPr="00EF082B">
        <w:rPr>
          <w:rFonts w:ascii="Calibri" w:hAnsi="Calibri"/>
        </w:rPr>
        <w:t xml:space="preserve"> kommentiert:</w:t>
      </w:r>
      <w:r w:rsidRPr="00EF082B">
        <w:rPr>
          <w:rFonts w:ascii="Calibri" w:hAnsi="Calibri"/>
          <w:b/>
        </w:rPr>
        <w:t xml:space="preserve"> </w:t>
      </w:r>
      <w:r w:rsidRPr="00EF082B">
        <w:rPr>
          <w:rFonts w:ascii="Calibri" w:hAnsi="Calibri"/>
        </w:rPr>
        <w:t xml:space="preserve">„Wir freuen uns auf unsere fünfte European Sign Expo als Partner. Die Messe ist die ideale Plattform für unser Geschäft und bringt Jahr für Jahr Werbetechnik-Profis aus der ganzen Welt zusammen. Als Magnet für innovative Fachleute, die die Zukunft der Werbetechnik mitgestalten, bietet die Messe außerdem Gelegenheit für </w:t>
      </w:r>
      <w:r w:rsidRPr="00EF082B">
        <w:rPr>
          <w:rFonts w:ascii="Calibri" w:hAnsi="Calibri"/>
        </w:rPr>
        <w:lastRenderedPageBreak/>
        <w:t>Zusammenarbeit und den Ideenaustausch zwischen Visionären. Wir freuen uns auf bestehende und neue Partner, neue Geschäftsmöglichkeiten und darauf, unsere eigenen Innovationen zu präsentieren, zu denen ein neues Outdoor-Sortiment und umweltfreundliches Aluminium gehören.“</w:t>
      </w:r>
    </w:p>
    <w:p w14:paraId="7425D1AE" w14:textId="5B8572B3" w:rsidR="008408F9" w:rsidRPr="00EF082B" w:rsidRDefault="008408F9" w:rsidP="005B3B5C">
      <w:pPr>
        <w:spacing w:line="360" w:lineRule="auto"/>
        <w:rPr>
          <w:rFonts w:ascii="Calibri" w:hAnsi="Calibri" w:cs="Calibri"/>
        </w:rPr>
      </w:pPr>
      <w:r w:rsidRPr="00EF082B">
        <w:rPr>
          <w:rFonts w:ascii="Calibri" w:hAnsi="Calibri"/>
        </w:rPr>
        <w:t>Michael Ryan, Leiter der FESPA Global Print Expo und der European Sign Expo, fügt hinzu: „Die European Sign Expo ist der ultimative Treffpunkt für Mitglieder der Signage-Branche. Sie haben hier die perfekte Gelegenheit, Kontakte zu knüpfen, neue Trends, Produkte und Lösungen zu entdecken und ihre Branchenkenntnis zu erweitern. Die diesjährige Veranstaltung wird mit Signage-Technologien, Software, Verbrauchsmaterialien und Anwendungen führender Hersteller und Anbieter die Erwartungen sicherlich übertreffen. Ich lege allen Visionären aus Werbetechnik und visueller Kommunikation den Besuch der European Sign Expo im Mai wärmstens ans Herz!“</w:t>
      </w:r>
    </w:p>
    <w:p w14:paraId="01C305FC" w14:textId="703E2D34" w:rsidR="008C43AB" w:rsidRPr="00EF082B" w:rsidRDefault="008C43AB" w:rsidP="00912933">
      <w:pPr>
        <w:spacing w:line="360" w:lineRule="auto"/>
        <w:rPr>
          <w:rStyle w:val="eop"/>
          <w:rFonts w:ascii="Calibri" w:hAnsi="Calibri" w:cs="Calibri"/>
          <w:color w:val="000000"/>
          <w:shd w:val="clear" w:color="auto" w:fill="FFFFFF"/>
        </w:rPr>
      </w:pPr>
      <w:r w:rsidRPr="00EF082B">
        <w:rPr>
          <w:rStyle w:val="normaltextrun"/>
          <w:rFonts w:ascii="Calibri" w:hAnsi="Calibri"/>
          <w:color w:val="000000"/>
          <w:shd w:val="clear" w:color="auto" w:fill="FFFFFF"/>
        </w:rPr>
        <w:t xml:space="preserve">Weitere Informationen zur European Sign Expo 2025 und ein Anmeldeformular auf </w:t>
      </w:r>
      <w:r w:rsidRPr="00EF082B">
        <w:t xml:space="preserve"> </w:t>
      </w:r>
      <w:hyperlink r:id="rId10" w:history="1">
        <w:r w:rsidRPr="00EF082B">
          <w:rPr>
            <w:rStyle w:val="Hyperlink"/>
            <w:rFonts w:ascii="Calibri" w:hAnsi="Calibri"/>
            <w:shd w:val="clear" w:color="auto" w:fill="FFFFFF"/>
          </w:rPr>
          <w:t>https://ese.fespa.com/</w:t>
        </w:r>
      </w:hyperlink>
      <w:r w:rsidRPr="00EF082B">
        <w:rPr>
          <w:rFonts w:ascii="Calibri" w:hAnsi="Calibri"/>
        </w:rPr>
        <w:t xml:space="preserve"> (Code</w:t>
      </w:r>
      <w:r w:rsidRPr="00EF082B">
        <w:t xml:space="preserve"> </w:t>
      </w:r>
      <w:r w:rsidRPr="00EF082B">
        <w:rPr>
          <w:rFonts w:ascii="Calibri" w:hAnsi="Calibri"/>
          <w:b/>
          <w:color w:val="000000"/>
        </w:rPr>
        <w:t>ESEM509</w:t>
      </w:r>
      <w:r w:rsidRPr="00EF082B">
        <w:rPr>
          <w:rStyle w:val="normaltextrun"/>
          <w:rFonts w:ascii="Calibri" w:hAnsi="Calibri"/>
          <w:color w:val="000000"/>
          <w:shd w:val="clear" w:color="auto" w:fill="FFFFFF"/>
        </w:rPr>
        <w:t xml:space="preserve"> verwenden). Mitglieder der nationalen FESPA-Verbände und von FESPA Direct haben kostenlos Zutritt zu allen Ausstellungsbereichen. Der Eintrittspreis beträgt 80,00 Euro für Nicht-Mitglieder. </w:t>
      </w:r>
      <w:r w:rsidRPr="00EF082B">
        <w:rPr>
          <w:rStyle w:val="normaltextrun"/>
          <w:rFonts w:ascii="Calibri" w:hAnsi="Calibri"/>
          <w:shd w:val="clear" w:color="auto" w:fill="FFFFFF"/>
        </w:rPr>
        <w:t>Die Eintrittskarte berechtigt überdies zum Zugang zu</w:t>
      </w:r>
      <w:r w:rsidRPr="00EF082B">
        <w:rPr>
          <w:rStyle w:val="eop"/>
          <w:rFonts w:ascii="Calibri" w:hAnsi="Calibri"/>
          <w:shd w:val="clear" w:color="auto" w:fill="FFFFFF"/>
        </w:rPr>
        <w:t xml:space="preserve"> den Parallelveranstaltungen </w:t>
      </w:r>
      <w:r w:rsidRPr="00EF082B">
        <w:rPr>
          <w:rFonts w:ascii="Calibri" w:hAnsi="Calibri"/>
        </w:rPr>
        <w:t>FESPA Global Print Expo und Personalisation Experience.</w:t>
      </w:r>
    </w:p>
    <w:p w14:paraId="7B40D89D" w14:textId="1E7C1003" w:rsidR="008C43AB" w:rsidRPr="00EF082B" w:rsidRDefault="00FF695B" w:rsidP="00FF695B">
      <w:pPr>
        <w:spacing w:line="360" w:lineRule="auto"/>
        <w:jc w:val="center"/>
        <w:rPr>
          <w:rFonts w:ascii="Calibri" w:hAnsi="Calibri" w:cs="Calibri"/>
          <w:b/>
          <w:bCs/>
          <w:lang w:val="en-US"/>
        </w:rPr>
      </w:pPr>
      <w:r w:rsidRPr="00EF082B">
        <w:rPr>
          <w:rFonts w:ascii="Calibri" w:hAnsi="Calibri"/>
          <w:b/>
          <w:lang w:val="en-US"/>
        </w:rPr>
        <w:t>– ENDE –</w:t>
      </w:r>
    </w:p>
    <w:p w14:paraId="197F88C1" w14:textId="77777777" w:rsidR="00715DCB" w:rsidRPr="00715DCB" w:rsidRDefault="00715DCB" w:rsidP="00715DCB">
      <w:pPr>
        <w:spacing w:after="0" w:line="240" w:lineRule="auto"/>
        <w:textAlignment w:val="baseline"/>
        <w:rPr>
          <w:rFonts w:ascii="Segoe UI" w:eastAsia="Times New Roman" w:hAnsi="Segoe UI" w:cs="Segoe UI"/>
          <w:kern w:val="0"/>
          <w:sz w:val="18"/>
          <w:szCs w:val="18"/>
          <w:lang w:eastAsia="en-GB"/>
          <w14:ligatures w14:val="none"/>
        </w:rPr>
      </w:pPr>
      <w:r w:rsidRPr="00715DCB">
        <w:rPr>
          <w:rFonts w:ascii="Calibri" w:eastAsia="Times New Roman" w:hAnsi="Calibri" w:cs="Calibri"/>
          <w:b/>
          <w:bCs/>
          <w:kern w:val="0"/>
          <w:sz w:val="20"/>
          <w:szCs w:val="20"/>
          <w:lang w:eastAsia="en-GB"/>
          <w14:ligatures w14:val="none"/>
        </w:rPr>
        <w:t>FESPA</w:t>
      </w:r>
      <w:r w:rsidRPr="00715DCB">
        <w:rPr>
          <w:rFonts w:ascii="Calibri" w:eastAsia="Times New Roman" w:hAnsi="Calibri" w:cs="Calibri"/>
          <w:kern w:val="0"/>
          <w:sz w:val="20"/>
          <w:szCs w:val="20"/>
          <w:lang w:eastAsia="en-GB"/>
          <w14:ligatures w14:val="none"/>
        </w:rPr>
        <w:t>  </w:t>
      </w:r>
    </w:p>
    <w:p w14:paraId="4CAE0ACF" w14:textId="77777777" w:rsidR="00715DCB" w:rsidRPr="00715DCB" w:rsidRDefault="00715DCB" w:rsidP="00715DCB">
      <w:pPr>
        <w:spacing w:after="0" w:line="240" w:lineRule="auto"/>
        <w:textAlignment w:val="baseline"/>
        <w:rPr>
          <w:rFonts w:ascii="Segoe UI" w:eastAsia="Times New Roman" w:hAnsi="Segoe UI" w:cs="Segoe UI"/>
          <w:kern w:val="0"/>
          <w:sz w:val="18"/>
          <w:szCs w:val="18"/>
          <w:lang w:eastAsia="en-GB"/>
          <w14:ligatures w14:val="none"/>
        </w:rPr>
      </w:pPr>
      <w:r w:rsidRPr="00715DCB">
        <w:rPr>
          <w:rFonts w:ascii="Calibri" w:eastAsia="Times New Roman" w:hAnsi="Calibri" w:cs="Calibri"/>
          <w:kern w:val="0"/>
          <w:sz w:val="20"/>
          <w:szCs w:val="20"/>
          <w:lang w:eastAsia="en-GB"/>
          <w14:ligatures w14:val="none"/>
        </w:rPr>
        <w:t xml:space="preserve">Die FESPA ist eine 1962 gegründete Vereinigung von Handelsverbänden und organisiert Ausstellungen und Konferenzen für die Sieb- und Digitaldruckbranchen. Die beiden Ziele der FESPA sind die Förderung von Siebdruck und </w:t>
      </w:r>
      <w:proofErr w:type="spellStart"/>
      <w:r w:rsidRPr="00715DCB">
        <w:rPr>
          <w:rFonts w:ascii="Calibri" w:eastAsia="Times New Roman" w:hAnsi="Calibri" w:cs="Calibri"/>
          <w:kern w:val="0"/>
          <w:sz w:val="20"/>
          <w:szCs w:val="20"/>
          <w:lang w:eastAsia="en-GB"/>
          <w14:ligatures w14:val="none"/>
        </w:rPr>
        <w:t>Digitalbildgebung</w:t>
      </w:r>
      <w:proofErr w:type="spellEnd"/>
      <w:r w:rsidRPr="00715DCB">
        <w:rPr>
          <w:rFonts w:ascii="Calibri" w:eastAsia="Times New Roman" w:hAnsi="Calibri" w:cs="Calibri"/>
          <w:kern w:val="0"/>
          <w:sz w:val="20"/>
          <w:szCs w:val="20"/>
          <w:lang w:eastAsia="en-GB"/>
          <w14:ligatures w14:val="none"/>
        </w:rPr>
        <w:t xml:space="preserve"> sowie der Wissensaustausch über Sieb- und Digitaldruck unter ihren Mitgliedern auf der ganzen Welt zur Unterstützung der Expansion ihrer Geschäfte und zu ihrer Information über die neuesten Entwicklungen in ihren schnell wachsenden Branchen.  </w:t>
      </w:r>
    </w:p>
    <w:p w14:paraId="4BE197F7" w14:textId="77777777" w:rsidR="00715DCB" w:rsidRPr="00715DCB" w:rsidRDefault="00715DCB" w:rsidP="00715DCB">
      <w:pPr>
        <w:spacing w:after="0" w:line="240" w:lineRule="auto"/>
        <w:ind w:firstLine="3975"/>
        <w:jc w:val="both"/>
        <w:textAlignment w:val="baseline"/>
        <w:rPr>
          <w:rFonts w:ascii="Segoe UI" w:eastAsia="Times New Roman" w:hAnsi="Segoe UI" w:cs="Segoe UI"/>
          <w:kern w:val="0"/>
          <w:sz w:val="18"/>
          <w:szCs w:val="18"/>
          <w:lang w:eastAsia="en-GB"/>
          <w14:ligatures w14:val="none"/>
        </w:rPr>
      </w:pPr>
      <w:r w:rsidRPr="00715DCB">
        <w:rPr>
          <w:rFonts w:ascii="Calibri" w:eastAsia="Times New Roman" w:hAnsi="Calibri" w:cs="Calibri"/>
          <w:kern w:val="0"/>
          <w:sz w:val="20"/>
          <w:szCs w:val="20"/>
          <w:lang w:eastAsia="en-GB"/>
          <w14:ligatures w14:val="none"/>
        </w:rPr>
        <w:t>  </w:t>
      </w:r>
    </w:p>
    <w:p w14:paraId="288FC6BC" w14:textId="77777777" w:rsidR="00715DCB" w:rsidRPr="00715DCB" w:rsidRDefault="00715DCB" w:rsidP="00715DCB">
      <w:pPr>
        <w:spacing w:after="0" w:line="240" w:lineRule="auto"/>
        <w:textAlignment w:val="baseline"/>
        <w:rPr>
          <w:rFonts w:ascii="Segoe UI" w:eastAsia="Times New Roman" w:hAnsi="Segoe UI" w:cs="Segoe UI"/>
          <w:kern w:val="0"/>
          <w:sz w:val="18"/>
          <w:szCs w:val="18"/>
          <w:lang w:eastAsia="en-GB"/>
          <w14:ligatures w14:val="none"/>
        </w:rPr>
      </w:pPr>
      <w:r w:rsidRPr="00715DCB">
        <w:rPr>
          <w:rFonts w:ascii="Calibri" w:eastAsia="Times New Roman" w:hAnsi="Calibri" w:cs="Calibri"/>
          <w:b/>
          <w:bCs/>
          <w:kern w:val="0"/>
          <w:sz w:val="20"/>
          <w:szCs w:val="20"/>
          <w:lang w:eastAsia="en-GB"/>
          <w14:ligatures w14:val="none"/>
        </w:rPr>
        <w:t xml:space="preserve">FESPA Profit </w:t>
      </w:r>
      <w:proofErr w:type="spellStart"/>
      <w:r w:rsidRPr="00715DCB">
        <w:rPr>
          <w:rFonts w:ascii="Calibri" w:eastAsia="Times New Roman" w:hAnsi="Calibri" w:cs="Calibri"/>
          <w:b/>
          <w:bCs/>
          <w:kern w:val="0"/>
          <w:sz w:val="20"/>
          <w:szCs w:val="20"/>
          <w:lang w:eastAsia="en-GB"/>
          <w14:ligatures w14:val="none"/>
        </w:rPr>
        <w:t>for</w:t>
      </w:r>
      <w:proofErr w:type="spellEnd"/>
      <w:r w:rsidRPr="00715DCB">
        <w:rPr>
          <w:rFonts w:ascii="Calibri" w:eastAsia="Times New Roman" w:hAnsi="Calibri" w:cs="Calibri"/>
          <w:b/>
          <w:bCs/>
          <w:kern w:val="0"/>
          <w:sz w:val="20"/>
          <w:szCs w:val="20"/>
          <w:lang w:eastAsia="en-GB"/>
          <w14:ligatures w14:val="none"/>
        </w:rPr>
        <w:t xml:space="preserve"> Purpose </w:t>
      </w:r>
      <w:r w:rsidRPr="00715DCB">
        <w:rPr>
          <w:rFonts w:ascii="Calibri" w:eastAsia="Times New Roman" w:hAnsi="Calibri" w:cs="Calibri"/>
          <w:kern w:val="0"/>
          <w:sz w:val="20"/>
          <w:szCs w:val="20"/>
          <w:lang w:eastAsia="en-GB"/>
          <w14:ligatures w14:val="none"/>
        </w:rPr>
        <w:t>  </w:t>
      </w:r>
      <w:r w:rsidRPr="00715DCB">
        <w:rPr>
          <w:rFonts w:ascii="Calibri" w:eastAsia="Times New Roman" w:hAnsi="Calibri" w:cs="Calibri"/>
          <w:kern w:val="0"/>
          <w:sz w:val="20"/>
          <w:szCs w:val="20"/>
          <w:lang w:eastAsia="en-GB"/>
          <w14:ligatures w14:val="none"/>
        </w:rPr>
        <w:br/>
        <w:t xml:space="preserve">Profit </w:t>
      </w:r>
      <w:proofErr w:type="spellStart"/>
      <w:r w:rsidRPr="00715DCB">
        <w:rPr>
          <w:rFonts w:ascii="Calibri" w:eastAsia="Times New Roman" w:hAnsi="Calibri" w:cs="Calibri"/>
          <w:kern w:val="0"/>
          <w:sz w:val="20"/>
          <w:szCs w:val="20"/>
          <w:lang w:eastAsia="en-GB"/>
          <w14:ligatures w14:val="none"/>
        </w:rPr>
        <w:t>for</w:t>
      </w:r>
      <w:proofErr w:type="spellEnd"/>
      <w:r w:rsidRPr="00715DCB">
        <w:rPr>
          <w:rFonts w:ascii="Calibri" w:eastAsia="Times New Roman" w:hAnsi="Calibri" w:cs="Calibri"/>
          <w:kern w:val="0"/>
          <w:sz w:val="20"/>
          <w:szCs w:val="20"/>
          <w:lang w:eastAsia="en-GB"/>
          <w14:ligatures w14:val="none"/>
        </w:rPr>
        <w:t xml:space="preserve"> Purpose ist das internationale Reinvestitionsprogramm von FESPA, das einen Teil der Erlöse aus FESPA-Veranstaltungen dazu verwendet, der globalen Spezialdruckbranche zu einem nachhaltigen und rentablen Wachstum zu verhelfen. Die vier tragenden Säulen hierfür sind Bildung, Inspiration, Erweiterung und Verbindung. Im Rahmen des Programms stehen Druckereien auf der ganzen Welt hochwertige Produkte und Dienstleistungen zur Verfügung, darunter Marktforschung, Seminare, Gipfeltreffen, Kongresse, informative Leitfäden und Features. Zudem werden Basisprojekte in Schwellenländern unterstützt. Weitere Informationen finden Sie unter </w:t>
      </w:r>
      <w:hyperlink r:id="rId11" w:tgtFrame="_blank" w:history="1">
        <w:r w:rsidRPr="00715DCB">
          <w:rPr>
            <w:rFonts w:ascii="Calibri" w:eastAsia="Times New Roman" w:hAnsi="Calibri" w:cs="Calibri"/>
            <w:color w:val="0000FF"/>
            <w:kern w:val="0"/>
            <w:sz w:val="20"/>
            <w:szCs w:val="20"/>
            <w:u w:val="single"/>
            <w:lang w:eastAsia="en-GB"/>
            <w14:ligatures w14:val="none"/>
          </w:rPr>
          <w:t>www.fespa.com/profit-for-purpose</w:t>
        </w:r>
      </w:hyperlink>
      <w:r w:rsidRPr="00715DCB">
        <w:rPr>
          <w:rFonts w:ascii="Calibri" w:eastAsia="Times New Roman" w:hAnsi="Calibri" w:cs="Calibri"/>
          <w:i/>
          <w:iCs/>
          <w:kern w:val="0"/>
          <w:sz w:val="20"/>
          <w:szCs w:val="20"/>
          <w:lang w:eastAsia="en-GB"/>
          <w14:ligatures w14:val="none"/>
        </w:rPr>
        <w:t>. </w:t>
      </w:r>
      <w:r w:rsidRPr="00715DCB">
        <w:rPr>
          <w:rFonts w:ascii="Calibri" w:eastAsia="Times New Roman" w:hAnsi="Calibri" w:cs="Calibri"/>
          <w:kern w:val="0"/>
          <w:sz w:val="20"/>
          <w:szCs w:val="20"/>
          <w:lang w:eastAsia="en-GB"/>
          <w14:ligatures w14:val="none"/>
        </w:rPr>
        <w:t>  </w:t>
      </w:r>
    </w:p>
    <w:p w14:paraId="2EC7D245" w14:textId="77777777" w:rsidR="00715DCB" w:rsidRPr="00715DCB" w:rsidRDefault="00715DCB" w:rsidP="00715DCB">
      <w:pPr>
        <w:spacing w:after="0" w:line="240" w:lineRule="auto"/>
        <w:textAlignment w:val="baseline"/>
        <w:rPr>
          <w:rFonts w:ascii="Segoe UI" w:eastAsia="Times New Roman" w:hAnsi="Segoe UI" w:cs="Segoe UI"/>
          <w:kern w:val="0"/>
          <w:sz w:val="18"/>
          <w:szCs w:val="18"/>
          <w:lang w:eastAsia="en-GB"/>
          <w14:ligatures w14:val="none"/>
        </w:rPr>
      </w:pPr>
      <w:r w:rsidRPr="00715DCB">
        <w:rPr>
          <w:rFonts w:ascii="Calibri" w:eastAsia="Times New Roman" w:hAnsi="Calibri" w:cs="Times New Roman"/>
          <w:kern w:val="0"/>
          <w:sz w:val="20"/>
          <w:szCs w:val="24"/>
          <w:lang w:eastAsia="en-GB"/>
          <w14:ligatures w14:val="none"/>
        </w:rPr>
        <w:t> </w:t>
      </w:r>
      <w:r w:rsidRPr="00715DCB">
        <w:rPr>
          <w:rFonts w:ascii="Calibri" w:eastAsia="Times New Roman" w:hAnsi="Calibri" w:cs="Times New Roman"/>
          <w:kern w:val="0"/>
          <w:sz w:val="24"/>
          <w:szCs w:val="24"/>
          <w:lang w:eastAsia="en-GB"/>
          <w14:ligatures w14:val="none"/>
        </w:rPr>
        <w:t>  </w:t>
      </w:r>
    </w:p>
    <w:p w14:paraId="42DA6ED8" w14:textId="77777777" w:rsidR="00715DCB" w:rsidRPr="00715DCB" w:rsidRDefault="00715DCB" w:rsidP="00715DCB">
      <w:pPr>
        <w:spacing w:after="0" w:line="240" w:lineRule="auto"/>
        <w:jc w:val="both"/>
        <w:textAlignment w:val="baseline"/>
        <w:rPr>
          <w:rFonts w:ascii="Calibri" w:eastAsia="Times New Roman" w:hAnsi="Calibri" w:cs="Calibri"/>
          <w:kern w:val="0"/>
          <w:sz w:val="20"/>
          <w:szCs w:val="20"/>
          <w:lang w:eastAsia="en-GB"/>
          <w14:ligatures w14:val="none"/>
        </w:rPr>
      </w:pPr>
      <w:r w:rsidRPr="00715DCB">
        <w:rPr>
          <w:rFonts w:ascii="Calibri" w:eastAsia="Times New Roman" w:hAnsi="Calibri" w:cs="Times New Roman"/>
          <w:b/>
          <w:kern w:val="0"/>
          <w:sz w:val="20"/>
          <w:szCs w:val="24"/>
          <w:lang w:eastAsia="en-GB"/>
          <w14:ligatures w14:val="none"/>
        </w:rPr>
        <w:t xml:space="preserve">Nächste FESPA-Veranstaltungen:    </w:t>
      </w:r>
      <w:r w:rsidRPr="00715DCB">
        <w:rPr>
          <w:rFonts w:ascii="Calibri" w:eastAsia="Times New Roman" w:hAnsi="Calibri" w:cs="Times New Roman"/>
          <w:kern w:val="0"/>
          <w:sz w:val="20"/>
          <w:szCs w:val="24"/>
          <w:lang w:eastAsia="en-GB"/>
          <w14:ligatures w14:val="none"/>
        </w:rPr>
        <w:t> </w:t>
      </w:r>
      <w:r w:rsidRPr="00715DCB">
        <w:rPr>
          <w:rFonts w:ascii="Calibri" w:eastAsia="Times New Roman" w:hAnsi="Calibri" w:cs="Times New Roman"/>
          <w:kern w:val="0"/>
          <w:sz w:val="24"/>
          <w:szCs w:val="24"/>
          <w:lang w:eastAsia="en-GB"/>
          <w14:ligatures w14:val="none"/>
        </w:rPr>
        <w:t>  </w:t>
      </w:r>
    </w:p>
    <w:p w14:paraId="50DB1CC6" w14:textId="77777777" w:rsidR="00715DCB" w:rsidRPr="00715DCB" w:rsidRDefault="00715DCB" w:rsidP="00715DCB">
      <w:pPr>
        <w:numPr>
          <w:ilvl w:val="0"/>
          <w:numId w:val="4"/>
        </w:numPr>
        <w:tabs>
          <w:tab w:val="num" w:pos="851"/>
        </w:tabs>
        <w:spacing w:after="0" w:line="240" w:lineRule="auto"/>
        <w:ind w:left="709" w:hanging="283"/>
        <w:jc w:val="both"/>
        <w:textAlignment w:val="baseline"/>
        <w:rPr>
          <w:rFonts w:ascii="Times New Roman" w:eastAsia="Times New Roman" w:hAnsi="Times New Roman" w:cs="Times New Roman"/>
          <w:kern w:val="0"/>
          <w:sz w:val="24"/>
          <w:szCs w:val="24"/>
          <w:lang w:val="en-US" w:eastAsia="en-GB"/>
          <w14:ligatures w14:val="none"/>
        </w:rPr>
      </w:pPr>
      <w:r w:rsidRPr="00715DCB">
        <w:rPr>
          <w:rFonts w:ascii="Calibri" w:eastAsia="Times New Roman" w:hAnsi="Calibri" w:cs="Times New Roman"/>
          <w:kern w:val="0"/>
          <w:sz w:val="20"/>
          <w:szCs w:val="24"/>
          <w:lang w:val="en-US" w:eastAsia="en-GB"/>
          <w14:ligatures w14:val="none"/>
        </w:rPr>
        <w:t>FESPA Global Print Expo 2025, 6 – 9 May 2025, Messe Berlin, Germany</w:t>
      </w:r>
    </w:p>
    <w:p w14:paraId="00EBBCA3" w14:textId="77777777" w:rsidR="00715DCB" w:rsidRPr="00715DCB" w:rsidRDefault="00715DCB" w:rsidP="00715DCB">
      <w:pPr>
        <w:numPr>
          <w:ilvl w:val="0"/>
          <w:numId w:val="5"/>
        </w:numPr>
        <w:tabs>
          <w:tab w:val="num" w:pos="851"/>
        </w:tabs>
        <w:spacing w:after="0" w:line="240" w:lineRule="auto"/>
        <w:ind w:left="709" w:hanging="283"/>
        <w:jc w:val="both"/>
        <w:textAlignment w:val="baseline"/>
        <w:rPr>
          <w:rFonts w:ascii="Calibri" w:eastAsia="Times New Roman" w:hAnsi="Calibri" w:cs="Calibri"/>
          <w:kern w:val="0"/>
          <w:sz w:val="20"/>
          <w:szCs w:val="20"/>
          <w:lang w:val="en-US" w:eastAsia="en-GB"/>
          <w14:ligatures w14:val="none"/>
        </w:rPr>
      </w:pPr>
      <w:r w:rsidRPr="00715DCB">
        <w:rPr>
          <w:rFonts w:ascii="Calibri" w:eastAsia="Times New Roman" w:hAnsi="Calibri" w:cs="Times New Roman"/>
          <w:kern w:val="0"/>
          <w:sz w:val="20"/>
          <w:szCs w:val="24"/>
          <w:lang w:val="en-US" w:eastAsia="en-GB"/>
          <w14:ligatures w14:val="none"/>
        </w:rPr>
        <w:t>European Sign Expo 2025, 6 – 9 May 2025, Messe Berlin, Germany</w:t>
      </w:r>
    </w:p>
    <w:p w14:paraId="6EB0717C" w14:textId="77777777" w:rsidR="00715DCB" w:rsidRPr="00715DCB" w:rsidRDefault="00715DCB" w:rsidP="00715DCB">
      <w:pPr>
        <w:numPr>
          <w:ilvl w:val="0"/>
          <w:numId w:val="5"/>
        </w:numPr>
        <w:tabs>
          <w:tab w:val="num" w:pos="851"/>
        </w:tabs>
        <w:spacing w:after="0" w:line="240" w:lineRule="auto"/>
        <w:ind w:left="709" w:hanging="283"/>
        <w:jc w:val="both"/>
        <w:textAlignment w:val="baseline"/>
        <w:rPr>
          <w:rFonts w:ascii="Calibri" w:eastAsia="Times New Roman" w:hAnsi="Calibri" w:cs="Calibri"/>
          <w:kern w:val="0"/>
          <w:sz w:val="20"/>
          <w:szCs w:val="20"/>
          <w:lang w:val="en-GB" w:eastAsia="en-GB"/>
          <w14:ligatures w14:val="none"/>
        </w:rPr>
      </w:pPr>
      <w:r w:rsidRPr="00715DCB">
        <w:rPr>
          <w:rFonts w:ascii="Calibri" w:eastAsia="Times New Roman" w:hAnsi="Calibri" w:cs="Times New Roman"/>
          <w:color w:val="000000"/>
          <w:kern w:val="0"/>
          <w:sz w:val="20"/>
          <w:szCs w:val="24"/>
          <w:lang w:val="en-GB" w:eastAsia="en-GB"/>
          <w14:ligatures w14:val="none"/>
        </w:rPr>
        <w:t xml:space="preserve">Personalisation Experience 2025, </w:t>
      </w:r>
      <w:r w:rsidRPr="00715DCB">
        <w:rPr>
          <w:rFonts w:ascii="Calibri" w:eastAsia="Times New Roman" w:hAnsi="Calibri" w:cs="Times New Roman"/>
          <w:kern w:val="0"/>
          <w:sz w:val="20"/>
          <w:szCs w:val="24"/>
          <w:lang w:val="en-GB" w:eastAsia="en-GB"/>
          <w14:ligatures w14:val="none"/>
        </w:rPr>
        <w:t>6 – 9 May 2025, Messe Berlin, Germany</w:t>
      </w:r>
    </w:p>
    <w:p w14:paraId="01FE8BB3" w14:textId="77777777" w:rsidR="00715DCB" w:rsidRPr="00715DCB" w:rsidRDefault="00715DCB" w:rsidP="00715DCB">
      <w:pPr>
        <w:numPr>
          <w:ilvl w:val="0"/>
          <w:numId w:val="5"/>
        </w:numPr>
        <w:tabs>
          <w:tab w:val="num" w:pos="851"/>
        </w:tabs>
        <w:spacing w:after="0" w:line="240" w:lineRule="auto"/>
        <w:ind w:left="709" w:hanging="283"/>
        <w:jc w:val="both"/>
        <w:textAlignment w:val="baseline"/>
        <w:rPr>
          <w:rFonts w:ascii="Times New Roman" w:eastAsia="Times New Roman" w:hAnsi="Times New Roman" w:cs="Times New Roman"/>
          <w:kern w:val="0"/>
          <w:sz w:val="24"/>
          <w:szCs w:val="24"/>
          <w:lang w:eastAsia="en-GB"/>
          <w14:ligatures w14:val="none"/>
        </w:rPr>
      </w:pPr>
      <w:r w:rsidRPr="00715DCB">
        <w:rPr>
          <w:rFonts w:ascii="Calibri" w:eastAsia="Times New Roman" w:hAnsi="Calibri" w:cs="Times New Roman"/>
          <w:kern w:val="0"/>
          <w:sz w:val="20"/>
          <w:szCs w:val="24"/>
          <w:lang w:eastAsia="en-GB"/>
          <w14:ligatures w14:val="none"/>
        </w:rPr>
        <w:t xml:space="preserve">FESPA </w:t>
      </w:r>
      <w:proofErr w:type="spellStart"/>
      <w:r w:rsidRPr="00715DCB">
        <w:rPr>
          <w:rFonts w:ascii="Calibri" w:eastAsia="Times New Roman" w:hAnsi="Calibri" w:cs="Times New Roman"/>
          <w:kern w:val="0"/>
          <w:sz w:val="20"/>
          <w:szCs w:val="24"/>
          <w:lang w:eastAsia="en-GB"/>
          <w14:ligatures w14:val="none"/>
        </w:rPr>
        <w:t>Africa</w:t>
      </w:r>
      <w:proofErr w:type="spellEnd"/>
      <w:r w:rsidRPr="00715DCB">
        <w:rPr>
          <w:rFonts w:ascii="Calibri" w:eastAsia="Times New Roman" w:hAnsi="Calibri" w:cs="Times New Roman"/>
          <w:kern w:val="0"/>
          <w:sz w:val="20"/>
          <w:szCs w:val="24"/>
          <w:lang w:eastAsia="en-GB"/>
          <w14:ligatures w14:val="none"/>
        </w:rPr>
        <w:t xml:space="preserve"> 2025, 9 – 11 September 2025, Gallagher Convention </w:t>
      </w:r>
      <w:proofErr w:type="spellStart"/>
      <w:r w:rsidRPr="00715DCB">
        <w:rPr>
          <w:rFonts w:ascii="Calibri" w:eastAsia="Times New Roman" w:hAnsi="Calibri" w:cs="Times New Roman"/>
          <w:kern w:val="0"/>
          <w:sz w:val="20"/>
          <w:szCs w:val="24"/>
          <w:lang w:eastAsia="en-GB"/>
          <w14:ligatures w14:val="none"/>
        </w:rPr>
        <w:t>Centre</w:t>
      </w:r>
      <w:proofErr w:type="spellEnd"/>
      <w:r w:rsidRPr="00715DCB">
        <w:rPr>
          <w:rFonts w:ascii="Calibri" w:eastAsia="Times New Roman" w:hAnsi="Calibri" w:cs="Times New Roman"/>
          <w:kern w:val="0"/>
          <w:sz w:val="20"/>
          <w:szCs w:val="24"/>
          <w:lang w:eastAsia="en-GB"/>
          <w14:ligatures w14:val="none"/>
        </w:rPr>
        <w:t>, Johannesburg</w:t>
      </w:r>
    </w:p>
    <w:p w14:paraId="1D421564" w14:textId="77777777" w:rsidR="00715DCB" w:rsidRPr="00715DCB" w:rsidRDefault="00715DCB" w:rsidP="00715DCB">
      <w:pPr>
        <w:numPr>
          <w:ilvl w:val="0"/>
          <w:numId w:val="5"/>
        </w:numPr>
        <w:tabs>
          <w:tab w:val="num" w:pos="851"/>
        </w:tabs>
        <w:spacing w:after="0" w:line="240" w:lineRule="auto"/>
        <w:ind w:left="709" w:hanging="283"/>
        <w:jc w:val="both"/>
        <w:textAlignment w:val="baseline"/>
        <w:rPr>
          <w:rFonts w:ascii="Times New Roman" w:eastAsia="Times New Roman" w:hAnsi="Times New Roman" w:cs="Times New Roman"/>
          <w:kern w:val="0"/>
          <w:sz w:val="24"/>
          <w:szCs w:val="24"/>
          <w:lang w:val="es-ES" w:eastAsia="en-GB"/>
          <w14:ligatures w14:val="none"/>
        </w:rPr>
      </w:pPr>
      <w:r w:rsidRPr="00715DCB">
        <w:rPr>
          <w:rFonts w:ascii="Calibri" w:eastAsia="Times New Roman" w:hAnsi="Calibri" w:cs="Times New Roman"/>
          <w:kern w:val="0"/>
          <w:sz w:val="20"/>
          <w:szCs w:val="24"/>
          <w:lang w:val="es-ES" w:eastAsia="en-GB"/>
          <w14:ligatures w14:val="none"/>
        </w:rPr>
        <w:t xml:space="preserve">FESPA </w:t>
      </w:r>
      <w:proofErr w:type="spellStart"/>
      <w:r w:rsidRPr="00715DCB">
        <w:rPr>
          <w:rFonts w:ascii="Calibri" w:eastAsia="Times New Roman" w:hAnsi="Calibri" w:cs="Times New Roman"/>
          <w:kern w:val="0"/>
          <w:sz w:val="20"/>
          <w:szCs w:val="24"/>
          <w:lang w:val="es-ES" w:eastAsia="en-GB"/>
          <w14:ligatures w14:val="none"/>
        </w:rPr>
        <w:t>Mexico</w:t>
      </w:r>
      <w:proofErr w:type="spellEnd"/>
      <w:r w:rsidRPr="00715DCB">
        <w:rPr>
          <w:rFonts w:ascii="Calibri" w:eastAsia="Times New Roman" w:hAnsi="Calibri" w:cs="Times New Roman"/>
          <w:kern w:val="0"/>
          <w:sz w:val="20"/>
          <w:szCs w:val="24"/>
          <w:lang w:val="es-ES" w:eastAsia="en-GB"/>
          <w14:ligatures w14:val="none"/>
        </w:rPr>
        <w:t xml:space="preserve"> 2025, 25 – 27 </w:t>
      </w:r>
      <w:proofErr w:type="spellStart"/>
      <w:r w:rsidRPr="00715DCB">
        <w:rPr>
          <w:rFonts w:ascii="Calibri" w:eastAsia="Times New Roman" w:hAnsi="Calibri" w:cs="Times New Roman"/>
          <w:kern w:val="0"/>
          <w:sz w:val="20"/>
          <w:szCs w:val="24"/>
          <w:lang w:val="es-ES" w:eastAsia="en-GB"/>
          <w14:ligatures w14:val="none"/>
        </w:rPr>
        <w:t>September</w:t>
      </w:r>
      <w:proofErr w:type="spellEnd"/>
      <w:r w:rsidRPr="00715DCB">
        <w:rPr>
          <w:rFonts w:ascii="Calibri" w:eastAsia="Times New Roman" w:hAnsi="Calibri" w:cs="Times New Roman"/>
          <w:kern w:val="0"/>
          <w:sz w:val="20"/>
          <w:szCs w:val="24"/>
          <w:lang w:val="es-ES" w:eastAsia="en-GB"/>
          <w14:ligatures w14:val="none"/>
        </w:rPr>
        <w:t xml:space="preserve"> 2025, Centro Citibanamex, </w:t>
      </w:r>
      <w:proofErr w:type="spellStart"/>
      <w:r w:rsidRPr="00715DCB">
        <w:rPr>
          <w:rFonts w:ascii="Calibri" w:eastAsia="Times New Roman" w:hAnsi="Calibri" w:cs="Times New Roman"/>
          <w:kern w:val="0"/>
          <w:sz w:val="20"/>
          <w:szCs w:val="24"/>
          <w:lang w:val="es-ES" w:eastAsia="en-GB"/>
          <w14:ligatures w14:val="none"/>
        </w:rPr>
        <w:t>Mexico</w:t>
      </w:r>
      <w:proofErr w:type="spellEnd"/>
      <w:r w:rsidRPr="00715DCB">
        <w:rPr>
          <w:rFonts w:ascii="Calibri" w:eastAsia="Times New Roman" w:hAnsi="Calibri" w:cs="Times New Roman"/>
          <w:kern w:val="0"/>
          <w:sz w:val="20"/>
          <w:szCs w:val="24"/>
          <w:lang w:val="es-ES" w:eastAsia="en-GB"/>
          <w14:ligatures w14:val="none"/>
        </w:rPr>
        <w:t xml:space="preserve"> City</w:t>
      </w:r>
    </w:p>
    <w:p w14:paraId="0B3B5C20" w14:textId="77777777" w:rsidR="00715DCB" w:rsidRPr="00715DCB" w:rsidRDefault="00715DCB" w:rsidP="00715DCB">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15DCB">
        <w:rPr>
          <w:rFonts w:ascii="Calibri" w:eastAsia="Times New Roman" w:hAnsi="Calibri" w:cs="Times New Roman"/>
          <w:kern w:val="0"/>
          <w:sz w:val="20"/>
          <w:szCs w:val="24"/>
          <w:lang w:eastAsia="en-GB"/>
          <w14:ligatures w14:val="none"/>
        </w:rPr>
        <w:t>   </w:t>
      </w:r>
    </w:p>
    <w:p w14:paraId="7F49E3FB" w14:textId="77777777" w:rsidR="00715DCB" w:rsidRPr="00715DCB" w:rsidRDefault="00715DCB" w:rsidP="00715DCB">
      <w:pPr>
        <w:spacing w:after="0" w:line="240" w:lineRule="auto"/>
        <w:jc w:val="both"/>
        <w:textAlignment w:val="baseline"/>
        <w:rPr>
          <w:rFonts w:ascii="Segoe UI" w:eastAsia="Times New Roman" w:hAnsi="Segoe UI" w:cs="Segoe UI"/>
          <w:kern w:val="0"/>
          <w:sz w:val="18"/>
          <w:szCs w:val="18"/>
          <w:lang w:eastAsia="en-GB"/>
          <w14:ligatures w14:val="none"/>
        </w:rPr>
      </w:pPr>
      <w:r w:rsidRPr="00715DCB">
        <w:rPr>
          <w:rFonts w:ascii="Calibri" w:eastAsia="Times New Roman" w:hAnsi="Calibri" w:cs="Calibri"/>
          <w:b/>
          <w:bCs/>
          <w:kern w:val="0"/>
          <w:sz w:val="20"/>
          <w:szCs w:val="20"/>
          <w:lang w:eastAsia="en-GB"/>
          <w14:ligatures w14:val="none"/>
        </w:rPr>
        <w:t>Im Auftrag der FESPA von AD Communications herausgegeben</w:t>
      </w:r>
      <w:r w:rsidRPr="00715DCB">
        <w:rPr>
          <w:rFonts w:ascii="Calibri" w:eastAsia="Times New Roman" w:hAnsi="Calibri" w:cs="Calibri"/>
          <w:kern w:val="0"/>
          <w:sz w:val="20"/>
          <w:szCs w:val="20"/>
          <w:lang w:eastAsia="en-GB"/>
          <w14:ligatures w14:val="none"/>
        </w:rPr>
        <w:t>  </w:t>
      </w:r>
    </w:p>
    <w:p w14:paraId="50BC0267" w14:textId="77777777" w:rsidR="00715DCB" w:rsidRPr="00715DCB" w:rsidRDefault="00715DCB" w:rsidP="00715DCB">
      <w:pPr>
        <w:spacing w:after="0" w:line="240" w:lineRule="auto"/>
        <w:jc w:val="both"/>
        <w:textAlignment w:val="baseline"/>
        <w:rPr>
          <w:rFonts w:ascii="Segoe UI" w:eastAsia="Times New Roman" w:hAnsi="Segoe UI" w:cs="Segoe UI"/>
          <w:kern w:val="0"/>
          <w:sz w:val="18"/>
          <w:szCs w:val="18"/>
          <w:lang w:val="en-GB" w:eastAsia="en-GB"/>
          <w14:ligatures w14:val="none"/>
        </w:rPr>
      </w:pPr>
      <w:r w:rsidRPr="00715DCB">
        <w:rPr>
          <w:rFonts w:ascii="Calibri" w:eastAsia="Times New Roman" w:hAnsi="Calibri" w:cs="Calibri"/>
          <w:kern w:val="0"/>
          <w:sz w:val="20"/>
          <w:szCs w:val="20"/>
          <w:lang w:val="en-GB" w:eastAsia="en-GB"/>
          <w14:ligatures w14:val="none"/>
        </w:rPr>
        <w:t>  </w:t>
      </w:r>
    </w:p>
    <w:p w14:paraId="57B50AC0" w14:textId="77777777" w:rsidR="00715DCB" w:rsidRPr="00715DCB" w:rsidRDefault="00715DCB" w:rsidP="00715DCB">
      <w:pPr>
        <w:spacing w:after="0" w:line="240" w:lineRule="auto"/>
        <w:textAlignment w:val="baseline"/>
        <w:rPr>
          <w:rFonts w:ascii="Segoe UI" w:eastAsia="Times New Roman" w:hAnsi="Segoe UI" w:cs="Segoe UI"/>
          <w:kern w:val="0"/>
          <w:sz w:val="18"/>
          <w:szCs w:val="18"/>
          <w:lang w:val="en-GB" w:eastAsia="en-GB"/>
          <w14:ligatures w14:val="none"/>
        </w:rPr>
      </w:pPr>
      <w:proofErr w:type="spellStart"/>
      <w:r w:rsidRPr="00715DCB">
        <w:rPr>
          <w:rFonts w:ascii="Calibri" w:eastAsia="Times New Roman" w:hAnsi="Calibri" w:cs="Calibri"/>
          <w:b/>
          <w:bCs/>
          <w:kern w:val="0"/>
          <w:sz w:val="20"/>
          <w:szCs w:val="20"/>
          <w:lang w:val="en-GB" w:eastAsia="en-GB"/>
          <w14:ligatures w14:val="none"/>
        </w:rPr>
        <w:t>Weitere</w:t>
      </w:r>
      <w:proofErr w:type="spellEnd"/>
      <w:r w:rsidRPr="00715DCB">
        <w:rPr>
          <w:rFonts w:ascii="Calibri" w:eastAsia="Times New Roman" w:hAnsi="Calibri" w:cs="Calibri"/>
          <w:b/>
          <w:bCs/>
          <w:kern w:val="0"/>
          <w:sz w:val="20"/>
          <w:szCs w:val="20"/>
          <w:lang w:val="en-GB" w:eastAsia="en-GB"/>
          <w14:ligatures w14:val="none"/>
        </w:rPr>
        <w:t xml:space="preserve"> </w:t>
      </w:r>
      <w:proofErr w:type="spellStart"/>
      <w:r w:rsidRPr="00715DCB">
        <w:rPr>
          <w:rFonts w:ascii="Calibri" w:eastAsia="Times New Roman" w:hAnsi="Calibri" w:cs="Calibri"/>
          <w:b/>
          <w:bCs/>
          <w:kern w:val="0"/>
          <w:sz w:val="20"/>
          <w:szCs w:val="20"/>
          <w:lang w:val="en-GB" w:eastAsia="en-GB"/>
          <w14:ligatures w14:val="none"/>
        </w:rPr>
        <w:t>Informationen</w:t>
      </w:r>
      <w:proofErr w:type="spellEnd"/>
      <w:r w:rsidRPr="00715DCB">
        <w:rPr>
          <w:rFonts w:ascii="Calibri" w:eastAsia="Times New Roman" w:hAnsi="Calibri" w:cs="Calibri"/>
          <w:b/>
          <w:bCs/>
          <w:kern w:val="0"/>
          <w:sz w:val="20"/>
          <w:szCs w:val="20"/>
          <w:lang w:val="en-GB" w:eastAsia="en-GB"/>
          <w14:ligatures w14:val="none"/>
        </w:rPr>
        <w:t>: </w:t>
      </w:r>
      <w:r w:rsidRPr="00715DCB">
        <w:rPr>
          <w:rFonts w:ascii="Calibri" w:eastAsia="Times New Roman" w:hAnsi="Calibri" w:cs="Calibri"/>
          <w:kern w:val="0"/>
          <w:sz w:val="20"/>
          <w:szCs w:val="20"/>
          <w:lang w:val="en-GB" w:eastAsia="en-GB"/>
          <w14:ligatures w14:val="none"/>
        </w:rPr>
        <w:t>  </w:t>
      </w:r>
      <w:r w:rsidRPr="00715DCB">
        <w:rPr>
          <w:rFonts w:ascii="Calibri" w:eastAsia="Times New Roman" w:hAnsi="Calibri" w:cs="Times New Roman"/>
          <w:kern w:val="0"/>
          <w:sz w:val="24"/>
          <w:szCs w:val="24"/>
          <w:lang w:val="en-US" w:eastAsia="en-GB"/>
          <w14:ligatures w14:val="none"/>
        </w:rPr>
        <w:t>  </w:t>
      </w:r>
    </w:p>
    <w:p w14:paraId="576A3FB7" w14:textId="77777777" w:rsidR="00715DCB" w:rsidRPr="00715DCB" w:rsidRDefault="00715DCB" w:rsidP="00715DCB">
      <w:pPr>
        <w:spacing w:after="0" w:line="240" w:lineRule="auto"/>
        <w:jc w:val="both"/>
        <w:textAlignment w:val="baseline"/>
        <w:rPr>
          <w:rFonts w:ascii="Segoe UI" w:eastAsia="Times New Roman" w:hAnsi="Segoe UI" w:cs="Segoe UI"/>
          <w:kern w:val="0"/>
          <w:sz w:val="18"/>
          <w:szCs w:val="18"/>
          <w:lang w:val="en-US" w:eastAsia="en-GB"/>
          <w14:ligatures w14:val="none"/>
        </w:rPr>
      </w:pPr>
      <w:r w:rsidRPr="00715DCB">
        <w:rPr>
          <w:rFonts w:ascii="Calibri" w:eastAsia="Times New Roman" w:hAnsi="Calibri" w:cs="Times New Roman"/>
          <w:kern w:val="0"/>
          <w:sz w:val="20"/>
          <w:szCs w:val="24"/>
          <w:lang w:val="en-US" w:eastAsia="en-GB"/>
          <w14:ligatures w14:val="none"/>
        </w:rPr>
        <w:t>Rachelle Harry</w:t>
      </w:r>
      <w:r w:rsidRPr="00715DCB">
        <w:rPr>
          <w:rFonts w:ascii="Calibri" w:eastAsia="Times New Roman" w:hAnsi="Calibri" w:cs="Times New Roman"/>
          <w:kern w:val="0"/>
          <w:sz w:val="20"/>
          <w:szCs w:val="24"/>
          <w:lang w:val="en-US" w:eastAsia="en-GB"/>
          <w14:ligatures w14:val="none"/>
        </w:rPr>
        <w:tab/>
      </w:r>
      <w:r w:rsidRPr="00715DCB">
        <w:rPr>
          <w:rFonts w:ascii="Calibri" w:eastAsia="Times New Roman" w:hAnsi="Calibri" w:cs="Times New Roman"/>
          <w:kern w:val="0"/>
          <w:sz w:val="24"/>
          <w:szCs w:val="24"/>
          <w:lang w:val="en-US" w:eastAsia="en-GB"/>
          <w14:ligatures w14:val="none"/>
        </w:rPr>
        <w:tab/>
      </w:r>
      <w:r w:rsidRPr="00715DCB">
        <w:rPr>
          <w:rFonts w:ascii="Calibri" w:eastAsia="Times New Roman" w:hAnsi="Calibri" w:cs="Times New Roman"/>
          <w:kern w:val="0"/>
          <w:sz w:val="24"/>
          <w:szCs w:val="24"/>
          <w:lang w:val="en-US" w:eastAsia="en-GB"/>
          <w14:ligatures w14:val="none"/>
        </w:rPr>
        <w:tab/>
      </w:r>
      <w:r w:rsidRPr="00715DCB">
        <w:rPr>
          <w:rFonts w:ascii="Calibri" w:eastAsia="Times New Roman" w:hAnsi="Calibri" w:cs="Times New Roman"/>
          <w:kern w:val="0"/>
          <w:sz w:val="24"/>
          <w:szCs w:val="24"/>
          <w:lang w:val="en-US" w:eastAsia="en-GB"/>
          <w14:ligatures w14:val="none"/>
        </w:rPr>
        <w:tab/>
      </w:r>
      <w:r w:rsidRPr="00715DCB">
        <w:rPr>
          <w:rFonts w:ascii="Calibri" w:eastAsia="Times New Roman" w:hAnsi="Calibri" w:cs="Times New Roman"/>
          <w:kern w:val="0"/>
          <w:sz w:val="20"/>
          <w:szCs w:val="24"/>
          <w:lang w:val="en-US" w:eastAsia="en-GB"/>
          <w14:ligatures w14:val="none"/>
        </w:rPr>
        <w:t>Leighona Aris</w:t>
      </w:r>
      <w:r w:rsidRPr="00715DCB">
        <w:rPr>
          <w:rFonts w:ascii="Calibri" w:eastAsia="Times New Roman" w:hAnsi="Calibri" w:cs="Times New Roman"/>
          <w:kern w:val="0"/>
          <w:sz w:val="24"/>
          <w:szCs w:val="24"/>
          <w:lang w:val="en-US" w:eastAsia="en-GB"/>
          <w14:ligatures w14:val="none"/>
        </w:rPr>
        <w:t> </w:t>
      </w:r>
    </w:p>
    <w:p w14:paraId="221B32C3" w14:textId="77777777" w:rsidR="00715DCB" w:rsidRPr="00715DCB" w:rsidRDefault="00715DCB" w:rsidP="00715DCB">
      <w:pPr>
        <w:spacing w:after="0" w:line="240" w:lineRule="auto"/>
        <w:jc w:val="both"/>
        <w:textAlignment w:val="baseline"/>
        <w:rPr>
          <w:rFonts w:ascii="Segoe UI" w:eastAsia="Times New Roman" w:hAnsi="Segoe UI" w:cs="Segoe UI"/>
          <w:kern w:val="0"/>
          <w:sz w:val="18"/>
          <w:szCs w:val="18"/>
          <w:lang w:val="en-US" w:eastAsia="en-GB"/>
          <w14:ligatures w14:val="none"/>
        </w:rPr>
      </w:pPr>
      <w:r w:rsidRPr="00715DCB">
        <w:rPr>
          <w:rFonts w:ascii="Calibri" w:eastAsia="Times New Roman" w:hAnsi="Calibri" w:cs="Times New Roman"/>
          <w:kern w:val="0"/>
          <w:sz w:val="20"/>
          <w:szCs w:val="24"/>
          <w:lang w:val="en-US" w:eastAsia="en-GB"/>
          <w14:ligatures w14:val="none"/>
        </w:rPr>
        <w:lastRenderedPageBreak/>
        <w:t xml:space="preserve">AD Communications  </w:t>
      </w:r>
      <w:r w:rsidRPr="00715DCB">
        <w:rPr>
          <w:rFonts w:ascii="Calibri" w:eastAsia="Times New Roman" w:hAnsi="Calibri" w:cs="Times New Roman"/>
          <w:kern w:val="0"/>
          <w:sz w:val="20"/>
          <w:szCs w:val="24"/>
          <w:lang w:val="en-US" w:eastAsia="en-GB"/>
          <w14:ligatures w14:val="none"/>
        </w:rPr>
        <w:tab/>
      </w:r>
      <w:r w:rsidRPr="00715DCB">
        <w:rPr>
          <w:rFonts w:ascii="Calibri" w:eastAsia="Times New Roman" w:hAnsi="Calibri" w:cs="Times New Roman"/>
          <w:kern w:val="0"/>
          <w:sz w:val="24"/>
          <w:szCs w:val="24"/>
          <w:lang w:val="en-US" w:eastAsia="en-GB"/>
          <w14:ligatures w14:val="none"/>
        </w:rPr>
        <w:tab/>
      </w:r>
      <w:r w:rsidRPr="00715DCB">
        <w:rPr>
          <w:rFonts w:ascii="Calibri" w:eastAsia="Times New Roman" w:hAnsi="Calibri" w:cs="Times New Roman"/>
          <w:kern w:val="0"/>
          <w:sz w:val="24"/>
          <w:szCs w:val="24"/>
          <w:lang w:val="en-US" w:eastAsia="en-GB"/>
          <w14:ligatures w14:val="none"/>
        </w:rPr>
        <w:tab/>
      </w:r>
      <w:r w:rsidRPr="00715DCB">
        <w:rPr>
          <w:rFonts w:ascii="Calibri" w:eastAsia="Times New Roman" w:hAnsi="Calibri" w:cs="Times New Roman"/>
          <w:kern w:val="0"/>
          <w:sz w:val="20"/>
          <w:szCs w:val="24"/>
          <w:lang w:val="en-US" w:eastAsia="en-GB"/>
          <w14:ligatures w14:val="none"/>
        </w:rPr>
        <w:t>FESPA</w:t>
      </w:r>
      <w:r w:rsidRPr="00715DCB">
        <w:rPr>
          <w:rFonts w:ascii="Calibri" w:eastAsia="Times New Roman" w:hAnsi="Calibri" w:cs="Times New Roman"/>
          <w:kern w:val="0"/>
          <w:sz w:val="24"/>
          <w:szCs w:val="24"/>
          <w:lang w:val="en-US" w:eastAsia="en-GB"/>
          <w14:ligatures w14:val="none"/>
        </w:rPr>
        <w:t>  </w:t>
      </w:r>
    </w:p>
    <w:p w14:paraId="0877302B" w14:textId="77777777" w:rsidR="00715DCB" w:rsidRPr="00715DCB" w:rsidRDefault="00715DCB" w:rsidP="00715DCB">
      <w:pPr>
        <w:spacing w:after="0" w:line="240" w:lineRule="auto"/>
        <w:jc w:val="both"/>
        <w:textAlignment w:val="baseline"/>
        <w:rPr>
          <w:rFonts w:ascii="Segoe UI" w:eastAsia="Times New Roman" w:hAnsi="Segoe UI" w:cs="Segoe UI"/>
          <w:kern w:val="0"/>
          <w:sz w:val="18"/>
          <w:szCs w:val="18"/>
          <w:lang w:val="en-US" w:eastAsia="en-GB"/>
          <w14:ligatures w14:val="none"/>
        </w:rPr>
      </w:pPr>
      <w:r w:rsidRPr="00715DCB">
        <w:rPr>
          <w:rFonts w:ascii="Calibri" w:eastAsia="Times New Roman" w:hAnsi="Calibri" w:cs="Times New Roman"/>
          <w:kern w:val="0"/>
          <w:sz w:val="20"/>
          <w:szCs w:val="24"/>
          <w:lang w:val="en-US" w:eastAsia="en-GB"/>
          <w14:ligatures w14:val="none"/>
        </w:rPr>
        <w:t xml:space="preserve">Tel: + 44 (0) 1372 464470        </w:t>
      </w:r>
      <w:r w:rsidRPr="00715DCB">
        <w:rPr>
          <w:rFonts w:ascii="Calibri" w:eastAsia="Times New Roman" w:hAnsi="Calibri" w:cs="Times New Roman"/>
          <w:kern w:val="0"/>
          <w:sz w:val="20"/>
          <w:szCs w:val="24"/>
          <w:lang w:val="en-US" w:eastAsia="en-GB"/>
          <w14:ligatures w14:val="none"/>
        </w:rPr>
        <w:tab/>
      </w:r>
      <w:r w:rsidRPr="00715DCB">
        <w:rPr>
          <w:rFonts w:ascii="Calibri" w:eastAsia="Times New Roman" w:hAnsi="Calibri" w:cs="Times New Roman"/>
          <w:kern w:val="0"/>
          <w:sz w:val="24"/>
          <w:szCs w:val="24"/>
          <w:lang w:val="en-US" w:eastAsia="en-GB"/>
          <w14:ligatures w14:val="none"/>
        </w:rPr>
        <w:tab/>
      </w:r>
      <w:r w:rsidRPr="00715DCB">
        <w:rPr>
          <w:rFonts w:ascii="Calibri" w:eastAsia="Times New Roman" w:hAnsi="Calibri" w:cs="Times New Roman"/>
          <w:kern w:val="0"/>
          <w:sz w:val="20"/>
          <w:szCs w:val="24"/>
          <w:lang w:val="en-US" w:eastAsia="en-GB"/>
          <w14:ligatures w14:val="none"/>
        </w:rPr>
        <w:t>Tel: +44 (0) 1737 228197</w:t>
      </w:r>
    </w:p>
    <w:p w14:paraId="5F7FA67B" w14:textId="77777777" w:rsidR="00715DCB" w:rsidRPr="00715DCB" w:rsidRDefault="00715DCB" w:rsidP="00715DCB">
      <w:pPr>
        <w:spacing w:after="0" w:line="240" w:lineRule="auto"/>
        <w:jc w:val="both"/>
        <w:textAlignment w:val="baseline"/>
        <w:rPr>
          <w:rFonts w:ascii="Segoe UI" w:eastAsia="Times New Roman" w:hAnsi="Segoe UI" w:cs="Segoe UI"/>
          <w:kern w:val="0"/>
          <w:sz w:val="18"/>
          <w:szCs w:val="18"/>
          <w:lang w:val="en-US" w:eastAsia="en-GB"/>
          <w14:ligatures w14:val="none"/>
        </w:rPr>
      </w:pPr>
      <w:r w:rsidRPr="00715DCB">
        <w:rPr>
          <w:rFonts w:ascii="Calibri" w:eastAsia="Times New Roman" w:hAnsi="Calibri" w:cs="Times New Roman"/>
          <w:kern w:val="0"/>
          <w:sz w:val="20"/>
          <w:szCs w:val="24"/>
          <w:lang w:val="en-US" w:eastAsia="en-GB"/>
          <w14:ligatures w14:val="none"/>
        </w:rPr>
        <w:t xml:space="preserve">Email: </w:t>
      </w:r>
      <w:hyperlink r:id="rId12" w:history="1">
        <w:r w:rsidRPr="00715DCB">
          <w:rPr>
            <w:rFonts w:ascii="Calibri" w:eastAsia="Times New Roman" w:hAnsi="Calibri" w:cs="Times New Roman"/>
            <w:color w:val="0070C0"/>
            <w:kern w:val="0"/>
            <w:sz w:val="20"/>
            <w:szCs w:val="24"/>
            <w:u w:val="single"/>
            <w:lang w:val="en-US" w:eastAsia="en-GB"/>
            <w14:ligatures w14:val="none"/>
          </w:rPr>
          <w:t>rharry@adcomms.co.uk</w:t>
        </w:r>
      </w:hyperlink>
      <w:r w:rsidRPr="00715DCB">
        <w:rPr>
          <w:rFonts w:ascii="Calibri" w:eastAsia="Times New Roman" w:hAnsi="Calibri" w:cs="Times New Roman"/>
          <w:color w:val="0563C1"/>
          <w:kern w:val="0"/>
          <w:sz w:val="20"/>
          <w:szCs w:val="24"/>
          <w:lang w:val="en-US" w:eastAsia="en-GB"/>
          <w14:ligatures w14:val="none"/>
        </w:rPr>
        <w:tab/>
      </w:r>
      <w:r w:rsidRPr="00715DCB">
        <w:rPr>
          <w:rFonts w:ascii="Calibri" w:eastAsia="Times New Roman" w:hAnsi="Calibri" w:cs="Times New Roman"/>
          <w:kern w:val="0"/>
          <w:sz w:val="24"/>
          <w:szCs w:val="24"/>
          <w:lang w:val="en-US" w:eastAsia="en-GB"/>
          <w14:ligatures w14:val="none"/>
        </w:rPr>
        <w:tab/>
      </w:r>
      <w:r w:rsidRPr="00715DCB">
        <w:rPr>
          <w:rFonts w:ascii="Calibri" w:eastAsia="Times New Roman" w:hAnsi="Calibri" w:cs="Times New Roman"/>
          <w:kern w:val="0"/>
          <w:sz w:val="20"/>
          <w:szCs w:val="24"/>
          <w:lang w:val="en-US" w:eastAsia="en-GB"/>
          <w14:ligatures w14:val="none"/>
        </w:rPr>
        <w:t xml:space="preserve">Email: </w:t>
      </w:r>
      <w:hyperlink r:id="rId13" w:history="1">
        <w:r w:rsidRPr="00715DCB">
          <w:rPr>
            <w:rFonts w:ascii="Calibri" w:eastAsia="Times New Roman" w:hAnsi="Calibri" w:cs="Times New Roman"/>
            <w:color w:val="0070C0"/>
            <w:kern w:val="0"/>
            <w:sz w:val="20"/>
            <w:szCs w:val="24"/>
            <w:u w:val="single"/>
            <w:lang w:val="en-US" w:eastAsia="en-GB"/>
            <w14:ligatures w14:val="none"/>
          </w:rPr>
          <w:t>leighona.aris@fespa.com</w:t>
        </w:r>
      </w:hyperlink>
      <w:r w:rsidRPr="00715DCB">
        <w:rPr>
          <w:rFonts w:ascii="Calibri" w:eastAsia="Times New Roman" w:hAnsi="Calibri" w:cs="Times New Roman"/>
          <w:color w:val="0070C0"/>
          <w:kern w:val="0"/>
          <w:sz w:val="20"/>
          <w:szCs w:val="24"/>
          <w:lang w:val="en-US" w:eastAsia="en-GB"/>
          <w14:ligatures w14:val="none"/>
        </w:rPr>
        <w:t xml:space="preserve"> </w:t>
      </w:r>
      <w:r w:rsidRPr="00715DCB">
        <w:rPr>
          <w:rFonts w:ascii="Times New Roman" w:eastAsia="Times New Roman" w:hAnsi="Times New Roman" w:cs="Times New Roman"/>
          <w:color w:val="0070C0"/>
          <w:kern w:val="0"/>
          <w:sz w:val="24"/>
          <w:szCs w:val="24"/>
          <w:lang w:val="en-US" w:eastAsia="en-GB"/>
          <w14:ligatures w14:val="none"/>
        </w:rPr>
        <w:t xml:space="preserve"> </w:t>
      </w:r>
      <w:r w:rsidRPr="00715DCB">
        <w:rPr>
          <w:rFonts w:ascii="Calibri" w:eastAsia="Times New Roman" w:hAnsi="Calibri" w:cs="Times New Roman"/>
          <w:color w:val="0070C0"/>
          <w:kern w:val="0"/>
          <w:sz w:val="20"/>
          <w:szCs w:val="24"/>
          <w:lang w:val="en-US" w:eastAsia="en-GB"/>
          <w14:ligatures w14:val="none"/>
        </w:rPr>
        <w:t>  </w:t>
      </w:r>
      <w:r w:rsidRPr="00715DCB">
        <w:rPr>
          <w:rFonts w:ascii="Calibri" w:eastAsia="Times New Roman" w:hAnsi="Calibri" w:cs="Times New Roman"/>
          <w:color w:val="0070C0"/>
          <w:kern w:val="0"/>
          <w:sz w:val="24"/>
          <w:szCs w:val="24"/>
          <w:lang w:val="en-US" w:eastAsia="en-GB"/>
          <w14:ligatures w14:val="none"/>
        </w:rPr>
        <w:t>  </w:t>
      </w:r>
    </w:p>
    <w:p w14:paraId="3F2293C0" w14:textId="77777777" w:rsidR="00715DCB" w:rsidRPr="00715DCB" w:rsidRDefault="00715DCB" w:rsidP="00715DCB">
      <w:pPr>
        <w:shd w:val="clear" w:color="auto" w:fill="FFFFFF"/>
        <w:spacing w:after="0" w:line="240" w:lineRule="auto"/>
        <w:textAlignment w:val="baseline"/>
        <w:rPr>
          <w:rFonts w:ascii="Segoe UI" w:eastAsia="Times New Roman" w:hAnsi="Segoe UI" w:cs="Segoe UI"/>
          <w:kern w:val="0"/>
          <w:sz w:val="18"/>
          <w:szCs w:val="18"/>
          <w:lang w:val="en-US" w:eastAsia="en-GB"/>
          <w14:ligatures w14:val="none"/>
        </w:rPr>
      </w:pPr>
      <w:r w:rsidRPr="00715DCB">
        <w:rPr>
          <w:rFonts w:ascii="Calibri" w:eastAsia="Times New Roman" w:hAnsi="Calibri" w:cs="Times New Roman"/>
          <w:kern w:val="0"/>
          <w:sz w:val="20"/>
          <w:szCs w:val="24"/>
          <w:lang w:val="en-US" w:eastAsia="en-GB"/>
          <w14:ligatures w14:val="none"/>
        </w:rPr>
        <w:t xml:space="preserve">Website: </w:t>
      </w:r>
      <w:hyperlink r:id="rId14" w:tgtFrame="_blank" w:history="1">
        <w:r w:rsidRPr="00715DCB">
          <w:rPr>
            <w:rFonts w:ascii="Calibri" w:eastAsia="Times New Roman" w:hAnsi="Calibri" w:cs="Times New Roman"/>
            <w:color w:val="4472C4"/>
            <w:kern w:val="0"/>
            <w:sz w:val="20"/>
            <w:szCs w:val="24"/>
            <w:u w:val="single"/>
            <w:lang w:val="en-US" w:eastAsia="en-GB"/>
            <w14:ligatures w14:val="none"/>
          </w:rPr>
          <w:t>www.adcomms.co.uk</w:t>
        </w:r>
      </w:hyperlink>
      <w:r w:rsidRPr="00715DCB">
        <w:rPr>
          <w:rFonts w:ascii="Calibri" w:eastAsia="Times New Roman" w:hAnsi="Calibri" w:cs="Times New Roman"/>
          <w:color w:val="4472C4"/>
          <w:kern w:val="0"/>
          <w:sz w:val="20"/>
          <w:szCs w:val="24"/>
          <w:lang w:val="en-US" w:eastAsia="en-GB"/>
          <w14:ligatures w14:val="none"/>
        </w:rPr>
        <w:tab/>
      </w:r>
      <w:r w:rsidRPr="00715DCB">
        <w:rPr>
          <w:rFonts w:ascii="Calibri" w:eastAsia="Times New Roman" w:hAnsi="Calibri" w:cs="Times New Roman"/>
          <w:kern w:val="0"/>
          <w:sz w:val="24"/>
          <w:szCs w:val="24"/>
          <w:lang w:val="en-US" w:eastAsia="en-GB"/>
          <w14:ligatures w14:val="none"/>
        </w:rPr>
        <w:tab/>
      </w:r>
      <w:r w:rsidRPr="00715DCB">
        <w:rPr>
          <w:rFonts w:ascii="Calibri" w:eastAsia="Times New Roman" w:hAnsi="Calibri" w:cs="Times New Roman"/>
          <w:kern w:val="0"/>
          <w:sz w:val="20"/>
          <w:szCs w:val="24"/>
          <w:lang w:val="en-US" w:eastAsia="en-GB"/>
          <w14:ligatures w14:val="none"/>
        </w:rPr>
        <w:t xml:space="preserve">Website: </w:t>
      </w:r>
      <w:hyperlink r:id="rId15" w:tgtFrame="_blank" w:history="1">
        <w:r w:rsidRPr="00715DCB">
          <w:rPr>
            <w:rFonts w:ascii="Calibri" w:eastAsia="Times New Roman" w:hAnsi="Calibri" w:cs="Times New Roman"/>
            <w:color w:val="4472C4"/>
            <w:kern w:val="0"/>
            <w:sz w:val="20"/>
            <w:szCs w:val="24"/>
            <w:u w:val="single"/>
            <w:lang w:val="en-US" w:eastAsia="en-GB"/>
            <w14:ligatures w14:val="none"/>
          </w:rPr>
          <w:t>www.fespa.com</w:t>
        </w:r>
      </w:hyperlink>
      <w:r w:rsidRPr="00715DCB">
        <w:rPr>
          <w:rFonts w:ascii="Calibri" w:eastAsia="Times New Roman" w:hAnsi="Calibri" w:cs="Times New Roman"/>
          <w:color w:val="4472C4"/>
          <w:kern w:val="0"/>
          <w:sz w:val="24"/>
          <w:szCs w:val="24"/>
          <w:lang w:val="en-US" w:eastAsia="en-GB"/>
          <w14:ligatures w14:val="none"/>
        </w:rPr>
        <w:t>  </w:t>
      </w:r>
    </w:p>
    <w:p w14:paraId="6889FDF2" w14:textId="2B7097E2" w:rsidR="00FF695B" w:rsidRPr="00EF082B" w:rsidRDefault="00FF695B" w:rsidP="00FF695B">
      <w:pPr>
        <w:pStyle w:val="paragraph"/>
        <w:shd w:val="clear" w:color="auto" w:fill="FFFFFF"/>
        <w:spacing w:before="0" w:beforeAutospacing="0" w:after="0" w:afterAutospacing="0"/>
        <w:textAlignment w:val="baseline"/>
        <w:rPr>
          <w:rFonts w:ascii="Segoe UI" w:hAnsi="Segoe UI" w:cs="Segoe UI"/>
          <w:sz w:val="18"/>
          <w:szCs w:val="18"/>
          <w:lang w:val="en-US"/>
        </w:rPr>
      </w:pPr>
      <w:r w:rsidRPr="00EF082B">
        <w:rPr>
          <w:rStyle w:val="eop"/>
          <w:rFonts w:ascii="Calibri" w:hAnsi="Calibri"/>
          <w:color w:val="4472C4"/>
          <w:lang w:val="en-US"/>
        </w:rPr>
        <w:t> </w:t>
      </w:r>
    </w:p>
    <w:p w14:paraId="1E6E4754" w14:textId="77777777" w:rsidR="0079211F" w:rsidRPr="00EF082B" w:rsidRDefault="0079211F" w:rsidP="005B3B5C">
      <w:pPr>
        <w:spacing w:line="360" w:lineRule="auto"/>
        <w:rPr>
          <w:rFonts w:ascii="Calibri" w:hAnsi="Calibri" w:cs="Calibri"/>
          <w:lang w:val="en-US"/>
        </w:rPr>
      </w:pPr>
    </w:p>
    <w:p w14:paraId="279C859B" w14:textId="77777777" w:rsidR="00F56CA4" w:rsidRPr="00EF082B" w:rsidRDefault="00F56CA4" w:rsidP="005B3B5C">
      <w:pPr>
        <w:spacing w:line="360" w:lineRule="auto"/>
        <w:rPr>
          <w:rFonts w:ascii="Calibri" w:hAnsi="Calibri" w:cs="Calibri"/>
          <w:lang w:val="en-US"/>
        </w:rPr>
      </w:pPr>
    </w:p>
    <w:sectPr w:rsidR="00F56CA4" w:rsidRPr="00EF08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CE609C"/>
    <w:multiLevelType w:val="hybridMultilevel"/>
    <w:tmpl w:val="2B920E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434125869">
    <w:abstractNumId w:val="2"/>
  </w:num>
  <w:num w:numId="2" w16cid:durableId="1063065520">
    <w:abstractNumId w:val="1"/>
  </w:num>
  <w:num w:numId="3" w16cid:durableId="1886454119">
    <w:abstractNumId w:val="0"/>
  </w:num>
  <w:num w:numId="4" w16cid:durableId="93552626">
    <w:abstractNumId w:val="1"/>
    <w:lvlOverride w:ilvl="0"/>
    <w:lvlOverride w:ilvl="1"/>
    <w:lvlOverride w:ilvl="2"/>
    <w:lvlOverride w:ilvl="3"/>
    <w:lvlOverride w:ilvl="4"/>
    <w:lvlOverride w:ilvl="5"/>
    <w:lvlOverride w:ilvl="6"/>
    <w:lvlOverride w:ilvl="7"/>
    <w:lvlOverride w:ilvl="8"/>
  </w:num>
  <w:num w:numId="5" w16cid:durableId="142908433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017"/>
    <w:rsid w:val="00056A96"/>
    <w:rsid w:val="000D7095"/>
    <w:rsid w:val="00112A44"/>
    <w:rsid w:val="00174BD5"/>
    <w:rsid w:val="0018056F"/>
    <w:rsid w:val="00194E13"/>
    <w:rsid w:val="001C3822"/>
    <w:rsid w:val="001D5A58"/>
    <w:rsid w:val="0023437A"/>
    <w:rsid w:val="00250690"/>
    <w:rsid w:val="00257591"/>
    <w:rsid w:val="00273ACE"/>
    <w:rsid w:val="002F5295"/>
    <w:rsid w:val="003249F4"/>
    <w:rsid w:val="0036076F"/>
    <w:rsid w:val="00370216"/>
    <w:rsid w:val="003739DA"/>
    <w:rsid w:val="00377EDF"/>
    <w:rsid w:val="003D1D98"/>
    <w:rsid w:val="003E7B3A"/>
    <w:rsid w:val="00401FBA"/>
    <w:rsid w:val="00416EC0"/>
    <w:rsid w:val="00431685"/>
    <w:rsid w:val="00437249"/>
    <w:rsid w:val="00460454"/>
    <w:rsid w:val="004A58D8"/>
    <w:rsid w:val="004C00F7"/>
    <w:rsid w:val="004C2A48"/>
    <w:rsid w:val="004C3DE7"/>
    <w:rsid w:val="005442FA"/>
    <w:rsid w:val="00557593"/>
    <w:rsid w:val="00586996"/>
    <w:rsid w:val="005B3B5C"/>
    <w:rsid w:val="005B5552"/>
    <w:rsid w:val="005E376B"/>
    <w:rsid w:val="005F3E13"/>
    <w:rsid w:val="00602DDE"/>
    <w:rsid w:val="00611CC7"/>
    <w:rsid w:val="00666E2B"/>
    <w:rsid w:val="00681DE3"/>
    <w:rsid w:val="006932B0"/>
    <w:rsid w:val="00715DCB"/>
    <w:rsid w:val="00723017"/>
    <w:rsid w:val="007240C8"/>
    <w:rsid w:val="00786E81"/>
    <w:rsid w:val="0079211F"/>
    <w:rsid w:val="007B2179"/>
    <w:rsid w:val="007C3F05"/>
    <w:rsid w:val="007C44DC"/>
    <w:rsid w:val="008408F9"/>
    <w:rsid w:val="008A067F"/>
    <w:rsid w:val="008C43AB"/>
    <w:rsid w:val="008D6FEB"/>
    <w:rsid w:val="00912933"/>
    <w:rsid w:val="0091632C"/>
    <w:rsid w:val="0092250A"/>
    <w:rsid w:val="009D5FE5"/>
    <w:rsid w:val="009E1064"/>
    <w:rsid w:val="00A433C2"/>
    <w:rsid w:val="00AB0BF9"/>
    <w:rsid w:val="00B04017"/>
    <w:rsid w:val="00B0463B"/>
    <w:rsid w:val="00B15E3A"/>
    <w:rsid w:val="00B2688D"/>
    <w:rsid w:val="00B90722"/>
    <w:rsid w:val="00BE10B1"/>
    <w:rsid w:val="00C0086A"/>
    <w:rsid w:val="00C011AE"/>
    <w:rsid w:val="00C06C8B"/>
    <w:rsid w:val="00C34112"/>
    <w:rsid w:val="00C434F0"/>
    <w:rsid w:val="00C45068"/>
    <w:rsid w:val="00CE73A3"/>
    <w:rsid w:val="00CF4FBA"/>
    <w:rsid w:val="00D9445C"/>
    <w:rsid w:val="00DA318D"/>
    <w:rsid w:val="00E01D62"/>
    <w:rsid w:val="00E056EC"/>
    <w:rsid w:val="00E23BD3"/>
    <w:rsid w:val="00E56579"/>
    <w:rsid w:val="00E75599"/>
    <w:rsid w:val="00E95E39"/>
    <w:rsid w:val="00EB4519"/>
    <w:rsid w:val="00EE5217"/>
    <w:rsid w:val="00EE6220"/>
    <w:rsid w:val="00EF082B"/>
    <w:rsid w:val="00EF30FA"/>
    <w:rsid w:val="00F56CA4"/>
    <w:rsid w:val="00F60294"/>
    <w:rsid w:val="00FA1AC9"/>
    <w:rsid w:val="00FB2FFB"/>
    <w:rsid w:val="00FE4727"/>
    <w:rsid w:val="00FF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44782"/>
  <w15:chartTrackingRefBased/>
  <w15:docId w15:val="{EEED714B-E814-4F27-B25E-8A706C44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017"/>
  </w:style>
  <w:style w:type="paragraph" w:styleId="Heading1">
    <w:name w:val="heading 1"/>
    <w:basedOn w:val="Normal"/>
    <w:next w:val="Normal"/>
    <w:link w:val="Heading1Char"/>
    <w:uiPriority w:val="9"/>
    <w:qFormat/>
    <w:rsid w:val="007230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30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30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30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30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30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0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0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0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0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30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30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30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30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30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0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0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017"/>
    <w:rPr>
      <w:rFonts w:eastAsiaTheme="majorEastAsia" w:cstheme="majorBidi"/>
      <w:color w:val="272727" w:themeColor="text1" w:themeTint="D8"/>
    </w:rPr>
  </w:style>
  <w:style w:type="paragraph" w:styleId="Title">
    <w:name w:val="Title"/>
    <w:basedOn w:val="Normal"/>
    <w:next w:val="Normal"/>
    <w:link w:val="TitleChar"/>
    <w:uiPriority w:val="10"/>
    <w:qFormat/>
    <w:rsid w:val="007230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0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0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0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017"/>
    <w:pPr>
      <w:spacing w:before="160"/>
      <w:jc w:val="center"/>
    </w:pPr>
    <w:rPr>
      <w:i/>
      <w:iCs/>
      <w:color w:val="404040" w:themeColor="text1" w:themeTint="BF"/>
    </w:rPr>
  </w:style>
  <w:style w:type="character" w:customStyle="1" w:styleId="QuoteChar">
    <w:name w:val="Quote Char"/>
    <w:basedOn w:val="DefaultParagraphFont"/>
    <w:link w:val="Quote"/>
    <w:uiPriority w:val="29"/>
    <w:rsid w:val="00723017"/>
    <w:rPr>
      <w:i/>
      <w:iCs/>
      <w:color w:val="404040" w:themeColor="text1" w:themeTint="BF"/>
    </w:rPr>
  </w:style>
  <w:style w:type="paragraph" w:styleId="ListParagraph">
    <w:name w:val="List Paragraph"/>
    <w:basedOn w:val="Normal"/>
    <w:uiPriority w:val="34"/>
    <w:qFormat/>
    <w:rsid w:val="00723017"/>
    <w:pPr>
      <w:ind w:left="720"/>
      <w:contextualSpacing/>
    </w:pPr>
  </w:style>
  <w:style w:type="character" w:styleId="IntenseEmphasis">
    <w:name w:val="Intense Emphasis"/>
    <w:basedOn w:val="DefaultParagraphFont"/>
    <w:uiPriority w:val="21"/>
    <w:qFormat/>
    <w:rsid w:val="00723017"/>
    <w:rPr>
      <w:i/>
      <w:iCs/>
      <w:color w:val="0F4761" w:themeColor="accent1" w:themeShade="BF"/>
    </w:rPr>
  </w:style>
  <w:style w:type="paragraph" w:styleId="IntenseQuote">
    <w:name w:val="Intense Quote"/>
    <w:basedOn w:val="Normal"/>
    <w:next w:val="Normal"/>
    <w:link w:val="IntenseQuoteChar"/>
    <w:uiPriority w:val="30"/>
    <w:qFormat/>
    <w:rsid w:val="007230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3017"/>
    <w:rPr>
      <w:i/>
      <w:iCs/>
      <w:color w:val="0F4761" w:themeColor="accent1" w:themeShade="BF"/>
    </w:rPr>
  </w:style>
  <w:style w:type="character" w:styleId="IntenseReference">
    <w:name w:val="Intense Reference"/>
    <w:basedOn w:val="DefaultParagraphFont"/>
    <w:uiPriority w:val="32"/>
    <w:qFormat/>
    <w:rsid w:val="00723017"/>
    <w:rPr>
      <w:b/>
      <w:bCs/>
      <w:smallCaps/>
      <w:color w:val="0F4761" w:themeColor="accent1" w:themeShade="BF"/>
      <w:spacing w:val="5"/>
    </w:rPr>
  </w:style>
  <w:style w:type="character" w:customStyle="1" w:styleId="normaltextrun">
    <w:name w:val="normaltextrun"/>
    <w:basedOn w:val="DefaultParagraphFont"/>
    <w:rsid w:val="008C43AB"/>
  </w:style>
  <w:style w:type="character" w:customStyle="1" w:styleId="eop">
    <w:name w:val="eop"/>
    <w:basedOn w:val="DefaultParagraphFont"/>
    <w:rsid w:val="008C43AB"/>
  </w:style>
  <w:style w:type="character" w:styleId="Hyperlink">
    <w:name w:val="Hyperlink"/>
    <w:basedOn w:val="DefaultParagraphFont"/>
    <w:uiPriority w:val="99"/>
    <w:unhideWhenUsed/>
    <w:rsid w:val="00912933"/>
    <w:rPr>
      <w:color w:val="467886" w:themeColor="hyperlink"/>
      <w:u w:val="single"/>
    </w:rPr>
  </w:style>
  <w:style w:type="character" w:styleId="UnresolvedMention">
    <w:name w:val="Unresolved Mention"/>
    <w:basedOn w:val="DefaultParagraphFont"/>
    <w:uiPriority w:val="99"/>
    <w:semiHidden/>
    <w:unhideWhenUsed/>
    <w:rsid w:val="00912933"/>
    <w:rPr>
      <w:color w:val="605E5C"/>
      <w:shd w:val="clear" w:color="auto" w:fill="E1DFDD"/>
    </w:rPr>
  </w:style>
  <w:style w:type="paragraph" w:customStyle="1" w:styleId="paragraph">
    <w:name w:val="paragraph"/>
    <w:basedOn w:val="Normal"/>
    <w:rsid w:val="00FF695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abchar">
    <w:name w:val="tabchar"/>
    <w:basedOn w:val="DefaultParagraphFont"/>
    <w:rsid w:val="00FF695B"/>
  </w:style>
  <w:style w:type="character" w:customStyle="1" w:styleId="scxw242015897">
    <w:name w:val="scxw242015897"/>
    <w:basedOn w:val="DefaultParagraphFont"/>
    <w:rsid w:val="00FF695B"/>
  </w:style>
  <w:style w:type="paragraph" w:styleId="Revision">
    <w:name w:val="Revision"/>
    <w:hidden/>
    <w:uiPriority w:val="99"/>
    <w:semiHidden/>
    <w:rsid w:val="00CF4FBA"/>
    <w:pPr>
      <w:spacing w:after="0" w:line="240" w:lineRule="auto"/>
    </w:pPr>
  </w:style>
  <w:style w:type="character" w:styleId="CommentReference">
    <w:name w:val="annotation reference"/>
    <w:basedOn w:val="DefaultParagraphFont"/>
    <w:uiPriority w:val="99"/>
    <w:semiHidden/>
    <w:unhideWhenUsed/>
    <w:rsid w:val="007240C8"/>
    <w:rPr>
      <w:sz w:val="16"/>
      <w:szCs w:val="16"/>
    </w:rPr>
  </w:style>
  <w:style w:type="paragraph" w:styleId="CommentText">
    <w:name w:val="annotation text"/>
    <w:basedOn w:val="Normal"/>
    <w:link w:val="CommentTextChar"/>
    <w:uiPriority w:val="99"/>
    <w:unhideWhenUsed/>
    <w:rsid w:val="007240C8"/>
    <w:pPr>
      <w:spacing w:line="240" w:lineRule="auto"/>
    </w:pPr>
    <w:rPr>
      <w:sz w:val="20"/>
      <w:szCs w:val="20"/>
    </w:rPr>
  </w:style>
  <w:style w:type="character" w:customStyle="1" w:styleId="CommentTextChar">
    <w:name w:val="Comment Text Char"/>
    <w:basedOn w:val="DefaultParagraphFont"/>
    <w:link w:val="CommentText"/>
    <w:uiPriority w:val="99"/>
    <w:rsid w:val="007240C8"/>
    <w:rPr>
      <w:sz w:val="20"/>
      <w:szCs w:val="20"/>
    </w:rPr>
  </w:style>
  <w:style w:type="paragraph" w:styleId="CommentSubject">
    <w:name w:val="annotation subject"/>
    <w:basedOn w:val="CommentText"/>
    <w:next w:val="CommentText"/>
    <w:link w:val="CommentSubjectChar"/>
    <w:uiPriority w:val="99"/>
    <w:semiHidden/>
    <w:unhideWhenUsed/>
    <w:rsid w:val="007240C8"/>
    <w:rPr>
      <w:b/>
      <w:bCs/>
    </w:rPr>
  </w:style>
  <w:style w:type="character" w:customStyle="1" w:styleId="CommentSubjectChar">
    <w:name w:val="Comment Subject Char"/>
    <w:basedOn w:val="CommentTextChar"/>
    <w:link w:val="CommentSubject"/>
    <w:uiPriority w:val="99"/>
    <w:semiHidden/>
    <w:rsid w:val="007240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46767">
      <w:bodyDiv w:val="1"/>
      <w:marLeft w:val="0"/>
      <w:marRight w:val="0"/>
      <w:marTop w:val="0"/>
      <w:marBottom w:val="0"/>
      <w:divBdr>
        <w:top w:val="none" w:sz="0" w:space="0" w:color="auto"/>
        <w:left w:val="none" w:sz="0" w:space="0" w:color="auto"/>
        <w:bottom w:val="none" w:sz="0" w:space="0" w:color="auto"/>
        <w:right w:val="none" w:sz="0" w:space="0" w:color="auto"/>
      </w:divBdr>
    </w:div>
    <w:div w:id="1522931116">
      <w:bodyDiv w:val="1"/>
      <w:marLeft w:val="0"/>
      <w:marRight w:val="0"/>
      <w:marTop w:val="0"/>
      <w:marBottom w:val="0"/>
      <w:divBdr>
        <w:top w:val="none" w:sz="0" w:space="0" w:color="auto"/>
        <w:left w:val="none" w:sz="0" w:space="0" w:color="auto"/>
        <w:bottom w:val="none" w:sz="0" w:space="0" w:color="auto"/>
        <w:right w:val="none" w:sz="0" w:space="0" w:color="auto"/>
      </w:divBdr>
    </w:div>
    <w:div w:id="163132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eighona.aris@fesp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harry@adcomm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espa.com/profit-for-purpose" TargetMode="External"/><Relationship Id="rId5" Type="http://schemas.openxmlformats.org/officeDocument/2006/relationships/styles" Target="styles.xml"/><Relationship Id="rId15" Type="http://schemas.openxmlformats.org/officeDocument/2006/relationships/hyperlink" Target="http://www.fespa.com/" TargetMode="External"/><Relationship Id="rId10" Type="http://schemas.openxmlformats.org/officeDocument/2006/relationships/hyperlink" Target="https://ese.fespa.com/de" TargetMode="External"/><Relationship Id="rId4" Type="http://schemas.openxmlformats.org/officeDocument/2006/relationships/numbering" Target="numbering.xml"/><Relationship Id="rId9" Type="http://schemas.openxmlformats.org/officeDocument/2006/relationships/hyperlink" Target="https://ese.fespa.com/visit/exhibitor-list-2025" TargetMode="External"/><Relationship Id="rId14" Type="http://schemas.openxmlformats.org/officeDocument/2006/relationships/hyperlink" Target="http://www.adcom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a50bb4-c284-41f4-b6e1-4c4454c153fc" xsi:nil="true"/>
    <lcf76f155ced4ddcb4097134ff3c332f xmlns="683a68d7-3de2-4589-b418-e47fece6d6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E8E7D17B68E448B795302B5C2CD172" ma:contentTypeVersion="12" ma:contentTypeDescription="Create a new document." ma:contentTypeScope="" ma:versionID="894ee25df2c1c9234b6f91ad5f538235">
  <xsd:schema xmlns:xsd="http://www.w3.org/2001/XMLSchema" xmlns:xs="http://www.w3.org/2001/XMLSchema" xmlns:p="http://schemas.microsoft.com/office/2006/metadata/properties" xmlns:ns2="683a68d7-3de2-4589-b418-e47fece6d65d" xmlns:ns3="89a50bb4-c284-41f4-b6e1-4c4454c153fc" targetNamespace="http://schemas.microsoft.com/office/2006/metadata/properties" ma:root="true" ma:fieldsID="2bcf8e47a999d9d86593d1a03bfda06b" ns2:_="" ns3:_="">
    <xsd:import namespace="683a68d7-3de2-4589-b418-e47fece6d65d"/>
    <xsd:import namespace="89a50bb4-c284-41f4-b6e1-4c4454c153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a68d7-3de2-4589-b418-e47fece6d65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a50bb4-c284-41f4-b6e1-4c4454c153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77b10-a21a-4070-9b7e-8cf893ccdb00}" ma:internalName="TaxCatchAll" ma:showField="CatchAllData" ma:web="89a50bb4-c284-41f4-b6e1-4c4454c15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1563D3-706D-4F7C-A990-FC0630A803F8}">
  <ds:schemaRefs>
    <ds:schemaRef ds:uri="http://schemas.microsoft.com/office/2006/metadata/properties"/>
    <ds:schemaRef ds:uri="http://schemas.microsoft.com/office/infopath/2007/PartnerControls"/>
    <ds:schemaRef ds:uri="89a50bb4-c284-41f4-b6e1-4c4454c153fc"/>
    <ds:schemaRef ds:uri="683a68d7-3de2-4589-b418-e47fece6d65d"/>
  </ds:schemaRefs>
</ds:datastoreItem>
</file>

<file path=customXml/itemProps2.xml><?xml version="1.0" encoding="utf-8"?>
<ds:datastoreItem xmlns:ds="http://schemas.openxmlformats.org/officeDocument/2006/customXml" ds:itemID="{0C35E811-067D-4DCB-BA46-7EFF24E92D56}">
  <ds:schemaRefs>
    <ds:schemaRef ds:uri="http://schemas.microsoft.com/sharepoint/v3/contenttype/forms"/>
  </ds:schemaRefs>
</ds:datastoreItem>
</file>

<file path=customXml/itemProps3.xml><?xml version="1.0" encoding="utf-8"?>
<ds:datastoreItem xmlns:ds="http://schemas.openxmlformats.org/officeDocument/2006/customXml" ds:itemID="{82892228-1698-4916-A9FB-170FDDA7D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a68d7-3de2-4589-b418-e47fece6d65d"/>
    <ds:schemaRef ds:uri="89a50bb4-c284-41f4-b6e1-4c4454c15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Parsons</dc:creator>
  <cp:keywords/>
  <dc:description/>
  <cp:lastModifiedBy>Aimee Parsons</cp:lastModifiedBy>
  <cp:revision>5</cp:revision>
  <dcterms:created xsi:type="dcterms:W3CDTF">2025-04-08T13:26:00Z</dcterms:created>
  <dcterms:modified xsi:type="dcterms:W3CDTF">2025-04-16T08:21:00Z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0x010100C0E8E7D17B68E448B795302B5C2CD172</vt:lpwstr>
  </property>
  <property fmtid="{D5CDD505-2E9C-101B-9397-08002B2CF9AE}" pid="3" name="MediaServiceImageTags">
    <vt:lpwstr/>
  </property>
</Properties>
</file>