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75AB3" w14:textId="457E6A6A" w:rsidR="00723017" w:rsidRPr="005F2C2E" w:rsidRDefault="00723017" w:rsidP="00723017">
      <w:pPr>
        <w:rPr>
          <w:rFonts w:ascii="Calibri" w:hAnsi="Calibri" w:cs="Calibri"/>
          <w:b/>
          <w:bCs/>
        </w:rPr>
      </w:pPr>
      <w:r w:rsidRPr="005F2C2E">
        <w:rPr>
          <w:rFonts w:ascii="Calibri" w:hAnsi="Calibri"/>
          <w:b/>
          <w:noProof/>
        </w:rPr>
        <w:drawing>
          <wp:anchor distT="0" distB="0" distL="114300" distR="114300" simplePos="0" relativeHeight="251658240" behindDoc="1" locked="0" layoutInCell="1" allowOverlap="1" wp14:anchorId="0363711B" wp14:editId="61FDCC6C">
            <wp:simplePos x="0" y="0"/>
            <wp:positionH relativeFrom="column">
              <wp:posOffset>5010150</wp:posOffset>
            </wp:positionH>
            <wp:positionV relativeFrom="page">
              <wp:posOffset>104775</wp:posOffset>
            </wp:positionV>
            <wp:extent cx="1533525" cy="1132205"/>
            <wp:effectExtent l="0" t="0" r="9525" b="0"/>
            <wp:wrapTight wrapText="bothSides">
              <wp:wrapPolygon edited="0">
                <wp:start x="9928" y="0"/>
                <wp:lineTo x="0" y="4725"/>
                <wp:lineTo x="0" y="10903"/>
                <wp:lineTo x="3757" y="11993"/>
                <wp:lineTo x="4025" y="17808"/>
                <wp:lineTo x="6708" y="20352"/>
                <wp:lineTo x="6976" y="21079"/>
                <wp:lineTo x="14489" y="21079"/>
                <wp:lineTo x="14758" y="20352"/>
                <wp:lineTo x="17709" y="17808"/>
                <wp:lineTo x="17441" y="11993"/>
                <wp:lineTo x="21466" y="10176"/>
                <wp:lineTo x="21466" y="5088"/>
                <wp:lineTo x="19856" y="3998"/>
                <wp:lineTo x="11538" y="0"/>
                <wp:lineTo x="9928" y="0"/>
              </wp:wrapPolygon>
            </wp:wrapTight>
            <wp:docPr id="245222435" name="Picture 2"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222435" name="Picture 2" descr="A blue and black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3525" cy="1132205"/>
                    </a:xfrm>
                    <a:prstGeom prst="rect">
                      <a:avLst/>
                    </a:prstGeom>
                  </pic:spPr>
                </pic:pic>
              </a:graphicData>
            </a:graphic>
          </wp:anchor>
        </w:drawing>
      </w:r>
      <w:r w:rsidRPr="005F2C2E">
        <w:rPr>
          <w:rFonts w:ascii="Calibri" w:hAnsi="Calibri"/>
          <w:b/>
        </w:rPr>
        <w:t>COMUNICATO STAMPA</w:t>
      </w:r>
      <w:bookmarkStart w:id="0" w:name="_Hlk193886294"/>
      <w:bookmarkEnd w:id="0"/>
    </w:p>
    <w:p w14:paraId="756F6B4D" w14:textId="3389B858" w:rsidR="00723017" w:rsidRPr="005F2C2E" w:rsidRDefault="006775EF" w:rsidP="00723017">
      <w:pPr>
        <w:rPr>
          <w:rFonts w:ascii="Calibri" w:hAnsi="Calibri" w:cs="Calibri"/>
        </w:rPr>
      </w:pPr>
      <w:r>
        <w:rPr>
          <w:rFonts w:ascii="Calibri" w:hAnsi="Calibri"/>
        </w:rPr>
        <w:t>16</w:t>
      </w:r>
      <w:r w:rsidR="00723017" w:rsidRPr="005F2C2E">
        <w:rPr>
          <w:rFonts w:ascii="Calibri" w:hAnsi="Calibri"/>
        </w:rPr>
        <w:t xml:space="preserve"> aprile 2025</w:t>
      </w:r>
    </w:p>
    <w:p w14:paraId="2952E6E1" w14:textId="77777777" w:rsidR="00723017" w:rsidRPr="005F2C2E" w:rsidRDefault="00723017" w:rsidP="00723017">
      <w:pPr>
        <w:rPr>
          <w:rFonts w:ascii="Calibri" w:hAnsi="Calibri" w:cs="Calibri"/>
        </w:rPr>
      </w:pPr>
    </w:p>
    <w:p w14:paraId="5B9C887A" w14:textId="65E487CF" w:rsidR="00257591" w:rsidRPr="005F2C2E" w:rsidRDefault="00723017" w:rsidP="00723017">
      <w:pPr>
        <w:jc w:val="center"/>
        <w:rPr>
          <w:rFonts w:ascii="Calibri" w:hAnsi="Calibri" w:cs="Calibri"/>
          <w:b/>
          <w:bCs/>
        </w:rPr>
      </w:pPr>
      <w:r w:rsidRPr="005F2C2E">
        <w:rPr>
          <w:rFonts w:ascii="Calibri" w:hAnsi="Calibri"/>
          <w:b/>
        </w:rPr>
        <w:t>EUROPEAN SIGN EXPO 2025 METTERÀ IN EVIDENZA GLI SVILUPPI TRASFORMATIVI CHE STANNO PLASMANDO IL FUTURO DELLA SEGNALETICA E DELLA COMUNICAZIONE VISIVA</w:t>
      </w:r>
    </w:p>
    <w:p w14:paraId="135540B5" w14:textId="77777777" w:rsidR="00723017" w:rsidRPr="005F2C2E" w:rsidRDefault="00723017" w:rsidP="00723017">
      <w:pPr>
        <w:rPr>
          <w:rFonts w:ascii="Calibri" w:hAnsi="Calibri" w:cs="Calibri"/>
        </w:rPr>
      </w:pPr>
    </w:p>
    <w:p w14:paraId="4230B789" w14:textId="23AC6729" w:rsidR="00723017" w:rsidRPr="005F2C2E" w:rsidRDefault="00E95E39" w:rsidP="005B3B5C">
      <w:pPr>
        <w:spacing w:line="360" w:lineRule="auto"/>
        <w:rPr>
          <w:rFonts w:ascii="Calibri" w:hAnsi="Calibri" w:cs="Calibri"/>
        </w:rPr>
      </w:pPr>
      <w:r w:rsidRPr="005F2C2E">
        <w:rPr>
          <w:rFonts w:ascii="Calibri" w:hAnsi="Calibri"/>
        </w:rPr>
        <w:t xml:space="preserve">Mancano poche settimane all'evento European Sign Expo 2025 (6-9 maggio, Messe Berlin, Germania) e numerosi espositori leader del settore sono pronti ad accogliere nei loro stand i visionari del settore della segnaletica e della comunicazione visiva. Per l'edizione di quest'anno hanno confermato la partecipazione oltre 120 espositori, il 20% dei quali partecipa all'evento per la prima volta. </w:t>
      </w:r>
    </w:p>
    <w:p w14:paraId="5BBD2890" w14:textId="73661D57" w:rsidR="00250690" w:rsidRPr="005F2C2E" w:rsidRDefault="00C011AE" w:rsidP="005B3B5C">
      <w:pPr>
        <w:spacing w:line="360" w:lineRule="auto"/>
        <w:rPr>
          <w:rFonts w:ascii="Calibri" w:hAnsi="Calibri" w:cs="Calibri"/>
        </w:rPr>
      </w:pPr>
      <w:r w:rsidRPr="005F2C2E">
        <w:rPr>
          <w:rFonts w:ascii="Calibri" w:hAnsi="Calibri"/>
        </w:rPr>
        <w:t xml:space="preserve">La fiera European Sign Expo, che avrà luogo nei padiglioni 3.2 e 4.2, presenterà i prodotti e le soluzioni più recenti per quanto riguarda lettere scatolate, segnaletica tridimensionale, segnaletica digitale, sistemi espositivi, incisione e satinatura, display luminosi, LED, neon e media out-of-the-home. </w:t>
      </w:r>
    </w:p>
    <w:p w14:paraId="422B76E1" w14:textId="2F8096DB" w:rsidR="00C011AE" w:rsidRPr="005F2C2E" w:rsidRDefault="008A067F" w:rsidP="005B3B5C">
      <w:pPr>
        <w:spacing w:line="360" w:lineRule="auto"/>
        <w:rPr>
          <w:rFonts w:ascii="Calibri" w:hAnsi="Calibri" w:cs="Calibri"/>
        </w:rPr>
      </w:pPr>
      <w:r w:rsidRPr="005F2C2E">
        <w:rPr>
          <w:rFonts w:ascii="Calibri" w:hAnsi="Calibri"/>
        </w:rPr>
        <w:t>I visitatori avranno l'opportunità di entrare in contatto con una serie di esperti del settore che offriranno indicazioni pratiche e informative sugli sviluppi trasformativi che caratterizzano il futuro dell'industria della segnaletica.</w:t>
      </w:r>
    </w:p>
    <w:p w14:paraId="332348B4" w14:textId="732819F6" w:rsidR="00C06C8B" w:rsidRPr="005F2C2E" w:rsidRDefault="00194E13" w:rsidP="005B3B5C">
      <w:pPr>
        <w:spacing w:line="360" w:lineRule="auto"/>
        <w:rPr>
          <w:rFonts w:ascii="Calibri" w:hAnsi="Calibri" w:cs="Calibri"/>
        </w:rPr>
      </w:pPr>
      <w:r w:rsidRPr="005F2C2E">
        <w:rPr>
          <w:rFonts w:ascii="Calibri" w:hAnsi="Calibri"/>
          <w:b/>
        </w:rPr>
        <w:t>NSELED Europe</w:t>
      </w:r>
      <w:r w:rsidRPr="005F2C2E">
        <w:rPr>
          <w:rFonts w:ascii="Calibri" w:hAnsi="Calibri"/>
        </w:rPr>
        <w:t xml:space="preserve"> è il partner confermato per gli schermi LED per l'evento di quest'anno e presenta una vasta gamma di schermi nel suo stand e nel nuovo ESE Pavilion (maggiori informazioni di seguito).</w:t>
      </w:r>
    </w:p>
    <w:p w14:paraId="225D441A" w14:textId="6478DA5E" w:rsidR="006932B0" w:rsidRPr="005F2C2E" w:rsidRDefault="00A433C2" w:rsidP="005B3B5C">
      <w:pPr>
        <w:spacing w:line="360" w:lineRule="auto"/>
        <w:rPr>
          <w:rFonts w:ascii="Calibri" w:hAnsi="Calibri" w:cs="Calibri"/>
        </w:rPr>
      </w:pPr>
      <w:r w:rsidRPr="005F2C2E">
        <w:rPr>
          <w:rFonts w:ascii="Calibri" w:hAnsi="Calibri"/>
        </w:rPr>
        <w:t xml:space="preserve">Mettendo in evidenza una serie di telai 3D, LED, tessili e curvi, </w:t>
      </w:r>
      <w:r w:rsidRPr="005F2C2E">
        <w:rPr>
          <w:rFonts w:ascii="Calibri" w:hAnsi="Calibri"/>
          <w:b/>
        </w:rPr>
        <w:t>EFKA</w:t>
      </w:r>
      <w:r w:rsidRPr="005F2C2E">
        <w:rPr>
          <w:rFonts w:ascii="Calibri" w:hAnsi="Calibri"/>
        </w:rPr>
        <w:t xml:space="preserve"> tornerà come partner per i telai tessili per il quinto anno consecutivo.</w:t>
      </w:r>
    </w:p>
    <w:p w14:paraId="14CC3C3B" w14:textId="35846520" w:rsidR="006932B0" w:rsidRPr="005F2C2E" w:rsidRDefault="005B5552" w:rsidP="005B3B5C">
      <w:pPr>
        <w:spacing w:line="360" w:lineRule="auto"/>
        <w:rPr>
          <w:rFonts w:ascii="Calibri" w:hAnsi="Calibri" w:cs="Calibri"/>
        </w:rPr>
      </w:pPr>
      <w:r w:rsidRPr="005F2C2E">
        <w:rPr>
          <w:rFonts w:ascii="Calibri" w:hAnsi="Calibri"/>
        </w:rPr>
        <w:t xml:space="preserve">I marchi confermati per l'evento del 2025 includono: </w:t>
      </w:r>
      <w:r w:rsidRPr="005F2C2E">
        <w:rPr>
          <w:rFonts w:ascii="Calibri" w:hAnsi="Calibri"/>
          <w:b/>
        </w:rPr>
        <w:t>ABC Display Industry BV, Adsystem Sp.z.o.o, Automatic Letter Bender, Bergmen, Cosign, Domino Sign, LucoLED</w:t>
      </w:r>
      <w:r w:rsidRPr="005F2C2E">
        <w:rPr>
          <w:rFonts w:ascii="Calibri" w:hAnsi="Calibri"/>
        </w:rPr>
        <w:t xml:space="preserve"> e </w:t>
      </w:r>
      <w:r w:rsidRPr="005F2C2E">
        <w:rPr>
          <w:rFonts w:ascii="Calibri" w:hAnsi="Calibri"/>
          <w:b/>
        </w:rPr>
        <w:t>X-Module</w:t>
      </w:r>
      <w:r w:rsidRPr="005F2C2E">
        <w:rPr>
          <w:rFonts w:ascii="Calibri" w:hAnsi="Calibri"/>
        </w:rPr>
        <w:t xml:space="preserve">. </w:t>
      </w:r>
    </w:p>
    <w:p w14:paraId="029B3BB7" w14:textId="442F0D3C" w:rsidR="00786E81" w:rsidRPr="005F2C2E" w:rsidRDefault="00786E81" w:rsidP="005B3B5C">
      <w:pPr>
        <w:spacing w:line="360" w:lineRule="auto"/>
        <w:rPr>
          <w:rFonts w:ascii="Calibri" w:hAnsi="Calibri" w:cs="Calibri"/>
        </w:rPr>
      </w:pPr>
      <w:r w:rsidRPr="005F2C2E">
        <w:rPr>
          <w:rFonts w:ascii="Calibri" w:hAnsi="Calibri"/>
        </w:rPr>
        <w:t>L'elenco completo degli espositori è disponibile</w:t>
      </w:r>
      <w:r w:rsidR="005F2C2E" w:rsidRPr="005F2C2E">
        <w:rPr>
          <w:rFonts w:ascii="Calibri" w:hAnsi="Calibri"/>
        </w:rPr>
        <w:t xml:space="preserve"> </w:t>
      </w:r>
      <w:hyperlink r:id="rId9" w:history="1">
        <w:r w:rsidRPr="005F2C2E">
          <w:rPr>
            <w:rStyle w:val="Hyperlink"/>
            <w:rFonts w:ascii="Calibri" w:hAnsi="Calibri"/>
          </w:rPr>
          <w:t>qui</w:t>
        </w:r>
      </w:hyperlink>
      <w:r w:rsidRPr="005F2C2E">
        <w:rPr>
          <w:rFonts w:ascii="Calibri" w:hAnsi="Calibri"/>
        </w:rPr>
        <w:t>.</w:t>
      </w:r>
    </w:p>
    <w:p w14:paraId="14B847FB" w14:textId="2A0D181F" w:rsidR="00786E81" w:rsidRPr="005F2C2E" w:rsidRDefault="0079211F" w:rsidP="005B3B5C">
      <w:pPr>
        <w:spacing w:line="360" w:lineRule="auto"/>
        <w:rPr>
          <w:rFonts w:ascii="Calibri" w:hAnsi="Calibri" w:cs="Calibri"/>
          <w:b/>
          <w:bCs/>
        </w:rPr>
      </w:pPr>
      <w:r w:rsidRPr="005F2C2E">
        <w:rPr>
          <w:rFonts w:ascii="Calibri" w:hAnsi="Calibri"/>
          <w:b/>
        </w:rPr>
        <w:t xml:space="preserve">ESE Pavilion </w:t>
      </w:r>
    </w:p>
    <w:p w14:paraId="19400368" w14:textId="60EFF338" w:rsidR="00557593" w:rsidRPr="005F2C2E" w:rsidRDefault="00174BD5" w:rsidP="005B3B5C">
      <w:pPr>
        <w:spacing w:line="360" w:lineRule="auto"/>
        <w:rPr>
          <w:rFonts w:ascii="Calibri" w:hAnsi="Calibri" w:cs="Calibri"/>
          <w:b/>
          <w:bCs/>
        </w:rPr>
      </w:pPr>
      <w:r w:rsidRPr="005F2C2E">
        <w:rPr>
          <w:rFonts w:ascii="Calibri" w:hAnsi="Calibri"/>
        </w:rPr>
        <w:t>Quest'anno lo European Sign Expo introdurrà un nuovo evento, incentrato sui membri innovativi ed emergenti del settore della segnaletica. Ricreando l'atmosfera di una vivace via del centro, questo spazio sarà illuminato dai vibranti prodotti esposti dagli espositori che partecipano alla fiera. L'area Pavilion sarà caratterizzata da tecnologie all'avanguardia nel campo della segnaletica digitale, dei LED e del software. Tra i partecipanti confermati troviamo:</w:t>
      </w:r>
      <w:r w:rsidRPr="005F2C2E">
        <w:rPr>
          <w:rFonts w:ascii="Calibri" w:hAnsi="Calibri"/>
          <w:b/>
        </w:rPr>
        <w:t xml:space="preserve"> Fast Digital Publicate, Polarstar </w:t>
      </w:r>
      <w:r w:rsidRPr="005F2C2E">
        <w:rPr>
          <w:rFonts w:ascii="Calibri" w:hAnsi="Calibri"/>
        </w:rPr>
        <w:t xml:space="preserve">e </w:t>
      </w:r>
      <w:r w:rsidRPr="005F2C2E">
        <w:rPr>
          <w:rFonts w:ascii="Calibri" w:hAnsi="Calibri"/>
          <w:b/>
        </w:rPr>
        <w:t>Verbax</w:t>
      </w:r>
      <w:r w:rsidRPr="005F2C2E">
        <w:rPr>
          <w:rFonts w:ascii="Calibri" w:hAnsi="Calibri"/>
        </w:rPr>
        <w:t>.</w:t>
      </w:r>
    </w:p>
    <w:p w14:paraId="7158B9AB" w14:textId="5F9C0BC7" w:rsidR="00112A44" w:rsidRPr="005F2C2E" w:rsidRDefault="00112A44" w:rsidP="005B3B5C">
      <w:pPr>
        <w:spacing w:line="360" w:lineRule="auto"/>
        <w:rPr>
          <w:rFonts w:ascii="Calibri" w:hAnsi="Calibri" w:cs="Calibri"/>
        </w:rPr>
      </w:pPr>
      <w:r w:rsidRPr="005F2C2E">
        <w:rPr>
          <w:rFonts w:ascii="Calibri" w:hAnsi="Calibri"/>
          <w:b/>
        </w:rPr>
        <w:lastRenderedPageBreak/>
        <w:t xml:space="preserve">Derian Reekers, Marketeer, EFKA, </w:t>
      </w:r>
      <w:r w:rsidRPr="005F2C2E">
        <w:rPr>
          <w:rFonts w:ascii="Calibri" w:hAnsi="Calibri"/>
        </w:rPr>
        <w:t>commenta:</w:t>
      </w:r>
      <w:r w:rsidRPr="005F2C2E">
        <w:rPr>
          <w:rFonts w:ascii="Calibri" w:hAnsi="Calibri"/>
          <w:b/>
        </w:rPr>
        <w:t xml:space="preserve"> "</w:t>
      </w:r>
      <w:r w:rsidRPr="005F2C2E">
        <w:rPr>
          <w:rFonts w:ascii="Calibri" w:hAnsi="Calibri"/>
        </w:rPr>
        <w:t>Siamo lieti di tornare allo European Sign Expo come partner, per il quinto anno consecutivo. L'evento è la piattaforma ideale per la nostra attività, in quanto riunisce professionisti della segnaletica di tutto il mondo, anno dopo anno. European Sign Expo attira professionisti orientati al futuro che stanno plasmando il futuro della segnaletica, rendendolo il luogo ideale per la collaborazione e la condivisione di idee visionarie. Non vediamo l'ora di entrare in contatto con i partner esistenti e nuovi, di esplorare nuove opportunità commerciali e di accendere i riflettori sulle nostre ultime innovazioni, tra cui la nuova gamma per esterni e l'alluminio ecologico".</w:t>
      </w:r>
    </w:p>
    <w:p w14:paraId="7425D1AE" w14:textId="5B8572B3" w:rsidR="008408F9" w:rsidRPr="005F2C2E" w:rsidRDefault="008408F9" w:rsidP="005B3B5C">
      <w:pPr>
        <w:spacing w:line="360" w:lineRule="auto"/>
        <w:rPr>
          <w:rFonts w:ascii="Calibri" w:hAnsi="Calibri" w:cs="Calibri"/>
        </w:rPr>
      </w:pPr>
      <w:r w:rsidRPr="005F2C2E">
        <w:rPr>
          <w:rFonts w:ascii="Calibri" w:hAnsi="Calibri"/>
          <w:b/>
          <w:bCs/>
        </w:rPr>
        <w:t>Michael Ryan, responsabile di FESPA Global Print Expo e European Sign Expo</w:t>
      </w:r>
      <w:r w:rsidRPr="005F2C2E">
        <w:rPr>
          <w:rFonts w:ascii="Calibri" w:hAnsi="Calibri"/>
        </w:rPr>
        <w:t>, spiega: "Lo European Sign Expo è il punto di incontro più importante per i membri del settore della segnaletica che la pensano allo stesso modo. L'evento offre l'opportunità perfetta per fare networking, esplorare le tendenze, i prodotti e le soluzioni più recenti e ampliare la conoscenza del settore della segnaletica. Sono certo che l'evento di quest'anno supererà le aspettative, dato che i marchi e i fornitori leader del settore presenteranno una vasta gamma di tecnologie, software, materiali di consumo e applicazioni per la segnaletica. Se sei un visionario del settore della segnaletica e della comunicazione visiva, ti consiglio vivamente di andare allo European Sign Expo questo maggio!".</w:t>
      </w:r>
    </w:p>
    <w:p w14:paraId="01C305FC" w14:textId="3FA386DD" w:rsidR="008C43AB" w:rsidRPr="005F2C2E" w:rsidRDefault="008C43AB" w:rsidP="00912933">
      <w:pPr>
        <w:spacing w:line="360" w:lineRule="auto"/>
        <w:rPr>
          <w:rStyle w:val="eop"/>
          <w:rFonts w:ascii="Calibri" w:hAnsi="Calibri" w:cs="Calibri"/>
          <w:color w:val="000000"/>
          <w:shd w:val="clear" w:color="auto" w:fill="FFFFFF"/>
        </w:rPr>
      </w:pPr>
      <w:r w:rsidRPr="005F2C2E">
        <w:rPr>
          <w:rStyle w:val="normaltextrun"/>
          <w:rFonts w:ascii="Calibri" w:hAnsi="Calibri" w:cs="Calibri"/>
          <w:color w:val="000000"/>
          <w:shd w:val="clear" w:color="auto" w:fill="FFFFFF"/>
        </w:rPr>
        <w:t>Per maggiori informazioni sullo European Sign Expo 2025 e per registrarsi, visitare</w:t>
      </w:r>
      <w:r w:rsidRPr="005F2C2E">
        <w:rPr>
          <w:rFonts w:ascii="Calibri" w:hAnsi="Calibri" w:cs="Calibri"/>
        </w:rPr>
        <w:t xml:space="preserve"> </w:t>
      </w:r>
      <w:hyperlink r:id="rId10" w:history="1">
        <w:r w:rsidRPr="005F2C2E">
          <w:rPr>
            <w:rStyle w:val="Hyperlink"/>
            <w:rFonts w:ascii="Calibri" w:hAnsi="Calibri" w:cs="Calibri"/>
            <w:shd w:val="clear" w:color="auto" w:fill="FFFFFF"/>
          </w:rPr>
          <w:t>https://ese.fespa.com/</w:t>
        </w:r>
      </w:hyperlink>
      <w:r w:rsidRPr="005F2C2E">
        <w:rPr>
          <w:rFonts w:ascii="Calibri" w:hAnsi="Calibri" w:cs="Calibri"/>
        </w:rPr>
        <w:t xml:space="preserve"> e utilizzare il codice </w:t>
      </w:r>
      <w:r w:rsidRPr="005F2C2E">
        <w:rPr>
          <w:rFonts w:ascii="Calibri" w:hAnsi="Calibri" w:cs="Calibri"/>
          <w:b/>
          <w:color w:val="000000"/>
        </w:rPr>
        <w:t>ESEM509</w:t>
      </w:r>
      <w:r w:rsidRPr="005F2C2E">
        <w:rPr>
          <w:rStyle w:val="normaltextrun"/>
          <w:rFonts w:ascii="Calibri" w:hAnsi="Calibri" w:cs="Calibri"/>
          <w:color w:val="000000"/>
          <w:shd w:val="clear" w:color="auto" w:fill="FFFFFF"/>
        </w:rPr>
        <w:t xml:space="preserve">. L'ingresso alle aree espositive è gratuito per i membri delle associazioni nazionali FESPA o FESPA Direct. Il prezzo del biglietto è di € 80 per i non membri. Il biglietto di ingresso garantisce inoltre ai visitatori libero accesso a FESPA Global Print Expo e Personalisation Experience </w:t>
      </w:r>
      <w:r w:rsidRPr="005F2C2E">
        <w:rPr>
          <w:rStyle w:val="eop"/>
          <w:rFonts w:ascii="Calibri" w:hAnsi="Calibri" w:cs="Calibri"/>
          <w:color w:val="000000"/>
          <w:shd w:val="clear" w:color="auto" w:fill="FFFFFF"/>
        </w:rPr>
        <w:t>che si terranno nella stessa sede.</w:t>
      </w:r>
    </w:p>
    <w:p w14:paraId="7B40D89D" w14:textId="1E7C1003" w:rsidR="008C43AB" w:rsidRPr="006775EF" w:rsidRDefault="00FF695B" w:rsidP="00FF695B">
      <w:pPr>
        <w:spacing w:line="360" w:lineRule="auto"/>
        <w:jc w:val="center"/>
        <w:rPr>
          <w:rFonts w:ascii="Calibri" w:hAnsi="Calibri" w:cs="Calibri"/>
          <w:b/>
          <w:bCs/>
        </w:rPr>
      </w:pPr>
      <w:r w:rsidRPr="006775EF">
        <w:rPr>
          <w:rFonts w:ascii="Calibri" w:hAnsi="Calibri"/>
          <w:b/>
        </w:rPr>
        <w:t>FINE</w:t>
      </w:r>
    </w:p>
    <w:p w14:paraId="7A2F6536" w14:textId="77777777" w:rsidR="006775EF" w:rsidRPr="006775EF" w:rsidRDefault="006775EF" w:rsidP="006775EF">
      <w:pPr>
        <w:spacing w:after="0" w:line="240" w:lineRule="auto"/>
        <w:jc w:val="both"/>
        <w:textAlignment w:val="baseline"/>
        <w:rPr>
          <w:rFonts w:ascii="Segoe UI" w:eastAsia="Times New Roman" w:hAnsi="Segoe UI" w:cs="Segoe UI"/>
          <w:kern w:val="0"/>
          <w:sz w:val="14"/>
          <w:szCs w:val="14"/>
          <w:lang w:eastAsia="en-GB"/>
          <w14:ligatures w14:val="none"/>
        </w:rPr>
      </w:pPr>
      <w:r w:rsidRPr="006775EF">
        <w:rPr>
          <w:rFonts w:ascii="Calibri" w:eastAsia="Times New Roman" w:hAnsi="Calibri" w:cs="Calibri"/>
          <w:b/>
          <w:bCs/>
          <w:kern w:val="0"/>
          <w:sz w:val="20"/>
          <w:szCs w:val="20"/>
          <w:lang w:eastAsia="en-GB"/>
          <w14:ligatures w14:val="none"/>
        </w:rPr>
        <w:t>Informazioni su FESPA:</w:t>
      </w:r>
      <w:r w:rsidRPr="006775EF">
        <w:rPr>
          <w:rFonts w:ascii="Calibri" w:eastAsia="Times New Roman" w:hAnsi="Calibri" w:cs="Calibri"/>
          <w:kern w:val="0"/>
          <w:sz w:val="20"/>
          <w:szCs w:val="20"/>
          <w:lang w:eastAsia="en-GB"/>
          <w14:ligatures w14:val="none"/>
        </w:rPr>
        <w:t> </w:t>
      </w:r>
      <w:r w:rsidRPr="006775EF">
        <w:rPr>
          <w:rFonts w:ascii="Calibri" w:eastAsia="Times New Roman" w:hAnsi="Calibri" w:cs="Calibri"/>
          <w:kern w:val="0"/>
          <w:sz w:val="16"/>
          <w:szCs w:val="16"/>
          <w:lang w:eastAsia="en-GB"/>
          <w14:ligatures w14:val="none"/>
        </w:rPr>
        <w:t> </w:t>
      </w:r>
    </w:p>
    <w:p w14:paraId="074AC214" w14:textId="77777777" w:rsidR="006775EF" w:rsidRPr="006775EF" w:rsidRDefault="006775EF" w:rsidP="006775EF">
      <w:pPr>
        <w:spacing w:after="0" w:line="240" w:lineRule="auto"/>
        <w:jc w:val="both"/>
        <w:textAlignment w:val="baseline"/>
        <w:rPr>
          <w:rFonts w:ascii="Segoe UI" w:eastAsia="Times New Roman" w:hAnsi="Segoe UI" w:cs="Segoe UI"/>
          <w:kern w:val="0"/>
          <w:sz w:val="14"/>
          <w:szCs w:val="14"/>
          <w:lang w:eastAsia="en-GB"/>
          <w14:ligatures w14:val="none"/>
        </w:rPr>
      </w:pPr>
      <w:r w:rsidRPr="006775EF">
        <w:rPr>
          <w:rFonts w:ascii="Calibri" w:eastAsia="Times New Roman" w:hAnsi="Calibri" w:cs="Calibri"/>
          <w:kern w:val="0"/>
          <w:sz w:val="20"/>
          <w:szCs w:val="20"/>
          <w:lang w:eastAsia="en-GB"/>
          <w14:ligatures w14:val="none"/>
        </w:rPr>
        <w:t>Fondata nel 1962, FESPA è una federazione di associazioni di categoria che si occupa anche dell’organizzazione di esposizioni e conferenze per i settori della stampa serigrafica e digitale. Il duplice scopo di FESPA è la promozione della stampa serigrafica e digitale e la condivisione con i suoi membri in tutto il mondo delle conoscenze su queste due tecniche di stampa, per aiutarli a far crescere le proprie attività e a informarsi sugli ultimi sviluppi dei propri settori in rapida crescita. </w:t>
      </w:r>
      <w:r w:rsidRPr="006775EF">
        <w:rPr>
          <w:rFonts w:ascii="Calibri" w:eastAsia="Times New Roman" w:hAnsi="Calibri" w:cs="Calibri"/>
          <w:kern w:val="0"/>
          <w:sz w:val="16"/>
          <w:szCs w:val="16"/>
          <w:lang w:eastAsia="en-GB"/>
          <w14:ligatures w14:val="none"/>
        </w:rPr>
        <w:t> </w:t>
      </w:r>
    </w:p>
    <w:p w14:paraId="5A043DAD" w14:textId="77777777" w:rsidR="006775EF" w:rsidRPr="006775EF" w:rsidRDefault="006775EF" w:rsidP="006775EF">
      <w:pPr>
        <w:spacing w:after="0" w:line="240" w:lineRule="auto"/>
        <w:jc w:val="both"/>
        <w:textAlignment w:val="baseline"/>
        <w:rPr>
          <w:rFonts w:ascii="Segoe UI" w:eastAsia="Times New Roman" w:hAnsi="Segoe UI" w:cs="Segoe UI"/>
          <w:kern w:val="0"/>
          <w:sz w:val="14"/>
          <w:szCs w:val="14"/>
          <w:lang w:eastAsia="en-GB"/>
          <w14:ligatures w14:val="none"/>
        </w:rPr>
      </w:pPr>
      <w:r w:rsidRPr="006775EF">
        <w:rPr>
          <w:rFonts w:ascii="Calibri" w:eastAsia="Times New Roman" w:hAnsi="Calibri" w:cs="Calibri"/>
          <w:kern w:val="0"/>
          <w:sz w:val="20"/>
          <w:szCs w:val="20"/>
          <w:lang w:eastAsia="en-GB"/>
          <w14:ligatures w14:val="none"/>
        </w:rPr>
        <w:t> </w:t>
      </w:r>
      <w:r w:rsidRPr="006775EF">
        <w:rPr>
          <w:rFonts w:ascii="Calibri" w:eastAsia="Times New Roman" w:hAnsi="Calibri" w:cs="Calibri"/>
          <w:kern w:val="0"/>
          <w:sz w:val="16"/>
          <w:szCs w:val="16"/>
          <w:lang w:eastAsia="en-GB"/>
          <w14:ligatures w14:val="none"/>
        </w:rPr>
        <w:t> </w:t>
      </w:r>
    </w:p>
    <w:p w14:paraId="6FBEE977" w14:textId="77777777" w:rsidR="006775EF" w:rsidRPr="006775EF" w:rsidRDefault="006775EF" w:rsidP="006775EF">
      <w:pPr>
        <w:spacing w:after="0" w:line="240" w:lineRule="auto"/>
        <w:textAlignment w:val="baseline"/>
        <w:rPr>
          <w:rFonts w:ascii="Segoe UI" w:eastAsia="Times New Roman" w:hAnsi="Segoe UI" w:cs="Segoe UI"/>
          <w:kern w:val="0"/>
          <w:sz w:val="14"/>
          <w:szCs w:val="14"/>
          <w:lang w:eastAsia="en-GB"/>
          <w14:ligatures w14:val="none"/>
        </w:rPr>
      </w:pPr>
      <w:r w:rsidRPr="006775EF">
        <w:rPr>
          <w:rFonts w:ascii="Calibri" w:eastAsia="Times New Roman" w:hAnsi="Calibri" w:cs="Calibri"/>
          <w:b/>
          <w:bCs/>
          <w:kern w:val="0"/>
          <w:sz w:val="20"/>
          <w:szCs w:val="20"/>
          <w:lang w:eastAsia="en-GB"/>
          <w14:ligatures w14:val="none"/>
        </w:rPr>
        <w:t xml:space="preserve">FESPA Profit for Purpose </w:t>
      </w:r>
      <w:r w:rsidRPr="006775EF">
        <w:rPr>
          <w:rFonts w:ascii="Calibri" w:eastAsia="Times New Roman" w:hAnsi="Calibri" w:cs="Calibri"/>
          <w:kern w:val="0"/>
          <w:sz w:val="20"/>
          <w:szCs w:val="20"/>
          <w:lang w:eastAsia="en-GB"/>
          <w14:ligatures w14:val="none"/>
        </w:rPr>
        <w:t> </w:t>
      </w:r>
      <w:r w:rsidRPr="006775EF">
        <w:rPr>
          <w:rFonts w:ascii="Calibri" w:eastAsia="Times New Roman" w:hAnsi="Calibri" w:cs="Calibri"/>
          <w:kern w:val="0"/>
          <w:sz w:val="16"/>
          <w:szCs w:val="16"/>
          <w:lang w:eastAsia="en-GB"/>
          <w14:ligatures w14:val="none"/>
        </w:rPr>
        <w:t> </w:t>
      </w:r>
      <w:r w:rsidRPr="006775EF">
        <w:rPr>
          <w:rFonts w:ascii="Calibri" w:eastAsia="Times New Roman" w:hAnsi="Calibri" w:cs="Calibri"/>
          <w:kern w:val="0"/>
          <w:sz w:val="16"/>
          <w:szCs w:val="16"/>
          <w:lang w:eastAsia="en-GB"/>
          <w14:ligatures w14:val="none"/>
        </w:rPr>
        <w:br/>
      </w:r>
      <w:r w:rsidRPr="006775EF">
        <w:rPr>
          <w:rFonts w:ascii="Calibri" w:eastAsia="Times New Roman" w:hAnsi="Calibri" w:cs="Calibri"/>
          <w:kern w:val="0"/>
          <w:sz w:val="20"/>
          <w:szCs w:val="20"/>
          <w:lang w:eastAsia="en-GB"/>
          <w14:ligatures w14:val="none"/>
        </w:rPr>
        <w:t xml:space="preserve">Profit for Purpose è il programma di reinvestimento di FESPA, che utilizza i profitti degli eventi FESPA per supportare la comunità di stampa specializzata internazionale al fine di ottenere una crescita sostenibile e redditizia, sulla base di quattro pilastri chiave: educazione, ispirazione, espansione e connessione. Il programma offre prodotti e servizi di alta qualità per i professionisti della stampa in tutto il mondo, tra cui ricerche di mercato, seminari, summit, congressi, guide formative ed eventi, oltre a supportare progetti locali nei mercati in via di sviluppo. Per ulteriori informazioni, visitare il sito </w:t>
      </w:r>
      <w:hyperlink r:id="rId11" w:tgtFrame="_blank" w:history="1">
        <w:r w:rsidRPr="006775EF">
          <w:rPr>
            <w:rFonts w:ascii="Calibri" w:eastAsia="Times New Roman" w:hAnsi="Calibri" w:cs="Calibri"/>
            <w:color w:val="0000FF"/>
            <w:kern w:val="0"/>
            <w:sz w:val="20"/>
            <w:szCs w:val="20"/>
            <w:u w:val="single"/>
            <w:lang w:eastAsia="en-GB"/>
            <w14:ligatures w14:val="none"/>
          </w:rPr>
          <w:t>www.fespa.com/profit-for-purpose</w:t>
        </w:r>
      </w:hyperlink>
      <w:r w:rsidRPr="006775EF">
        <w:rPr>
          <w:rFonts w:ascii="Calibri" w:eastAsia="Times New Roman" w:hAnsi="Calibri" w:cs="Calibri"/>
          <w:i/>
          <w:iCs/>
          <w:kern w:val="0"/>
          <w:sz w:val="20"/>
          <w:szCs w:val="20"/>
          <w:lang w:eastAsia="en-GB"/>
          <w14:ligatures w14:val="none"/>
        </w:rPr>
        <w:t>. </w:t>
      </w:r>
      <w:r w:rsidRPr="006775EF">
        <w:rPr>
          <w:rFonts w:ascii="Calibri" w:eastAsia="Times New Roman" w:hAnsi="Calibri" w:cs="Calibri"/>
          <w:kern w:val="0"/>
          <w:sz w:val="20"/>
          <w:szCs w:val="20"/>
          <w:lang w:eastAsia="en-GB"/>
          <w14:ligatures w14:val="none"/>
        </w:rPr>
        <w:t> </w:t>
      </w:r>
      <w:r w:rsidRPr="006775EF">
        <w:rPr>
          <w:rFonts w:ascii="Calibri" w:eastAsia="Times New Roman" w:hAnsi="Calibri" w:cs="Calibri"/>
          <w:kern w:val="0"/>
          <w:sz w:val="16"/>
          <w:szCs w:val="16"/>
          <w:lang w:eastAsia="en-GB"/>
          <w14:ligatures w14:val="none"/>
        </w:rPr>
        <w:t> </w:t>
      </w:r>
    </w:p>
    <w:p w14:paraId="0A0F6F59" w14:textId="77777777" w:rsidR="006775EF" w:rsidRPr="006775EF" w:rsidRDefault="006775EF" w:rsidP="006775EF">
      <w:pPr>
        <w:spacing w:after="0" w:line="240" w:lineRule="auto"/>
        <w:textAlignment w:val="baseline"/>
        <w:rPr>
          <w:rFonts w:ascii="Segoe UI" w:eastAsia="Times New Roman" w:hAnsi="Segoe UI" w:cs="Segoe UI"/>
          <w:kern w:val="0"/>
          <w:sz w:val="18"/>
          <w:szCs w:val="18"/>
          <w:lang w:eastAsia="en-GB"/>
          <w14:ligatures w14:val="none"/>
        </w:rPr>
      </w:pPr>
      <w:r w:rsidRPr="006775EF">
        <w:rPr>
          <w:rFonts w:ascii="Calibri" w:eastAsia="Times New Roman" w:hAnsi="Calibri" w:cs="Times New Roman"/>
          <w:kern w:val="0"/>
          <w:sz w:val="20"/>
          <w:szCs w:val="24"/>
          <w:lang w:eastAsia="en-GB"/>
          <w14:ligatures w14:val="none"/>
        </w:rPr>
        <w:t> </w:t>
      </w:r>
      <w:r w:rsidRPr="006775EF">
        <w:rPr>
          <w:rFonts w:ascii="Calibri" w:eastAsia="Times New Roman" w:hAnsi="Calibri" w:cs="Times New Roman"/>
          <w:kern w:val="0"/>
          <w:sz w:val="24"/>
          <w:szCs w:val="24"/>
          <w:lang w:eastAsia="en-GB"/>
          <w14:ligatures w14:val="none"/>
        </w:rPr>
        <w:t>  </w:t>
      </w:r>
    </w:p>
    <w:p w14:paraId="0D2F5937" w14:textId="77777777" w:rsidR="006775EF" w:rsidRPr="006775EF" w:rsidRDefault="006775EF" w:rsidP="006775EF">
      <w:pPr>
        <w:spacing w:after="0" w:line="240" w:lineRule="auto"/>
        <w:jc w:val="both"/>
        <w:textAlignment w:val="baseline"/>
        <w:rPr>
          <w:rFonts w:ascii="Segoe UI" w:eastAsia="Times New Roman" w:hAnsi="Segoe UI" w:cs="Segoe UI"/>
          <w:kern w:val="0"/>
          <w:sz w:val="14"/>
          <w:szCs w:val="14"/>
          <w:lang w:eastAsia="en-GB"/>
          <w14:ligatures w14:val="none"/>
        </w:rPr>
      </w:pPr>
      <w:r w:rsidRPr="006775EF">
        <w:rPr>
          <w:rFonts w:ascii="Calibri" w:eastAsia="Times New Roman" w:hAnsi="Calibri" w:cs="Times New Roman"/>
          <w:b/>
          <w:kern w:val="0"/>
          <w:sz w:val="20"/>
          <w:szCs w:val="20"/>
          <w:lang w:eastAsia="en-GB"/>
          <w14:ligatures w14:val="none"/>
        </w:rPr>
        <w:t>I prossimi eventi FESPA comprendono:  </w:t>
      </w:r>
    </w:p>
    <w:p w14:paraId="6C7E4914" w14:textId="77777777" w:rsidR="006775EF" w:rsidRPr="006775EF" w:rsidRDefault="006775EF" w:rsidP="006775EF">
      <w:pPr>
        <w:numPr>
          <w:ilvl w:val="0"/>
          <w:numId w:val="2"/>
        </w:numPr>
        <w:tabs>
          <w:tab w:val="num" w:pos="851"/>
        </w:tabs>
        <w:spacing w:after="0" w:line="240" w:lineRule="auto"/>
        <w:ind w:left="709" w:hanging="283"/>
        <w:jc w:val="both"/>
        <w:textAlignment w:val="baseline"/>
        <w:rPr>
          <w:rFonts w:ascii="Calibri" w:eastAsia="Times New Roman" w:hAnsi="Calibri" w:cs="Calibri"/>
          <w:kern w:val="0"/>
          <w:sz w:val="20"/>
          <w:szCs w:val="20"/>
          <w:lang w:eastAsia="en-GB"/>
          <w14:ligatures w14:val="none"/>
        </w:rPr>
      </w:pPr>
      <w:r w:rsidRPr="006775EF">
        <w:rPr>
          <w:rFonts w:ascii="Calibri" w:eastAsia="Times New Roman" w:hAnsi="Calibri" w:cs="Times New Roman"/>
          <w:kern w:val="0"/>
          <w:sz w:val="20"/>
          <w:szCs w:val="24"/>
          <w:lang w:eastAsia="en-GB"/>
          <w14:ligatures w14:val="none"/>
        </w:rPr>
        <w:t>FESPA Brasil 2025, 17 – 20 March 2025, Expo Center Norte, São Paulo, Brazil</w:t>
      </w:r>
    </w:p>
    <w:p w14:paraId="43C663A6" w14:textId="77777777" w:rsidR="006775EF" w:rsidRPr="006775EF" w:rsidRDefault="006775EF" w:rsidP="006775EF">
      <w:pPr>
        <w:numPr>
          <w:ilvl w:val="0"/>
          <w:numId w:val="2"/>
        </w:numPr>
        <w:tabs>
          <w:tab w:val="num" w:pos="851"/>
        </w:tabs>
        <w:spacing w:after="0" w:line="240" w:lineRule="auto"/>
        <w:ind w:left="709" w:hanging="283"/>
        <w:jc w:val="both"/>
        <w:textAlignment w:val="baseline"/>
        <w:rPr>
          <w:rFonts w:ascii="Times New Roman" w:eastAsia="Times New Roman" w:hAnsi="Times New Roman" w:cs="Times New Roman"/>
          <w:kern w:val="0"/>
          <w:sz w:val="24"/>
          <w:szCs w:val="24"/>
          <w:lang w:val="en-US" w:eastAsia="en-GB"/>
          <w14:ligatures w14:val="none"/>
        </w:rPr>
      </w:pPr>
      <w:r w:rsidRPr="006775EF">
        <w:rPr>
          <w:rFonts w:ascii="Calibri" w:eastAsia="Times New Roman" w:hAnsi="Calibri" w:cs="Times New Roman"/>
          <w:kern w:val="0"/>
          <w:sz w:val="20"/>
          <w:szCs w:val="24"/>
          <w:lang w:val="en-US" w:eastAsia="en-GB"/>
          <w14:ligatures w14:val="none"/>
        </w:rPr>
        <w:lastRenderedPageBreak/>
        <w:t>FESPA Global Print Expo 2025, 6 – 9 May 2025, Messe Berlin, Germany</w:t>
      </w:r>
    </w:p>
    <w:p w14:paraId="2CE9B9FD" w14:textId="77777777" w:rsidR="006775EF" w:rsidRPr="006775EF" w:rsidRDefault="006775EF" w:rsidP="006775EF">
      <w:pPr>
        <w:numPr>
          <w:ilvl w:val="0"/>
          <w:numId w:val="3"/>
        </w:numPr>
        <w:tabs>
          <w:tab w:val="num" w:pos="851"/>
        </w:tabs>
        <w:spacing w:after="0" w:line="240" w:lineRule="auto"/>
        <w:ind w:left="709" w:hanging="283"/>
        <w:jc w:val="both"/>
        <w:textAlignment w:val="baseline"/>
        <w:rPr>
          <w:rFonts w:ascii="Calibri" w:eastAsia="Times New Roman" w:hAnsi="Calibri" w:cs="Calibri"/>
          <w:kern w:val="0"/>
          <w:sz w:val="20"/>
          <w:szCs w:val="20"/>
          <w:lang w:val="en-US" w:eastAsia="en-GB"/>
          <w14:ligatures w14:val="none"/>
        </w:rPr>
      </w:pPr>
      <w:r w:rsidRPr="006775EF">
        <w:rPr>
          <w:rFonts w:ascii="Calibri" w:eastAsia="Times New Roman" w:hAnsi="Calibri" w:cs="Times New Roman"/>
          <w:kern w:val="0"/>
          <w:sz w:val="20"/>
          <w:szCs w:val="24"/>
          <w:lang w:val="en-US" w:eastAsia="en-GB"/>
          <w14:ligatures w14:val="none"/>
        </w:rPr>
        <w:t>European Sign Expo 2025, 6 – 9 May 2025, Messe Berlin, Germany</w:t>
      </w:r>
    </w:p>
    <w:p w14:paraId="1D90DADB" w14:textId="77777777" w:rsidR="006775EF" w:rsidRPr="006775EF" w:rsidRDefault="006775EF" w:rsidP="006775EF">
      <w:pPr>
        <w:numPr>
          <w:ilvl w:val="0"/>
          <w:numId w:val="3"/>
        </w:numPr>
        <w:tabs>
          <w:tab w:val="num" w:pos="851"/>
        </w:tabs>
        <w:spacing w:after="0" w:line="240" w:lineRule="auto"/>
        <w:ind w:left="709" w:hanging="283"/>
        <w:jc w:val="both"/>
        <w:textAlignment w:val="baseline"/>
        <w:rPr>
          <w:rFonts w:ascii="Calibri" w:eastAsia="Times New Roman" w:hAnsi="Calibri" w:cs="Calibri"/>
          <w:kern w:val="0"/>
          <w:sz w:val="20"/>
          <w:szCs w:val="20"/>
          <w:lang w:val="en-GB" w:eastAsia="en-GB"/>
          <w14:ligatures w14:val="none"/>
        </w:rPr>
      </w:pPr>
      <w:r w:rsidRPr="006775EF">
        <w:rPr>
          <w:rFonts w:ascii="Calibri" w:eastAsia="Times New Roman" w:hAnsi="Calibri" w:cs="Times New Roman"/>
          <w:color w:val="000000"/>
          <w:kern w:val="0"/>
          <w:sz w:val="20"/>
          <w:szCs w:val="24"/>
          <w:lang w:val="en-GB" w:eastAsia="en-GB"/>
          <w14:ligatures w14:val="none"/>
        </w:rPr>
        <w:t xml:space="preserve">Personalisation Experience 2025, </w:t>
      </w:r>
      <w:r w:rsidRPr="006775EF">
        <w:rPr>
          <w:rFonts w:ascii="Calibri" w:eastAsia="Times New Roman" w:hAnsi="Calibri" w:cs="Times New Roman"/>
          <w:kern w:val="0"/>
          <w:sz w:val="20"/>
          <w:szCs w:val="24"/>
          <w:lang w:val="en-GB" w:eastAsia="en-GB"/>
          <w14:ligatures w14:val="none"/>
        </w:rPr>
        <w:t>6 – 9 May 2025, Messe Berlin, Germany</w:t>
      </w:r>
    </w:p>
    <w:p w14:paraId="5928C306" w14:textId="77777777" w:rsidR="006775EF" w:rsidRPr="006775EF" w:rsidRDefault="006775EF" w:rsidP="006775EF">
      <w:pPr>
        <w:numPr>
          <w:ilvl w:val="0"/>
          <w:numId w:val="3"/>
        </w:numPr>
        <w:tabs>
          <w:tab w:val="num" w:pos="851"/>
        </w:tabs>
        <w:spacing w:after="0" w:line="240" w:lineRule="auto"/>
        <w:ind w:left="709" w:hanging="283"/>
        <w:jc w:val="both"/>
        <w:textAlignment w:val="baseline"/>
        <w:rPr>
          <w:rFonts w:ascii="Times New Roman" w:eastAsia="Times New Roman" w:hAnsi="Times New Roman" w:cs="Times New Roman"/>
          <w:kern w:val="0"/>
          <w:sz w:val="24"/>
          <w:szCs w:val="24"/>
          <w:lang w:eastAsia="en-GB"/>
          <w14:ligatures w14:val="none"/>
        </w:rPr>
      </w:pPr>
      <w:r w:rsidRPr="006775EF">
        <w:rPr>
          <w:rFonts w:ascii="Calibri" w:eastAsia="Times New Roman" w:hAnsi="Calibri" w:cs="Times New Roman"/>
          <w:kern w:val="0"/>
          <w:sz w:val="20"/>
          <w:szCs w:val="24"/>
          <w:lang w:eastAsia="en-GB"/>
          <w14:ligatures w14:val="none"/>
        </w:rPr>
        <w:t>FESPA Africa 2025, 9 – 11 September 2025, Gallagher Convention Centre, Johannesburg</w:t>
      </w:r>
    </w:p>
    <w:p w14:paraId="0BCE9141" w14:textId="77777777" w:rsidR="006775EF" w:rsidRPr="006775EF" w:rsidRDefault="006775EF" w:rsidP="006775EF">
      <w:pPr>
        <w:numPr>
          <w:ilvl w:val="0"/>
          <w:numId w:val="3"/>
        </w:numPr>
        <w:tabs>
          <w:tab w:val="num" w:pos="851"/>
        </w:tabs>
        <w:spacing w:after="0" w:line="240" w:lineRule="auto"/>
        <w:ind w:left="709" w:hanging="283"/>
        <w:jc w:val="both"/>
        <w:textAlignment w:val="baseline"/>
        <w:rPr>
          <w:rFonts w:ascii="Times New Roman" w:eastAsia="Times New Roman" w:hAnsi="Times New Roman" w:cs="Times New Roman"/>
          <w:kern w:val="0"/>
          <w:sz w:val="24"/>
          <w:szCs w:val="24"/>
          <w:lang w:val="es-ES" w:eastAsia="en-GB"/>
          <w14:ligatures w14:val="none"/>
        </w:rPr>
      </w:pPr>
      <w:r w:rsidRPr="006775EF">
        <w:rPr>
          <w:rFonts w:ascii="Calibri" w:eastAsia="Times New Roman" w:hAnsi="Calibri" w:cs="Times New Roman"/>
          <w:kern w:val="0"/>
          <w:sz w:val="20"/>
          <w:szCs w:val="24"/>
          <w:lang w:val="es-ES" w:eastAsia="en-GB"/>
          <w14:ligatures w14:val="none"/>
        </w:rPr>
        <w:t>FESPA Mexico 2025, 25 – 27 September 2025, Centro Citibanamex, Mexico City</w:t>
      </w:r>
    </w:p>
    <w:p w14:paraId="0EA71673" w14:textId="77777777" w:rsidR="006775EF" w:rsidRPr="006775EF" w:rsidRDefault="006775EF" w:rsidP="006775EF">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6775EF">
        <w:rPr>
          <w:rFonts w:ascii="Calibri" w:eastAsia="Times New Roman" w:hAnsi="Calibri" w:cs="Times New Roman"/>
          <w:kern w:val="0"/>
          <w:sz w:val="20"/>
          <w:szCs w:val="24"/>
          <w:lang w:eastAsia="en-GB"/>
          <w14:ligatures w14:val="none"/>
        </w:rPr>
        <w:t>   </w:t>
      </w:r>
    </w:p>
    <w:p w14:paraId="3B14F738" w14:textId="77777777" w:rsidR="006775EF" w:rsidRPr="006775EF" w:rsidRDefault="006775EF" w:rsidP="006775EF">
      <w:pPr>
        <w:spacing w:after="0" w:line="240" w:lineRule="auto"/>
        <w:jc w:val="both"/>
        <w:textAlignment w:val="baseline"/>
        <w:rPr>
          <w:rFonts w:ascii="Segoe UI" w:eastAsia="Times New Roman" w:hAnsi="Segoe UI" w:cs="Segoe UI"/>
          <w:kern w:val="0"/>
          <w:sz w:val="14"/>
          <w:szCs w:val="14"/>
          <w:lang w:eastAsia="en-GB"/>
          <w14:ligatures w14:val="none"/>
        </w:rPr>
      </w:pPr>
      <w:r w:rsidRPr="006775EF">
        <w:rPr>
          <w:rFonts w:ascii="Calibri" w:eastAsia="Times New Roman" w:hAnsi="Calibri" w:cs="Calibri"/>
          <w:b/>
          <w:bCs/>
          <w:kern w:val="0"/>
          <w:sz w:val="20"/>
          <w:szCs w:val="20"/>
          <w:lang w:eastAsia="en-GB"/>
          <w14:ligatures w14:val="none"/>
        </w:rPr>
        <w:t>Pubblicato per conto di FESPA da AD Communications</w:t>
      </w:r>
      <w:r w:rsidRPr="006775EF">
        <w:rPr>
          <w:rFonts w:ascii="Calibri" w:eastAsia="Times New Roman" w:hAnsi="Calibri" w:cs="Calibri"/>
          <w:kern w:val="0"/>
          <w:sz w:val="20"/>
          <w:szCs w:val="20"/>
          <w:lang w:eastAsia="en-GB"/>
          <w14:ligatures w14:val="none"/>
        </w:rPr>
        <w:t> </w:t>
      </w:r>
      <w:r w:rsidRPr="006775EF">
        <w:rPr>
          <w:rFonts w:ascii="Calibri" w:eastAsia="Times New Roman" w:hAnsi="Calibri" w:cs="Calibri"/>
          <w:kern w:val="0"/>
          <w:sz w:val="16"/>
          <w:szCs w:val="16"/>
          <w:lang w:eastAsia="en-GB"/>
          <w14:ligatures w14:val="none"/>
        </w:rPr>
        <w:t> </w:t>
      </w:r>
    </w:p>
    <w:p w14:paraId="2E5CF716" w14:textId="77777777" w:rsidR="006775EF" w:rsidRPr="006775EF" w:rsidRDefault="006775EF" w:rsidP="006775EF">
      <w:pPr>
        <w:spacing w:after="0" w:line="240" w:lineRule="auto"/>
        <w:jc w:val="both"/>
        <w:textAlignment w:val="baseline"/>
        <w:rPr>
          <w:rFonts w:ascii="Segoe UI" w:eastAsia="Times New Roman" w:hAnsi="Segoe UI" w:cs="Segoe UI"/>
          <w:kern w:val="0"/>
          <w:sz w:val="14"/>
          <w:szCs w:val="14"/>
          <w:lang w:eastAsia="en-GB"/>
          <w14:ligatures w14:val="none"/>
        </w:rPr>
      </w:pPr>
      <w:r w:rsidRPr="006775EF">
        <w:rPr>
          <w:rFonts w:ascii="Calibri" w:eastAsia="Times New Roman" w:hAnsi="Calibri" w:cs="Calibri"/>
          <w:kern w:val="0"/>
          <w:sz w:val="20"/>
          <w:szCs w:val="20"/>
          <w:lang w:eastAsia="en-GB"/>
          <w14:ligatures w14:val="none"/>
        </w:rPr>
        <w:t> </w:t>
      </w:r>
      <w:r w:rsidRPr="006775EF">
        <w:rPr>
          <w:rFonts w:ascii="Calibri" w:eastAsia="Times New Roman" w:hAnsi="Calibri" w:cs="Calibri"/>
          <w:kern w:val="0"/>
          <w:sz w:val="16"/>
          <w:szCs w:val="16"/>
          <w:lang w:eastAsia="en-GB"/>
          <w14:ligatures w14:val="none"/>
        </w:rPr>
        <w:t> </w:t>
      </w:r>
    </w:p>
    <w:p w14:paraId="3F7FD55E" w14:textId="77777777" w:rsidR="006775EF" w:rsidRPr="006775EF" w:rsidRDefault="006775EF" w:rsidP="006775EF">
      <w:pPr>
        <w:spacing w:after="0" w:line="240" w:lineRule="auto"/>
        <w:jc w:val="both"/>
        <w:textAlignment w:val="baseline"/>
        <w:rPr>
          <w:rFonts w:ascii="Segoe UI" w:eastAsia="Times New Roman" w:hAnsi="Segoe UI" w:cs="Segoe UI"/>
          <w:kern w:val="0"/>
          <w:sz w:val="14"/>
          <w:szCs w:val="14"/>
          <w:lang w:eastAsia="en-GB"/>
          <w14:ligatures w14:val="none"/>
        </w:rPr>
      </w:pPr>
      <w:r w:rsidRPr="006775EF">
        <w:rPr>
          <w:rFonts w:ascii="Calibri" w:eastAsia="Times New Roman" w:hAnsi="Calibri" w:cs="Calibri"/>
          <w:b/>
          <w:bCs/>
          <w:kern w:val="0"/>
          <w:sz w:val="20"/>
          <w:szCs w:val="20"/>
          <w:lang w:eastAsia="en-GB"/>
          <w14:ligatures w14:val="none"/>
        </w:rPr>
        <w:t>Per maggiori informazioni contattare:</w:t>
      </w:r>
      <w:r w:rsidRPr="006775EF">
        <w:rPr>
          <w:rFonts w:ascii="Calibri" w:eastAsia="Times New Roman" w:hAnsi="Calibri" w:cs="Calibri"/>
          <w:kern w:val="0"/>
          <w:sz w:val="20"/>
          <w:szCs w:val="20"/>
          <w:lang w:eastAsia="en-GB"/>
          <w14:ligatures w14:val="none"/>
        </w:rPr>
        <w:t> </w:t>
      </w:r>
      <w:r w:rsidRPr="006775EF">
        <w:rPr>
          <w:rFonts w:ascii="Calibri" w:eastAsia="Times New Roman" w:hAnsi="Calibri" w:cs="Calibri"/>
          <w:kern w:val="0"/>
          <w:sz w:val="16"/>
          <w:szCs w:val="16"/>
          <w:lang w:eastAsia="en-GB"/>
          <w14:ligatures w14:val="none"/>
        </w:rPr>
        <w:t> </w:t>
      </w:r>
      <w:r w:rsidRPr="006775EF">
        <w:rPr>
          <w:rFonts w:ascii="Calibri" w:eastAsia="Times New Roman" w:hAnsi="Calibri" w:cs="Times New Roman"/>
          <w:kern w:val="0"/>
          <w:sz w:val="24"/>
          <w:szCs w:val="24"/>
          <w:lang w:eastAsia="en-GB"/>
          <w14:ligatures w14:val="none"/>
        </w:rPr>
        <w:t>  </w:t>
      </w:r>
    </w:p>
    <w:p w14:paraId="262950D7" w14:textId="77777777" w:rsidR="006775EF" w:rsidRPr="006775EF" w:rsidRDefault="006775EF" w:rsidP="006775EF">
      <w:pPr>
        <w:spacing w:after="0" w:line="240" w:lineRule="auto"/>
        <w:jc w:val="both"/>
        <w:textAlignment w:val="baseline"/>
        <w:rPr>
          <w:rFonts w:ascii="Segoe UI" w:eastAsia="Times New Roman" w:hAnsi="Segoe UI" w:cs="Segoe UI"/>
          <w:kern w:val="0"/>
          <w:sz w:val="18"/>
          <w:szCs w:val="18"/>
          <w:lang w:val="en-US" w:eastAsia="en-GB"/>
          <w14:ligatures w14:val="none"/>
        </w:rPr>
      </w:pPr>
      <w:r w:rsidRPr="006775EF">
        <w:rPr>
          <w:rFonts w:ascii="Calibri" w:eastAsia="Times New Roman" w:hAnsi="Calibri" w:cs="Times New Roman"/>
          <w:kern w:val="0"/>
          <w:sz w:val="20"/>
          <w:szCs w:val="24"/>
          <w:lang w:val="en-US" w:eastAsia="en-GB"/>
          <w14:ligatures w14:val="none"/>
        </w:rPr>
        <w:t>Rachelle Harry</w:t>
      </w:r>
      <w:r w:rsidRPr="006775EF">
        <w:rPr>
          <w:rFonts w:ascii="Calibri" w:eastAsia="Times New Roman" w:hAnsi="Calibri" w:cs="Times New Roman"/>
          <w:kern w:val="0"/>
          <w:sz w:val="20"/>
          <w:szCs w:val="24"/>
          <w:lang w:val="en-US" w:eastAsia="en-GB"/>
          <w14:ligatures w14:val="none"/>
        </w:rPr>
        <w:tab/>
      </w:r>
      <w:r w:rsidRPr="006775EF">
        <w:rPr>
          <w:rFonts w:ascii="Calibri" w:eastAsia="Times New Roman" w:hAnsi="Calibri" w:cs="Times New Roman"/>
          <w:kern w:val="0"/>
          <w:sz w:val="24"/>
          <w:szCs w:val="24"/>
          <w:lang w:val="en-US" w:eastAsia="en-GB"/>
          <w14:ligatures w14:val="none"/>
        </w:rPr>
        <w:tab/>
      </w:r>
      <w:r w:rsidRPr="006775EF">
        <w:rPr>
          <w:rFonts w:ascii="Calibri" w:eastAsia="Times New Roman" w:hAnsi="Calibri" w:cs="Times New Roman"/>
          <w:kern w:val="0"/>
          <w:sz w:val="24"/>
          <w:szCs w:val="24"/>
          <w:lang w:val="en-US" w:eastAsia="en-GB"/>
          <w14:ligatures w14:val="none"/>
        </w:rPr>
        <w:tab/>
      </w:r>
      <w:r w:rsidRPr="006775EF">
        <w:rPr>
          <w:rFonts w:ascii="Calibri" w:eastAsia="Times New Roman" w:hAnsi="Calibri" w:cs="Times New Roman"/>
          <w:kern w:val="0"/>
          <w:sz w:val="24"/>
          <w:szCs w:val="24"/>
          <w:lang w:val="en-US" w:eastAsia="en-GB"/>
          <w14:ligatures w14:val="none"/>
        </w:rPr>
        <w:tab/>
      </w:r>
      <w:r w:rsidRPr="006775EF">
        <w:rPr>
          <w:rFonts w:ascii="Calibri" w:eastAsia="Times New Roman" w:hAnsi="Calibri" w:cs="Times New Roman"/>
          <w:kern w:val="0"/>
          <w:sz w:val="20"/>
          <w:szCs w:val="24"/>
          <w:lang w:val="en-US" w:eastAsia="en-GB"/>
          <w14:ligatures w14:val="none"/>
        </w:rPr>
        <w:t>Leighona Aris</w:t>
      </w:r>
      <w:r w:rsidRPr="006775EF">
        <w:rPr>
          <w:rFonts w:ascii="Calibri" w:eastAsia="Times New Roman" w:hAnsi="Calibri" w:cs="Times New Roman"/>
          <w:kern w:val="0"/>
          <w:sz w:val="24"/>
          <w:szCs w:val="24"/>
          <w:lang w:val="en-US" w:eastAsia="en-GB"/>
          <w14:ligatures w14:val="none"/>
        </w:rPr>
        <w:t> </w:t>
      </w:r>
    </w:p>
    <w:p w14:paraId="1A0F0BD8" w14:textId="77777777" w:rsidR="006775EF" w:rsidRPr="006775EF" w:rsidRDefault="006775EF" w:rsidP="006775EF">
      <w:pPr>
        <w:spacing w:after="0" w:line="240" w:lineRule="auto"/>
        <w:jc w:val="both"/>
        <w:textAlignment w:val="baseline"/>
        <w:rPr>
          <w:rFonts w:ascii="Segoe UI" w:eastAsia="Times New Roman" w:hAnsi="Segoe UI" w:cs="Segoe UI"/>
          <w:kern w:val="0"/>
          <w:sz w:val="18"/>
          <w:szCs w:val="18"/>
          <w:lang w:val="en-US" w:eastAsia="en-GB"/>
          <w14:ligatures w14:val="none"/>
        </w:rPr>
      </w:pPr>
      <w:r w:rsidRPr="006775EF">
        <w:rPr>
          <w:rFonts w:ascii="Calibri" w:eastAsia="Times New Roman" w:hAnsi="Calibri" w:cs="Times New Roman"/>
          <w:kern w:val="0"/>
          <w:sz w:val="20"/>
          <w:szCs w:val="24"/>
          <w:lang w:val="en-US" w:eastAsia="en-GB"/>
          <w14:ligatures w14:val="none"/>
        </w:rPr>
        <w:t xml:space="preserve">AD Communications  </w:t>
      </w:r>
      <w:r w:rsidRPr="006775EF">
        <w:rPr>
          <w:rFonts w:ascii="Calibri" w:eastAsia="Times New Roman" w:hAnsi="Calibri" w:cs="Times New Roman"/>
          <w:kern w:val="0"/>
          <w:sz w:val="20"/>
          <w:szCs w:val="24"/>
          <w:lang w:val="en-US" w:eastAsia="en-GB"/>
          <w14:ligatures w14:val="none"/>
        </w:rPr>
        <w:tab/>
      </w:r>
      <w:r w:rsidRPr="006775EF">
        <w:rPr>
          <w:rFonts w:ascii="Calibri" w:eastAsia="Times New Roman" w:hAnsi="Calibri" w:cs="Times New Roman"/>
          <w:kern w:val="0"/>
          <w:sz w:val="24"/>
          <w:szCs w:val="24"/>
          <w:lang w:val="en-US" w:eastAsia="en-GB"/>
          <w14:ligatures w14:val="none"/>
        </w:rPr>
        <w:tab/>
      </w:r>
      <w:r w:rsidRPr="006775EF">
        <w:rPr>
          <w:rFonts w:ascii="Calibri" w:eastAsia="Times New Roman" w:hAnsi="Calibri" w:cs="Times New Roman"/>
          <w:kern w:val="0"/>
          <w:sz w:val="24"/>
          <w:szCs w:val="24"/>
          <w:lang w:val="en-US" w:eastAsia="en-GB"/>
          <w14:ligatures w14:val="none"/>
        </w:rPr>
        <w:tab/>
      </w:r>
      <w:r w:rsidRPr="006775EF">
        <w:rPr>
          <w:rFonts w:ascii="Calibri" w:eastAsia="Times New Roman" w:hAnsi="Calibri" w:cs="Times New Roman"/>
          <w:kern w:val="0"/>
          <w:sz w:val="20"/>
          <w:szCs w:val="24"/>
          <w:lang w:val="en-US" w:eastAsia="en-GB"/>
          <w14:ligatures w14:val="none"/>
        </w:rPr>
        <w:t>FESPA</w:t>
      </w:r>
      <w:r w:rsidRPr="006775EF">
        <w:rPr>
          <w:rFonts w:ascii="Calibri" w:eastAsia="Times New Roman" w:hAnsi="Calibri" w:cs="Times New Roman"/>
          <w:kern w:val="0"/>
          <w:sz w:val="24"/>
          <w:szCs w:val="24"/>
          <w:lang w:val="en-US" w:eastAsia="en-GB"/>
          <w14:ligatures w14:val="none"/>
        </w:rPr>
        <w:t>  </w:t>
      </w:r>
    </w:p>
    <w:p w14:paraId="4E4618BD" w14:textId="77777777" w:rsidR="006775EF" w:rsidRPr="006775EF" w:rsidRDefault="006775EF" w:rsidP="006775EF">
      <w:pPr>
        <w:spacing w:after="0" w:line="240" w:lineRule="auto"/>
        <w:jc w:val="both"/>
        <w:textAlignment w:val="baseline"/>
        <w:rPr>
          <w:rFonts w:ascii="Segoe UI" w:eastAsia="Times New Roman" w:hAnsi="Segoe UI" w:cs="Segoe UI"/>
          <w:kern w:val="0"/>
          <w:sz w:val="18"/>
          <w:szCs w:val="18"/>
          <w:lang w:val="en-US" w:eastAsia="en-GB"/>
          <w14:ligatures w14:val="none"/>
        </w:rPr>
      </w:pPr>
      <w:r w:rsidRPr="006775EF">
        <w:rPr>
          <w:rFonts w:ascii="Calibri" w:eastAsia="Times New Roman" w:hAnsi="Calibri" w:cs="Times New Roman"/>
          <w:kern w:val="0"/>
          <w:sz w:val="20"/>
          <w:szCs w:val="24"/>
          <w:lang w:val="en-US" w:eastAsia="en-GB"/>
          <w14:ligatures w14:val="none"/>
        </w:rPr>
        <w:t xml:space="preserve">Tel: + 44 (0) 1372 464470        </w:t>
      </w:r>
      <w:r w:rsidRPr="006775EF">
        <w:rPr>
          <w:rFonts w:ascii="Calibri" w:eastAsia="Times New Roman" w:hAnsi="Calibri" w:cs="Times New Roman"/>
          <w:kern w:val="0"/>
          <w:sz w:val="20"/>
          <w:szCs w:val="24"/>
          <w:lang w:val="en-US" w:eastAsia="en-GB"/>
          <w14:ligatures w14:val="none"/>
        </w:rPr>
        <w:tab/>
      </w:r>
      <w:r w:rsidRPr="006775EF">
        <w:rPr>
          <w:rFonts w:ascii="Calibri" w:eastAsia="Times New Roman" w:hAnsi="Calibri" w:cs="Times New Roman"/>
          <w:kern w:val="0"/>
          <w:sz w:val="24"/>
          <w:szCs w:val="24"/>
          <w:lang w:val="en-US" w:eastAsia="en-GB"/>
          <w14:ligatures w14:val="none"/>
        </w:rPr>
        <w:tab/>
      </w:r>
      <w:r w:rsidRPr="006775EF">
        <w:rPr>
          <w:rFonts w:ascii="Calibri" w:eastAsia="Times New Roman" w:hAnsi="Calibri" w:cs="Times New Roman"/>
          <w:kern w:val="0"/>
          <w:sz w:val="20"/>
          <w:szCs w:val="24"/>
          <w:lang w:val="en-US" w:eastAsia="en-GB"/>
          <w14:ligatures w14:val="none"/>
        </w:rPr>
        <w:t>Tel: +44 (0) 1737 228197</w:t>
      </w:r>
    </w:p>
    <w:p w14:paraId="722FD822" w14:textId="77777777" w:rsidR="006775EF" w:rsidRPr="006775EF" w:rsidRDefault="006775EF" w:rsidP="006775EF">
      <w:pPr>
        <w:spacing w:after="0" w:line="240" w:lineRule="auto"/>
        <w:jc w:val="both"/>
        <w:textAlignment w:val="baseline"/>
        <w:rPr>
          <w:rFonts w:ascii="Segoe UI" w:eastAsia="Times New Roman" w:hAnsi="Segoe UI" w:cs="Segoe UI"/>
          <w:kern w:val="0"/>
          <w:sz w:val="18"/>
          <w:szCs w:val="18"/>
          <w:lang w:val="en-US" w:eastAsia="en-GB"/>
          <w14:ligatures w14:val="none"/>
        </w:rPr>
      </w:pPr>
      <w:r w:rsidRPr="006775EF">
        <w:rPr>
          <w:rFonts w:ascii="Calibri" w:eastAsia="Times New Roman" w:hAnsi="Calibri" w:cs="Times New Roman"/>
          <w:kern w:val="0"/>
          <w:sz w:val="20"/>
          <w:szCs w:val="24"/>
          <w:lang w:val="en-US" w:eastAsia="en-GB"/>
          <w14:ligatures w14:val="none"/>
        </w:rPr>
        <w:t xml:space="preserve">Email: </w:t>
      </w:r>
      <w:hyperlink r:id="rId12" w:history="1">
        <w:r w:rsidRPr="006775EF">
          <w:rPr>
            <w:rFonts w:ascii="Calibri" w:eastAsia="Times New Roman" w:hAnsi="Calibri" w:cs="Times New Roman"/>
            <w:color w:val="0070C0"/>
            <w:kern w:val="0"/>
            <w:sz w:val="20"/>
            <w:szCs w:val="24"/>
            <w:u w:val="single"/>
            <w:lang w:val="en-US" w:eastAsia="en-GB"/>
            <w14:ligatures w14:val="none"/>
          </w:rPr>
          <w:t>rharry@adcomms.co.uk</w:t>
        </w:r>
      </w:hyperlink>
      <w:r w:rsidRPr="006775EF">
        <w:rPr>
          <w:rFonts w:ascii="Calibri" w:eastAsia="Times New Roman" w:hAnsi="Calibri" w:cs="Times New Roman"/>
          <w:color w:val="0563C1"/>
          <w:kern w:val="0"/>
          <w:sz w:val="20"/>
          <w:szCs w:val="24"/>
          <w:lang w:val="en-US" w:eastAsia="en-GB"/>
          <w14:ligatures w14:val="none"/>
        </w:rPr>
        <w:tab/>
      </w:r>
      <w:r w:rsidRPr="006775EF">
        <w:rPr>
          <w:rFonts w:ascii="Calibri" w:eastAsia="Times New Roman" w:hAnsi="Calibri" w:cs="Times New Roman"/>
          <w:kern w:val="0"/>
          <w:sz w:val="24"/>
          <w:szCs w:val="24"/>
          <w:lang w:val="en-US" w:eastAsia="en-GB"/>
          <w14:ligatures w14:val="none"/>
        </w:rPr>
        <w:tab/>
      </w:r>
      <w:r w:rsidRPr="006775EF">
        <w:rPr>
          <w:rFonts w:ascii="Calibri" w:eastAsia="Times New Roman" w:hAnsi="Calibri" w:cs="Times New Roman"/>
          <w:kern w:val="0"/>
          <w:sz w:val="20"/>
          <w:szCs w:val="24"/>
          <w:lang w:val="en-US" w:eastAsia="en-GB"/>
          <w14:ligatures w14:val="none"/>
        </w:rPr>
        <w:t xml:space="preserve">Email: </w:t>
      </w:r>
      <w:hyperlink r:id="rId13" w:history="1">
        <w:r w:rsidRPr="006775EF">
          <w:rPr>
            <w:rFonts w:ascii="Calibri" w:eastAsia="Times New Roman" w:hAnsi="Calibri" w:cs="Times New Roman"/>
            <w:color w:val="0070C0"/>
            <w:kern w:val="0"/>
            <w:sz w:val="20"/>
            <w:szCs w:val="24"/>
            <w:u w:val="single"/>
            <w:lang w:val="en-US" w:eastAsia="en-GB"/>
            <w14:ligatures w14:val="none"/>
          </w:rPr>
          <w:t>leighona.aris@fespa.com</w:t>
        </w:r>
      </w:hyperlink>
      <w:r w:rsidRPr="006775EF">
        <w:rPr>
          <w:rFonts w:ascii="Calibri" w:eastAsia="Times New Roman" w:hAnsi="Calibri" w:cs="Times New Roman"/>
          <w:color w:val="0070C0"/>
          <w:kern w:val="0"/>
          <w:sz w:val="20"/>
          <w:szCs w:val="24"/>
          <w:lang w:val="en-US" w:eastAsia="en-GB"/>
          <w14:ligatures w14:val="none"/>
        </w:rPr>
        <w:t xml:space="preserve"> </w:t>
      </w:r>
      <w:r w:rsidRPr="006775EF">
        <w:rPr>
          <w:rFonts w:ascii="Times New Roman" w:eastAsia="Times New Roman" w:hAnsi="Times New Roman" w:cs="Times New Roman"/>
          <w:color w:val="0070C0"/>
          <w:kern w:val="0"/>
          <w:sz w:val="24"/>
          <w:szCs w:val="24"/>
          <w:lang w:val="en-US" w:eastAsia="en-GB"/>
          <w14:ligatures w14:val="none"/>
        </w:rPr>
        <w:t xml:space="preserve"> </w:t>
      </w:r>
      <w:r w:rsidRPr="006775EF">
        <w:rPr>
          <w:rFonts w:ascii="Calibri" w:eastAsia="Times New Roman" w:hAnsi="Calibri" w:cs="Times New Roman"/>
          <w:color w:val="0070C0"/>
          <w:kern w:val="0"/>
          <w:sz w:val="20"/>
          <w:szCs w:val="24"/>
          <w:lang w:val="en-US" w:eastAsia="en-GB"/>
          <w14:ligatures w14:val="none"/>
        </w:rPr>
        <w:t>  </w:t>
      </w:r>
      <w:r w:rsidRPr="006775EF">
        <w:rPr>
          <w:rFonts w:ascii="Calibri" w:eastAsia="Times New Roman" w:hAnsi="Calibri" w:cs="Times New Roman"/>
          <w:color w:val="0070C0"/>
          <w:kern w:val="0"/>
          <w:sz w:val="24"/>
          <w:szCs w:val="24"/>
          <w:lang w:val="en-US" w:eastAsia="en-GB"/>
          <w14:ligatures w14:val="none"/>
        </w:rPr>
        <w:t>  </w:t>
      </w:r>
    </w:p>
    <w:p w14:paraId="6889FDF2" w14:textId="30838983" w:rsidR="00FF695B" w:rsidRPr="005F2C2E" w:rsidRDefault="006775EF" w:rsidP="006775EF">
      <w:pPr>
        <w:pStyle w:val="paragraph"/>
        <w:shd w:val="clear" w:color="auto" w:fill="FFFFFF"/>
        <w:spacing w:before="0" w:beforeAutospacing="0" w:after="0" w:afterAutospacing="0"/>
        <w:textAlignment w:val="baseline"/>
        <w:rPr>
          <w:rFonts w:ascii="Segoe UI" w:hAnsi="Segoe UI" w:cs="Segoe UI"/>
          <w:sz w:val="18"/>
          <w:szCs w:val="18"/>
          <w:lang w:val="en-US"/>
        </w:rPr>
      </w:pPr>
      <w:r w:rsidRPr="006775EF">
        <w:rPr>
          <w:rFonts w:ascii="Calibri" w:eastAsia="Calibri" w:hAnsi="Calibri"/>
          <w:sz w:val="20"/>
          <w:szCs w:val="22"/>
          <w:lang w:val="en-US" w:eastAsia="en-US"/>
        </w:rPr>
        <w:t xml:space="preserve">Website: </w:t>
      </w:r>
      <w:hyperlink r:id="rId14" w:tgtFrame="_blank" w:history="1">
        <w:r w:rsidRPr="006775EF">
          <w:rPr>
            <w:rFonts w:ascii="Calibri" w:eastAsia="Calibri" w:hAnsi="Calibri"/>
            <w:color w:val="4472C4"/>
            <w:sz w:val="20"/>
            <w:szCs w:val="22"/>
            <w:u w:val="single"/>
            <w:lang w:val="en-US" w:eastAsia="en-US"/>
          </w:rPr>
          <w:t>www.adcomms.co.uk</w:t>
        </w:r>
      </w:hyperlink>
      <w:r w:rsidRPr="006775EF">
        <w:rPr>
          <w:rFonts w:ascii="Calibri" w:eastAsia="Calibri" w:hAnsi="Calibri"/>
          <w:color w:val="4472C4"/>
          <w:sz w:val="20"/>
          <w:szCs w:val="22"/>
          <w:lang w:val="en-US" w:eastAsia="en-US"/>
        </w:rPr>
        <w:tab/>
      </w:r>
      <w:r w:rsidRPr="006775EF">
        <w:rPr>
          <w:rFonts w:ascii="Calibri" w:eastAsia="Calibri" w:hAnsi="Calibri"/>
          <w:sz w:val="22"/>
          <w:szCs w:val="22"/>
          <w:lang w:val="en-US" w:eastAsia="en-US"/>
        </w:rPr>
        <w:tab/>
      </w:r>
      <w:r w:rsidRPr="006775EF">
        <w:rPr>
          <w:rFonts w:ascii="Calibri" w:eastAsia="Calibri" w:hAnsi="Calibri"/>
          <w:sz w:val="20"/>
          <w:szCs w:val="22"/>
          <w:lang w:val="en-US" w:eastAsia="en-US"/>
        </w:rPr>
        <w:t xml:space="preserve">Website: </w:t>
      </w:r>
      <w:hyperlink r:id="rId15" w:tgtFrame="_blank" w:history="1">
        <w:r w:rsidRPr="006775EF">
          <w:rPr>
            <w:rFonts w:ascii="Calibri" w:eastAsia="Calibri" w:hAnsi="Calibri"/>
            <w:color w:val="4472C4"/>
            <w:sz w:val="20"/>
            <w:szCs w:val="22"/>
            <w:u w:val="single"/>
            <w:lang w:val="en-US" w:eastAsia="en-US"/>
          </w:rPr>
          <w:t>www.fespa.com</w:t>
        </w:r>
      </w:hyperlink>
    </w:p>
    <w:p w14:paraId="1E6E4754" w14:textId="77777777" w:rsidR="0079211F" w:rsidRPr="005F2C2E" w:rsidRDefault="0079211F" w:rsidP="005B3B5C">
      <w:pPr>
        <w:spacing w:line="360" w:lineRule="auto"/>
        <w:rPr>
          <w:rFonts w:ascii="Calibri" w:hAnsi="Calibri" w:cs="Calibri"/>
          <w:lang w:val="en-US"/>
        </w:rPr>
      </w:pPr>
    </w:p>
    <w:p w14:paraId="279C859B" w14:textId="77777777" w:rsidR="00F56CA4" w:rsidRPr="005F2C2E" w:rsidRDefault="00F56CA4" w:rsidP="005B3B5C">
      <w:pPr>
        <w:spacing w:line="360" w:lineRule="auto"/>
        <w:rPr>
          <w:rFonts w:ascii="Calibri" w:hAnsi="Calibri" w:cs="Calibri"/>
          <w:lang w:val="en-US"/>
        </w:rPr>
      </w:pPr>
    </w:p>
    <w:sectPr w:rsidR="00F56CA4" w:rsidRPr="005F2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CE609C"/>
    <w:multiLevelType w:val="hybridMultilevel"/>
    <w:tmpl w:val="2B920EE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434125869">
    <w:abstractNumId w:val="2"/>
  </w:num>
  <w:num w:numId="2" w16cid:durableId="1063065520">
    <w:abstractNumId w:val="1"/>
  </w:num>
  <w:num w:numId="3" w16cid:durableId="1886454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017"/>
    <w:rsid w:val="00056A96"/>
    <w:rsid w:val="000D7095"/>
    <w:rsid w:val="00112A44"/>
    <w:rsid w:val="00174BD5"/>
    <w:rsid w:val="0018056F"/>
    <w:rsid w:val="00194E13"/>
    <w:rsid w:val="001C3822"/>
    <w:rsid w:val="001D5A58"/>
    <w:rsid w:val="0023437A"/>
    <w:rsid w:val="00250690"/>
    <w:rsid w:val="00257591"/>
    <w:rsid w:val="00273ACE"/>
    <w:rsid w:val="002F5295"/>
    <w:rsid w:val="003249F4"/>
    <w:rsid w:val="0036076F"/>
    <w:rsid w:val="00370216"/>
    <w:rsid w:val="003739DA"/>
    <w:rsid w:val="00377EDF"/>
    <w:rsid w:val="003D1D98"/>
    <w:rsid w:val="003E7B3A"/>
    <w:rsid w:val="00401FBA"/>
    <w:rsid w:val="00416EC0"/>
    <w:rsid w:val="00431685"/>
    <w:rsid w:val="00437249"/>
    <w:rsid w:val="00460454"/>
    <w:rsid w:val="004A58D8"/>
    <w:rsid w:val="004C00F7"/>
    <w:rsid w:val="004C2A48"/>
    <w:rsid w:val="004C3DE7"/>
    <w:rsid w:val="005442FA"/>
    <w:rsid w:val="00557593"/>
    <w:rsid w:val="00586996"/>
    <w:rsid w:val="005B3B5C"/>
    <w:rsid w:val="005B5552"/>
    <w:rsid w:val="005F2C2E"/>
    <w:rsid w:val="005F3E13"/>
    <w:rsid w:val="00602DDE"/>
    <w:rsid w:val="00611CC7"/>
    <w:rsid w:val="00666E2B"/>
    <w:rsid w:val="006775EF"/>
    <w:rsid w:val="00681DE3"/>
    <w:rsid w:val="006932B0"/>
    <w:rsid w:val="00723017"/>
    <w:rsid w:val="007240C8"/>
    <w:rsid w:val="00786E81"/>
    <w:rsid w:val="0079211F"/>
    <w:rsid w:val="007B2179"/>
    <w:rsid w:val="007C3F05"/>
    <w:rsid w:val="007C44DC"/>
    <w:rsid w:val="008408F9"/>
    <w:rsid w:val="008A067F"/>
    <w:rsid w:val="008C43AB"/>
    <w:rsid w:val="008D6FEB"/>
    <w:rsid w:val="00912933"/>
    <w:rsid w:val="0091632C"/>
    <w:rsid w:val="0092250A"/>
    <w:rsid w:val="009D5FE5"/>
    <w:rsid w:val="00A433C2"/>
    <w:rsid w:val="00AB0BF9"/>
    <w:rsid w:val="00B04017"/>
    <w:rsid w:val="00B0463B"/>
    <w:rsid w:val="00B15E3A"/>
    <w:rsid w:val="00B2688D"/>
    <w:rsid w:val="00B90722"/>
    <w:rsid w:val="00BE10B1"/>
    <w:rsid w:val="00C0086A"/>
    <w:rsid w:val="00C011AE"/>
    <w:rsid w:val="00C06C8B"/>
    <w:rsid w:val="00C34112"/>
    <w:rsid w:val="00C434F0"/>
    <w:rsid w:val="00C45068"/>
    <w:rsid w:val="00CE73A3"/>
    <w:rsid w:val="00CF4FBA"/>
    <w:rsid w:val="00D156F4"/>
    <w:rsid w:val="00D273D5"/>
    <w:rsid w:val="00D9445C"/>
    <w:rsid w:val="00DA318D"/>
    <w:rsid w:val="00E01D62"/>
    <w:rsid w:val="00E056EC"/>
    <w:rsid w:val="00E23BD3"/>
    <w:rsid w:val="00E56579"/>
    <w:rsid w:val="00E75599"/>
    <w:rsid w:val="00E95E39"/>
    <w:rsid w:val="00EB4519"/>
    <w:rsid w:val="00EE5217"/>
    <w:rsid w:val="00EE6220"/>
    <w:rsid w:val="00EF30FA"/>
    <w:rsid w:val="00F56CA4"/>
    <w:rsid w:val="00F60294"/>
    <w:rsid w:val="00FA1AC9"/>
    <w:rsid w:val="00FB2FFB"/>
    <w:rsid w:val="00FE4727"/>
    <w:rsid w:val="00FF6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44782"/>
  <w15:chartTrackingRefBased/>
  <w15:docId w15:val="{EEED714B-E814-4F27-B25E-8A706C44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017"/>
  </w:style>
  <w:style w:type="paragraph" w:styleId="Heading1">
    <w:name w:val="heading 1"/>
    <w:basedOn w:val="Normal"/>
    <w:next w:val="Normal"/>
    <w:link w:val="Heading1Char"/>
    <w:uiPriority w:val="9"/>
    <w:qFormat/>
    <w:rsid w:val="007230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30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30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30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30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30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30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30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30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0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30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30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30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30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30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30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30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3017"/>
    <w:rPr>
      <w:rFonts w:eastAsiaTheme="majorEastAsia" w:cstheme="majorBidi"/>
      <w:color w:val="272727" w:themeColor="text1" w:themeTint="D8"/>
    </w:rPr>
  </w:style>
  <w:style w:type="paragraph" w:styleId="Title">
    <w:name w:val="Title"/>
    <w:basedOn w:val="Normal"/>
    <w:next w:val="Normal"/>
    <w:link w:val="TitleChar"/>
    <w:uiPriority w:val="10"/>
    <w:qFormat/>
    <w:rsid w:val="007230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0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30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30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3017"/>
    <w:pPr>
      <w:spacing w:before="160"/>
      <w:jc w:val="center"/>
    </w:pPr>
    <w:rPr>
      <w:i/>
      <w:iCs/>
      <w:color w:val="404040" w:themeColor="text1" w:themeTint="BF"/>
    </w:rPr>
  </w:style>
  <w:style w:type="character" w:customStyle="1" w:styleId="QuoteChar">
    <w:name w:val="Quote Char"/>
    <w:basedOn w:val="DefaultParagraphFont"/>
    <w:link w:val="Quote"/>
    <w:uiPriority w:val="29"/>
    <w:rsid w:val="00723017"/>
    <w:rPr>
      <w:i/>
      <w:iCs/>
      <w:color w:val="404040" w:themeColor="text1" w:themeTint="BF"/>
    </w:rPr>
  </w:style>
  <w:style w:type="paragraph" w:styleId="ListParagraph">
    <w:name w:val="List Paragraph"/>
    <w:basedOn w:val="Normal"/>
    <w:uiPriority w:val="34"/>
    <w:qFormat/>
    <w:rsid w:val="00723017"/>
    <w:pPr>
      <w:ind w:left="720"/>
      <w:contextualSpacing/>
    </w:pPr>
  </w:style>
  <w:style w:type="character" w:styleId="IntenseEmphasis">
    <w:name w:val="Intense Emphasis"/>
    <w:basedOn w:val="DefaultParagraphFont"/>
    <w:uiPriority w:val="21"/>
    <w:qFormat/>
    <w:rsid w:val="00723017"/>
    <w:rPr>
      <w:i/>
      <w:iCs/>
      <w:color w:val="0F4761" w:themeColor="accent1" w:themeShade="BF"/>
    </w:rPr>
  </w:style>
  <w:style w:type="paragraph" w:styleId="IntenseQuote">
    <w:name w:val="Intense Quote"/>
    <w:basedOn w:val="Normal"/>
    <w:next w:val="Normal"/>
    <w:link w:val="IntenseQuoteChar"/>
    <w:uiPriority w:val="30"/>
    <w:qFormat/>
    <w:rsid w:val="007230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3017"/>
    <w:rPr>
      <w:i/>
      <w:iCs/>
      <w:color w:val="0F4761" w:themeColor="accent1" w:themeShade="BF"/>
    </w:rPr>
  </w:style>
  <w:style w:type="character" w:styleId="IntenseReference">
    <w:name w:val="Intense Reference"/>
    <w:basedOn w:val="DefaultParagraphFont"/>
    <w:uiPriority w:val="32"/>
    <w:qFormat/>
    <w:rsid w:val="00723017"/>
    <w:rPr>
      <w:b/>
      <w:bCs/>
      <w:smallCaps/>
      <w:color w:val="0F4761" w:themeColor="accent1" w:themeShade="BF"/>
      <w:spacing w:val="5"/>
    </w:rPr>
  </w:style>
  <w:style w:type="character" w:customStyle="1" w:styleId="normaltextrun">
    <w:name w:val="normaltextrun"/>
    <w:basedOn w:val="DefaultParagraphFont"/>
    <w:rsid w:val="008C43AB"/>
  </w:style>
  <w:style w:type="character" w:customStyle="1" w:styleId="eop">
    <w:name w:val="eop"/>
    <w:basedOn w:val="DefaultParagraphFont"/>
    <w:rsid w:val="008C43AB"/>
  </w:style>
  <w:style w:type="character" w:styleId="Hyperlink">
    <w:name w:val="Hyperlink"/>
    <w:basedOn w:val="DefaultParagraphFont"/>
    <w:uiPriority w:val="99"/>
    <w:unhideWhenUsed/>
    <w:rsid w:val="00912933"/>
    <w:rPr>
      <w:color w:val="467886" w:themeColor="hyperlink"/>
      <w:u w:val="single"/>
    </w:rPr>
  </w:style>
  <w:style w:type="character" w:styleId="UnresolvedMention">
    <w:name w:val="Unresolved Mention"/>
    <w:basedOn w:val="DefaultParagraphFont"/>
    <w:uiPriority w:val="99"/>
    <w:semiHidden/>
    <w:unhideWhenUsed/>
    <w:rsid w:val="00912933"/>
    <w:rPr>
      <w:color w:val="605E5C"/>
      <w:shd w:val="clear" w:color="auto" w:fill="E1DFDD"/>
    </w:rPr>
  </w:style>
  <w:style w:type="paragraph" w:customStyle="1" w:styleId="paragraph">
    <w:name w:val="paragraph"/>
    <w:basedOn w:val="Normal"/>
    <w:rsid w:val="00FF695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abchar">
    <w:name w:val="tabchar"/>
    <w:basedOn w:val="DefaultParagraphFont"/>
    <w:rsid w:val="00FF695B"/>
  </w:style>
  <w:style w:type="character" w:customStyle="1" w:styleId="scxw242015897">
    <w:name w:val="scxw242015897"/>
    <w:basedOn w:val="DefaultParagraphFont"/>
    <w:rsid w:val="00FF695B"/>
  </w:style>
  <w:style w:type="paragraph" w:styleId="Revision">
    <w:name w:val="Revision"/>
    <w:hidden/>
    <w:uiPriority w:val="99"/>
    <w:semiHidden/>
    <w:rsid w:val="00CF4FBA"/>
    <w:pPr>
      <w:spacing w:after="0" w:line="240" w:lineRule="auto"/>
    </w:pPr>
  </w:style>
  <w:style w:type="character" w:styleId="CommentReference">
    <w:name w:val="annotation reference"/>
    <w:basedOn w:val="DefaultParagraphFont"/>
    <w:uiPriority w:val="99"/>
    <w:semiHidden/>
    <w:unhideWhenUsed/>
    <w:rsid w:val="007240C8"/>
    <w:rPr>
      <w:sz w:val="16"/>
      <w:szCs w:val="16"/>
    </w:rPr>
  </w:style>
  <w:style w:type="paragraph" w:styleId="CommentText">
    <w:name w:val="annotation text"/>
    <w:basedOn w:val="Normal"/>
    <w:link w:val="CommentTextChar"/>
    <w:uiPriority w:val="99"/>
    <w:unhideWhenUsed/>
    <w:rsid w:val="007240C8"/>
    <w:pPr>
      <w:spacing w:line="240" w:lineRule="auto"/>
    </w:pPr>
    <w:rPr>
      <w:sz w:val="20"/>
      <w:szCs w:val="20"/>
    </w:rPr>
  </w:style>
  <w:style w:type="character" w:customStyle="1" w:styleId="CommentTextChar">
    <w:name w:val="Comment Text Char"/>
    <w:basedOn w:val="DefaultParagraphFont"/>
    <w:link w:val="CommentText"/>
    <w:uiPriority w:val="99"/>
    <w:rsid w:val="007240C8"/>
    <w:rPr>
      <w:sz w:val="20"/>
      <w:szCs w:val="20"/>
    </w:rPr>
  </w:style>
  <w:style w:type="paragraph" w:styleId="CommentSubject">
    <w:name w:val="annotation subject"/>
    <w:basedOn w:val="CommentText"/>
    <w:next w:val="CommentText"/>
    <w:link w:val="CommentSubjectChar"/>
    <w:uiPriority w:val="99"/>
    <w:semiHidden/>
    <w:unhideWhenUsed/>
    <w:rsid w:val="007240C8"/>
    <w:rPr>
      <w:b/>
      <w:bCs/>
    </w:rPr>
  </w:style>
  <w:style w:type="character" w:customStyle="1" w:styleId="CommentSubjectChar">
    <w:name w:val="Comment Subject Char"/>
    <w:basedOn w:val="CommentTextChar"/>
    <w:link w:val="CommentSubject"/>
    <w:uiPriority w:val="99"/>
    <w:semiHidden/>
    <w:rsid w:val="007240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46767">
      <w:bodyDiv w:val="1"/>
      <w:marLeft w:val="0"/>
      <w:marRight w:val="0"/>
      <w:marTop w:val="0"/>
      <w:marBottom w:val="0"/>
      <w:divBdr>
        <w:top w:val="none" w:sz="0" w:space="0" w:color="auto"/>
        <w:left w:val="none" w:sz="0" w:space="0" w:color="auto"/>
        <w:bottom w:val="none" w:sz="0" w:space="0" w:color="auto"/>
        <w:right w:val="none" w:sz="0" w:space="0" w:color="auto"/>
      </w:divBdr>
    </w:div>
    <w:div w:id="163132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eighona.aris@fesp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harry@adcomm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espa.com/profit-for-purpose" TargetMode="External"/><Relationship Id="rId5" Type="http://schemas.openxmlformats.org/officeDocument/2006/relationships/styles" Target="styles.xml"/><Relationship Id="rId15" Type="http://schemas.openxmlformats.org/officeDocument/2006/relationships/hyperlink" Target="http://www.fespa.com/" TargetMode="External"/><Relationship Id="rId10" Type="http://schemas.openxmlformats.org/officeDocument/2006/relationships/hyperlink" Target="https://ese.fespa.com/" TargetMode="External"/><Relationship Id="rId4" Type="http://schemas.openxmlformats.org/officeDocument/2006/relationships/numbering" Target="numbering.xml"/><Relationship Id="rId9" Type="http://schemas.openxmlformats.org/officeDocument/2006/relationships/hyperlink" Target="https://ese.fespa.com/visit/exhibitor-list-2025" TargetMode="External"/><Relationship Id="rId14" Type="http://schemas.openxmlformats.org/officeDocument/2006/relationships/hyperlink" Target="http://www.adcom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E8E7D17B68E448B795302B5C2CD172" ma:contentTypeVersion="12" ma:contentTypeDescription="Create a new document." ma:contentTypeScope="" ma:versionID="894ee25df2c1c9234b6f91ad5f538235">
  <xsd:schema xmlns:xsd="http://www.w3.org/2001/XMLSchema" xmlns:xs="http://www.w3.org/2001/XMLSchema" xmlns:p="http://schemas.microsoft.com/office/2006/metadata/properties" xmlns:ns2="683a68d7-3de2-4589-b418-e47fece6d65d" xmlns:ns3="89a50bb4-c284-41f4-b6e1-4c4454c153fc" targetNamespace="http://schemas.microsoft.com/office/2006/metadata/properties" ma:root="true" ma:fieldsID="2bcf8e47a999d9d86593d1a03bfda06b" ns2:_="" ns3:_="">
    <xsd:import namespace="683a68d7-3de2-4589-b418-e47fece6d65d"/>
    <xsd:import namespace="89a50bb4-c284-41f4-b6e1-4c4454c153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a68d7-3de2-4589-b418-e47fece6d65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a50bb4-c284-41f4-b6e1-4c4454c153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177b10-a21a-4070-9b7e-8cf893ccdb00}" ma:internalName="TaxCatchAll" ma:showField="CatchAllData" ma:web="89a50bb4-c284-41f4-b6e1-4c4454c15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9a50bb4-c284-41f4-b6e1-4c4454c153fc" xsi:nil="true"/>
    <lcf76f155ced4ddcb4097134ff3c332f xmlns="683a68d7-3de2-4589-b418-e47fece6d6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35E811-067D-4DCB-BA46-7EFF24E92D56}">
  <ds:schemaRefs>
    <ds:schemaRef ds:uri="http://schemas.microsoft.com/sharepoint/v3/contenttype/forms"/>
  </ds:schemaRefs>
</ds:datastoreItem>
</file>

<file path=customXml/itemProps2.xml><?xml version="1.0" encoding="utf-8"?>
<ds:datastoreItem xmlns:ds="http://schemas.openxmlformats.org/officeDocument/2006/customXml" ds:itemID="{82892228-1698-4916-A9FB-170FDDA7D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a68d7-3de2-4589-b418-e47fece6d65d"/>
    <ds:schemaRef ds:uri="89a50bb4-c284-41f4-b6e1-4c4454c15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1563D3-706D-4F7C-A990-FC0630A803F8}">
  <ds:schemaRefs>
    <ds:schemaRef ds:uri="http://schemas.microsoft.com/office/2006/metadata/properties"/>
    <ds:schemaRef ds:uri="http://schemas.microsoft.com/office/infopath/2007/PartnerControls"/>
    <ds:schemaRef ds:uri="89a50bb4-c284-41f4-b6e1-4c4454c153fc"/>
    <ds:schemaRef ds:uri="683a68d7-3de2-4589-b418-e47fece6d6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Parsons</dc:creator>
  <cp:keywords/>
  <dc:description/>
  <cp:lastModifiedBy>Aimee Parsons</cp:lastModifiedBy>
  <cp:revision>5</cp:revision>
  <dcterms:created xsi:type="dcterms:W3CDTF">2025-04-08T13:26:00Z</dcterms:created>
  <dcterms:modified xsi:type="dcterms:W3CDTF">2025-04-16T08:22:00Z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0x010100C0E8E7D17B68E448B795302B5C2CD172</vt:lpwstr>
  </property>
  <property fmtid="{D5CDD505-2E9C-101B-9397-08002B2CF9AE}" pid="3" name="MediaServiceImageTags">
    <vt:lpwstr/>
  </property>
</Properties>
</file>