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7A5F" w14:textId="166D347C" w:rsidR="00C56734" w:rsidRPr="00E345F4" w:rsidRDefault="00C56734" w:rsidP="00C56734">
      <w:pPr>
        <w:pStyle w:val="paragraph"/>
        <w:spacing w:before="0" w:beforeAutospacing="0" w:after="0" w:afterAutospacing="0"/>
        <w:jc w:val="center"/>
        <w:textAlignment w:val="baseline"/>
        <w:rPr>
          <w:rFonts w:ascii="Arial" w:eastAsiaTheme="majorEastAsia" w:hAnsi="Arial" w:cs="Arial"/>
          <w:color w:val="383A41"/>
        </w:rPr>
      </w:pPr>
    </w:p>
    <w:p w14:paraId="6E5A7DA1" w14:textId="77777777" w:rsidR="00C56734" w:rsidRDefault="00C56734" w:rsidP="00C56734">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383A41"/>
        </w:rPr>
        <w:t> </w:t>
      </w:r>
    </w:p>
    <w:p w14:paraId="209288A5" w14:textId="77777777" w:rsidR="00C56734" w:rsidRDefault="00C56734" w:rsidP="00C56734">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383A41"/>
        </w:rPr>
        <w:t> </w:t>
      </w:r>
    </w:p>
    <w:p w14:paraId="3090DEDC" w14:textId="77777777" w:rsidR="00C56734" w:rsidRPr="003D0D7B" w:rsidRDefault="00C56734" w:rsidP="00C56734">
      <w:pPr>
        <w:pStyle w:val="paragraph"/>
        <w:spacing w:before="0" w:beforeAutospacing="0" w:after="0" w:afterAutospacing="0"/>
        <w:textAlignment w:val="baseline"/>
        <w:rPr>
          <w:rStyle w:val="normaltextrun"/>
          <w:rFonts w:ascii="Lato Heavy" w:eastAsiaTheme="majorEastAsia" w:hAnsi="Lato Heavy" w:cs="Calibri"/>
          <w:b/>
          <w:bCs/>
          <w:sz w:val="22"/>
          <w:szCs w:val="22"/>
          <w:lang w:val="en-US"/>
        </w:rPr>
      </w:pPr>
    </w:p>
    <w:p w14:paraId="40C26B40" w14:textId="77777777" w:rsidR="00C56734" w:rsidRPr="003D0D7B" w:rsidRDefault="00C56734" w:rsidP="00C56734">
      <w:pPr>
        <w:pStyle w:val="paragraph"/>
        <w:spacing w:before="0" w:beforeAutospacing="0" w:after="0" w:afterAutospacing="0"/>
        <w:textAlignment w:val="baseline"/>
        <w:rPr>
          <w:rStyle w:val="normaltextrun"/>
          <w:rFonts w:ascii="Lato Heavy" w:eastAsiaTheme="majorEastAsia" w:hAnsi="Lato Heavy" w:cs="Calibri"/>
          <w:b/>
          <w:bCs/>
          <w:sz w:val="22"/>
          <w:szCs w:val="22"/>
          <w:lang w:val="en-US"/>
        </w:rPr>
      </w:pPr>
    </w:p>
    <w:p w14:paraId="7D993B1B" w14:textId="77777777" w:rsidR="00C56734" w:rsidRPr="003D0D7B" w:rsidRDefault="00C56734" w:rsidP="00C56734">
      <w:pPr>
        <w:pStyle w:val="paragraph"/>
        <w:spacing w:before="0" w:beforeAutospacing="0" w:after="0" w:afterAutospacing="0"/>
        <w:textAlignment w:val="baseline"/>
        <w:rPr>
          <w:rStyle w:val="normaltextrun"/>
          <w:rFonts w:ascii="Lato Heavy" w:eastAsiaTheme="majorEastAsia" w:hAnsi="Lato Heavy" w:cs="Calibri"/>
          <w:b/>
          <w:bCs/>
          <w:sz w:val="22"/>
          <w:szCs w:val="22"/>
          <w:lang w:val="en-US"/>
        </w:rPr>
      </w:pPr>
    </w:p>
    <w:p w14:paraId="7A7D783C" w14:textId="51B4952C" w:rsidR="00C56734" w:rsidRPr="00551085" w:rsidRDefault="00C56734" w:rsidP="00C56734">
      <w:pPr>
        <w:pStyle w:val="paragraph"/>
        <w:spacing w:before="0" w:beforeAutospacing="0" w:after="0" w:afterAutospacing="0"/>
        <w:textAlignment w:val="baseline"/>
        <w:rPr>
          <w:rFonts w:ascii="Lato Heavy" w:hAnsi="Lato Heavy" w:cs="Segoe UI"/>
          <w:sz w:val="18"/>
          <w:szCs w:val="18"/>
        </w:rPr>
      </w:pPr>
      <w:r w:rsidRPr="00551085">
        <w:rPr>
          <w:rStyle w:val="normaltextrun"/>
          <w:rFonts w:ascii="Lato Heavy" w:eastAsiaTheme="majorEastAsia" w:hAnsi="Lato Heavy" w:cs="Calibri"/>
          <w:b/>
          <w:bCs/>
          <w:sz w:val="22"/>
          <w:szCs w:val="22"/>
          <w:lang w:val="en-US"/>
        </w:rPr>
        <w:t>PRESS RELEASE</w:t>
      </w:r>
      <w:r w:rsidRPr="00551085">
        <w:rPr>
          <w:rStyle w:val="tabchar"/>
          <w:rFonts w:ascii="Lato Heavy" w:hAnsi="Lato Heavy" w:cs="Calibri"/>
          <w:sz w:val="22"/>
          <w:szCs w:val="22"/>
        </w:rPr>
        <w:tab/>
      </w:r>
      <w:r w:rsidRPr="00551085">
        <w:rPr>
          <w:rStyle w:val="eop"/>
          <w:rFonts w:ascii="Lato Heavy" w:eastAsiaTheme="majorEastAsia" w:hAnsi="Lato Heavy" w:cs="Calibri"/>
          <w:sz w:val="22"/>
          <w:szCs w:val="22"/>
        </w:rPr>
        <w:t> </w:t>
      </w:r>
      <w:r w:rsidRPr="00551085">
        <w:rPr>
          <w:rStyle w:val="eop"/>
          <w:rFonts w:ascii="Lato Heavy" w:eastAsiaTheme="majorEastAsia" w:hAnsi="Lato Heavy" w:cs="Calibri"/>
          <w:sz w:val="22"/>
          <w:szCs w:val="22"/>
        </w:rPr>
        <w:tab/>
      </w:r>
      <w:r w:rsidRPr="00551085">
        <w:rPr>
          <w:rStyle w:val="eop"/>
          <w:rFonts w:ascii="Lato Heavy" w:eastAsiaTheme="majorEastAsia" w:hAnsi="Lato Heavy" w:cs="Calibri"/>
          <w:sz w:val="22"/>
          <w:szCs w:val="22"/>
        </w:rPr>
        <w:tab/>
      </w:r>
      <w:r w:rsidRPr="00551085">
        <w:rPr>
          <w:rStyle w:val="eop"/>
          <w:rFonts w:ascii="Lato Heavy" w:eastAsiaTheme="majorEastAsia" w:hAnsi="Lato Heavy" w:cs="Calibri"/>
          <w:sz w:val="22"/>
          <w:szCs w:val="22"/>
        </w:rPr>
        <w:tab/>
      </w:r>
      <w:r w:rsidRPr="00551085">
        <w:rPr>
          <w:rStyle w:val="eop"/>
          <w:rFonts w:ascii="Lato Heavy" w:eastAsiaTheme="majorEastAsia" w:hAnsi="Lato Heavy" w:cs="Calibri"/>
          <w:sz w:val="22"/>
          <w:szCs w:val="22"/>
        </w:rPr>
        <w:tab/>
      </w:r>
      <w:r w:rsidRPr="00551085">
        <w:rPr>
          <w:rStyle w:val="eop"/>
          <w:rFonts w:ascii="Lato Heavy" w:eastAsiaTheme="majorEastAsia" w:hAnsi="Lato Heavy" w:cs="Calibri"/>
          <w:sz w:val="22"/>
          <w:szCs w:val="22"/>
        </w:rPr>
        <w:tab/>
      </w:r>
      <w:r w:rsidRPr="00551085">
        <w:rPr>
          <w:rStyle w:val="eop"/>
          <w:rFonts w:ascii="Lato Heavy" w:eastAsiaTheme="majorEastAsia" w:hAnsi="Lato Heavy" w:cs="Calibri"/>
          <w:sz w:val="22"/>
          <w:szCs w:val="22"/>
        </w:rPr>
        <w:tab/>
      </w:r>
      <w:r w:rsidRPr="00551085">
        <w:rPr>
          <w:rStyle w:val="eop"/>
          <w:rFonts w:ascii="Lato Heavy" w:eastAsiaTheme="majorEastAsia" w:hAnsi="Lato Heavy" w:cs="Calibri"/>
          <w:sz w:val="22"/>
          <w:szCs w:val="22"/>
        </w:rPr>
        <w:tab/>
      </w:r>
      <w:r w:rsidR="00551085">
        <w:rPr>
          <w:rStyle w:val="eop"/>
          <w:rFonts w:ascii="Lato Heavy" w:eastAsiaTheme="majorEastAsia" w:hAnsi="Lato Heavy" w:cs="Calibri"/>
          <w:b/>
          <w:bCs/>
          <w:sz w:val="22"/>
          <w:szCs w:val="22"/>
        </w:rPr>
        <w:t>7 April</w:t>
      </w:r>
      <w:r w:rsidRPr="00551085">
        <w:rPr>
          <w:rStyle w:val="eop"/>
          <w:rFonts w:ascii="Lato Heavy" w:eastAsiaTheme="majorEastAsia" w:hAnsi="Lato Heavy" w:cs="Calibri"/>
          <w:b/>
          <w:bCs/>
          <w:sz w:val="22"/>
          <w:szCs w:val="22"/>
        </w:rPr>
        <w:t xml:space="preserve"> 2025</w:t>
      </w:r>
    </w:p>
    <w:p w14:paraId="3A7A98B3" w14:textId="77777777" w:rsidR="00C56734" w:rsidRPr="00551085" w:rsidRDefault="00C56734" w:rsidP="00C56734">
      <w:pPr>
        <w:pStyle w:val="paragraph"/>
        <w:spacing w:before="0" w:beforeAutospacing="0" w:after="0" w:afterAutospacing="0"/>
        <w:jc w:val="right"/>
        <w:textAlignment w:val="baseline"/>
        <w:rPr>
          <w:rFonts w:ascii="Segoe UI" w:hAnsi="Segoe UI" w:cs="Segoe UI"/>
          <w:sz w:val="18"/>
          <w:szCs w:val="18"/>
        </w:rPr>
      </w:pPr>
      <w:r w:rsidRPr="00551085">
        <w:rPr>
          <w:rStyle w:val="eop"/>
          <w:rFonts w:ascii="Calibri" w:eastAsiaTheme="majorEastAsia" w:hAnsi="Calibri" w:cs="Calibri"/>
          <w:sz w:val="22"/>
          <w:szCs w:val="22"/>
        </w:rPr>
        <w:t> </w:t>
      </w:r>
    </w:p>
    <w:p w14:paraId="0C40CB18" w14:textId="77777777" w:rsidR="00C56734" w:rsidRPr="00551085" w:rsidRDefault="00C56734" w:rsidP="00C56734">
      <w:pPr>
        <w:rPr>
          <w:rFonts w:ascii="Montserrat" w:eastAsiaTheme="majorEastAsia" w:hAnsi="Montserrat" w:cs="Arial"/>
          <w:b/>
          <w:bCs/>
          <w:kern w:val="0"/>
          <w:sz w:val="32"/>
          <w:szCs w:val="32"/>
          <w:lang w:eastAsia="en-GB"/>
          <w14:ligatures w14:val="none"/>
        </w:rPr>
      </w:pPr>
    </w:p>
    <w:p w14:paraId="2CBC16CF" w14:textId="3625E812" w:rsidR="00C56734" w:rsidRPr="00551085" w:rsidRDefault="00C56734" w:rsidP="00C56734">
      <w:pPr>
        <w:rPr>
          <w:rFonts w:ascii="Montserrat" w:eastAsiaTheme="majorEastAsia" w:hAnsi="Montserrat" w:cs="Arial"/>
          <w:b/>
          <w:bCs/>
          <w:kern w:val="0"/>
          <w:sz w:val="32"/>
          <w:szCs w:val="32"/>
          <w:lang w:eastAsia="en-GB"/>
          <w14:ligatures w14:val="none"/>
        </w:rPr>
      </w:pPr>
      <w:r w:rsidRPr="00551085">
        <w:rPr>
          <w:rFonts w:ascii="Montserrat" w:eastAsiaTheme="majorEastAsia" w:hAnsi="Montserrat" w:cs="Arial"/>
          <w:b/>
          <w:bCs/>
          <w:kern w:val="0"/>
          <w:sz w:val="32"/>
          <w:szCs w:val="32"/>
          <w:lang w:eastAsia="en-GB"/>
          <w14:ligatures w14:val="none"/>
        </w:rPr>
        <w:t xml:space="preserve">Kongsberg Precision Cutting Systems Showcases Cutting-Edge Solutions to </w:t>
      </w:r>
      <w:r w:rsidR="00DE4DDB" w:rsidRPr="00551085">
        <w:rPr>
          <w:rFonts w:ascii="Montserrat" w:eastAsiaTheme="majorEastAsia" w:hAnsi="Montserrat" w:cs="Arial"/>
          <w:b/>
          <w:bCs/>
          <w:kern w:val="0"/>
          <w:sz w:val="32"/>
          <w:szCs w:val="32"/>
          <w:lang w:eastAsia="en-GB"/>
          <w14:ligatures w14:val="none"/>
        </w:rPr>
        <w:t>Boost</w:t>
      </w:r>
      <w:r w:rsidRPr="00551085">
        <w:rPr>
          <w:rFonts w:ascii="Montserrat" w:eastAsiaTheme="majorEastAsia" w:hAnsi="Montserrat" w:cs="Arial"/>
          <w:b/>
          <w:bCs/>
          <w:kern w:val="0"/>
          <w:sz w:val="32"/>
          <w:szCs w:val="32"/>
          <w:lang w:eastAsia="en-GB"/>
          <w14:ligatures w14:val="none"/>
        </w:rPr>
        <w:t xml:space="preserve"> Creativity and Efficiency at ISA Sign Expo 2025</w:t>
      </w:r>
    </w:p>
    <w:p w14:paraId="7A89F54F" w14:textId="77777777" w:rsidR="00017DAB" w:rsidRPr="00551085" w:rsidRDefault="00017DAB" w:rsidP="00C56734">
      <w:pPr>
        <w:rPr>
          <w:rFonts w:ascii="Montserrat" w:eastAsiaTheme="majorEastAsia" w:hAnsi="Montserrat" w:cs="Arial"/>
          <w:b/>
          <w:bCs/>
          <w:kern w:val="0"/>
          <w:sz w:val="32"/>
          <w:szCs w:val="32"/>
          <w:lang w:eastAsia="en-GB"/>
          <w14:ligatures w14:val="none"/>
        </w:rPr>
      </w:pPr>
    </w:p>
    <w:p w14:paraId="46C3DACA" w14:textId="6D9C4975" w:rsidR="00C56734" w:rsidRPr="00551085" w:rsidRDefault="00017DAB" w:rsidP="00C56734">
      <w:pPr>
        <w:rPr>
          <w:rFonts w:ascii="Montserrat" w:eastAsiaTheme="majorEastAsia" w:hAnsi="Montserrat" w:cs="Arial"/>
          <w:b/>
          <w:bCs/>
          <w:kern w:val="0"/>
          <w:sz w:val="32"/>
          <w:szCs w:val="32"/>
          <w:lang w:eastAsia="en-GB"/>
          <w14:ligatures w14:val="none"/>
        </w:rPr>
      </w:pPr>
      <w:r w:rsidRPr="00551085">
        <w:rPr>
          <w:rFonts w:ascii="Montserrat" w:eastAsiaTheme="majorEastAsia" w:hAnsi="Montserrat" w:cs="Arial"/>
          <w:b/>
          <w:bCs/>
          <w:kern w:val="0"/>
          <w:sz w:val="32"/>
          <w:szCs w:val="32"/>
          <w:lang w:eastAsia="en-GB"/>
          <w14:ligatures w14:val="none"/>
        </w:rPr>
        <w:t>Booth #1237</w:t>
      </w:r>
    </w:p>
    <w:p w14:paraId="62AD5E2F" w14:textId="7EE05CAE" w:rsidR="00C56734" w:rsidRPr="00551085" w:rsidRDefault="00C56734" w:rsidP="00C56734">
      <w:pPr>
        <w:rPr>
          <w:rFonts w:ascii="Lato" w:eastAsia="Calibri" w:hAnsi="Lato" w:cs="Arial"/>
        </w:rPr>
      </w:pPr>
      <w:r w:rsidRPr="00551085">
        <w:rPr>
          <w:rFonts w:ascii="Lato" w:eastAsia="Calibri" w:hAnsi="Lato" w:cs="Arial"/>
        </w:rPr>
        <w:t>At ISA International Sign Expo 2025</w:t>
      </w:r>
      <w:r w:rsidR="00FB7EF6" w:rsidRPr="00551085">
        <w:rPr>
          <w:rFonts w:ascii="Lato" w:eastAsia="Calibri" w:hAnsi="Lato" w:cs="Arial"/>
        </w:rPr>
        <w:t xml:space="preserve"> (</w:t>
      </w:r>
      <w:r w:rsidRPr="00551085">
        <w:rPr>
          <w:rFonts w:ascii="Lato" w:eastAsia="Calibri" w:hAnsi="Lato" w:cs="Arial"/>
        </w:rPr>
        <w:t>23-25 April 2025 Las Vegas, Nevada</w:t>
      </w:r>
      <w:r w:rsidR="00FB7EF6" w:rsidRPr="00551085">
        <w:rPr>
          <w:rFonts w:ascii="Lato" w:eastAsia="Calibri" w:hAnsi="Lato" w:cs="Arial"/>
        </w:rPr>
        <w:t>)</w:t>
      </w:r>
      <w:r w:rsidRPr="00551085">
        <w:rPr>
          <w:rFonts w:ascii="Lato" w:eastAsia="Calibri" w:hAnsi="Lato" w:cs="Arial"/>
        </w:rPr>
        <w:t xml:space="preserve">, Kongsberg Precision Cutting Systems (PCS) will showcase its </w:t>
      </w:r>
      <w:r w:rsidR="009907D0" w:rsidRPr="00551085">
        <w:rPr>
          <w:rFonts w:ascii="Lato" w:eastAsia="Calibri" w:hAnsi="Lato" w:cs="Arial"/>
        </w:rPr>
        <w:t>most versatile</w:t>
      </w:r>
      <w:r w:rsidRPr="00551085">
        <w:rPr>
          <w:rFonts w:ascii="Lato" w:eastAsia="Calibri" w:hAnsi="Lato" w:cs="Arial"/>
        </w:rPr>
        <w:t xml:space="preserve"> cutting solutions and </w:t>
      </w:r>
      <w:proofErr w:type="spellStart"/>
      <w:r w:rsidRPr="00551085">
        <w:rPr>
          <w:rFonts w:ascii="Lato" w:eastAsia="Calibri" w:hAnsi="Lato" w:cs="Arial"/>
        </w:rPr>
        <w:t>MultiCam</w:t>
      </w:r>
      <w:proofErr w:type="spellEnd"/>
      <w:r w:rsidRPr="00551085">
        <w:rPr>
          <w:rFonts w:ascii="Lato" w:eastAsia="Calibri" w:hAnsi="Lato" w:cs="Arial"/>
        </w:rPr>
        <w:t xml:space="preserve"> CNC routers. Located at booth #1237</w:t>
      </w:r>
      <w:r w:rsidR="005C049C" w:rsidRPr="00551085">
        <w:rPr>
          <w:rFonts w:ascii="Lato" w:eastAsia="Calibri" w:hAnsi="Lato" w:cs="Arial"/>
        </w:rPr>
        <w:t>,</w:t>
      </w:r>
      <w:r w:rsidRPr="00551085">
        <w:rPr>
          <w:rFonts w:ascii="Lato" w:eastAsia="Calibri" w:hAnsi="Lato" w:cs="Arial"/>
        </w:rPr>
        <w:t xml:space="preserve"> the company will demonstrate how sign and display </w:t>
      </w:r>
      <w:r w:rsidR="005C049C" w:rsidRPr="00551085">
        <w:rPr>
          <w:rFonts w:ascii="Lato" w:eastAsia="Calibri" w:hAnsi="Lato" w:cs="Arial"/>
        </w:rPr>
        <w:t xml:space="preserve">businesses </w:t>
      </w:r>
      <w:r w:rsidRPr="00551085">
        <w:rPr>
          <w:rFonts w:ascii="Lato" w:eastAsia="Calibri" w:hAnsi="Lato" w:cs="Arial"/>
        </w:rPr>
        <w:t xml:space="preserve">can boost </w:t>
      </w:r>
      <w:r w:rsidR="005C049C" w:rsidRPr="00551085">
        <w:rPr>
          <w:rFonts w:ascii="Lato" w:eastAsia="Calibri" w:hAnsi="Lato" w:cs="Arial"/>
        </w:rPr>
        <w:t xml:space="preserve">their </w:t>
      </w:r>
      <w:r w:rsidRPr="00551085">
        <w:rPr>
          <w:rFonts w:ascii="Lato" w:eastAsia="Calibri" w:hAnsi="Lato" w:cs="Arial"/>
        </w:rPr>
        <w:t xml:space="preserve">productivity, enhance creativity and streamline workflows. The event will also mark the launch of Kongsberg PCS’s new ‘Shaping Your Future Together’ campaign, reinforcing its commitment to empowering businesses with innovative solutions that </w:t>
      </w:r>
      <w:r w:rsidR="008D0C33" w:rsidRPr="00551085">
        <w:rPr>
          <w:rFonts w:ascii="Lato" w:eastAsia="Calibri" w:hAnsi="Lato" w:cs="Arial"/>
        </w:rPr>
        <w:t>expand capabilities</w:t>
      </w:r>
      <w:r w:rsidRPr="00551085">
        <w:rPr>
          <w:rFonts w:ascii="Lato" w:eastAsia="Calibri" w:hAnsi="Lato" w:cs="Arial"/>
        </w:rPr>
        <w:t xml:space="preserve"> and unlock new </w:t>
      </w:r>
      <w:r w:rsidR="008A66A4" w:rsidRPr="00551085">
        <w:rPr>
          <w:rFonts w:ascii="Lato" w:eastAsia="Calibri" w:hAnsi="Lato" w:cs="Arial"/>
        </w:rPr>
        <w:t xml:space="preserve">commercial </w:t>
      </w:r>
      <w:r w:rsidRPr="00551085">
        <w:rPr>
          <w:rFonts w:ascii="Lato" w:eastAsia="Calibri" w:hAnsi="Lato" w:cs="Arial"/>
        </w:rPr>
        <w:t>possibilities.</w:t>
      </w:r>
    </w:p>
    <w:p w14:paraId="30031302" w14:textId="290FCFE2" w:rsidR="00C56734" w:rsidRPr="00551085" w:rsidRDefault="00C56734" w:rsidP="00C56734">
      <w:pPr>
        <w:rPr>
          <w:rFonts w:ascii="Lato" w:eastAsia="Calibri" w:hAnsi="Lato" w:cs="Arial"/>
          <w:b/>
          <w:bCs/>
        </w:rPr>
      </w:pPr>
      <w:r w:rsidRPr="00551085">
        <w:rPr>
          <w:rFonts w:ascii="Lato" w:eastAsia="Calibri" w:hAnsi="Lato" w:cs="Arial"/>
          <w:b/>
          <w:bCs/>
        </w:rPr>
        <w:t>Shaping Your Future Together</w:t>
      </w:r>
    </w:p>
    <w:p w14:paraId="00FCF6B7" w14:textId="5ECBD9C9" w:rsidR="00C56734" w:rsidRPr="00551085" w:rsidRDefault="008D0C33" w:rsidP="00C56734">
      <w:pPr>
        <w:rPr>
          <w:rFonts w:ascii="Lato" w:eastAsia="Calibri" w:hAnsi="Lato" w:cs="Arial"/>
        </w:rPr>
      </w:pPr>
      <w:r w:rsidRPr="00551085">
        <w:rPr>
          <w:rFonts w:ascii="Lato" w:eastAsia="Calibri" w:hAnsi="Lato" w:cs="Arial"/>
        </w:rPr>
        <w:t>W</w:t>
      </w:r>
      <w:r w:rsidR="00C56734" w:rsidRPr="00551085">
        <w:rPr>
          <w:rFonts w:ascii="Lato" w:eastAsia="Calibri" w:hAnsi="Lato" w:cs="Arial"/>
        </w:rPr>
        <w:t xml:space="preserve">orking in partnership with </w:t>
      </w:r>
      <w:r w:rsidRPr="00551085">
        <w:rPr>
          <w:rFonts w:ascii="Lato" w:eastAsia="Calibri" w:hAnsi="Lato" w:cs="Arial"/>
        </w:rPr>
        <w:t>customers</w:t>
      </w:r>
      <w:r w:rsidR="00C56734" w:rsidRPr="00551085">
        <w:rPr>
          <w:rFonts w:ascii="Lato" w:eastAsia="Calibri" w:hAnsi="Lato" w:cs="Arial"/>
        </w:rPr>
        <w:t xml:space="preserve">, </w:t>
      </w:r>
      <w:r w:rsidRPr="00551085">
        <w:rPr>
          <w:rFonts w:ascii="Lato" w:eastAsia="Calibri" w:hAnsi="Lato" w:cs="Arial"/>
        </w:rPr>
        <w:t>Kongsberg</w:t>
      </w:r>
      <w:r w:rsidR="00F2019B" w:rsidRPr="00551085">
        <w:rPr>
          <w:rFonts w:ascii="Lato" w:eastAsia="Calibri" w:hAnsi="Lato" w:cs="Arial"/>
        </w:rPr>
        <w:t xml:space="preserve"> PCS</w:t>
      </w:r>
      <w:r w:rsidR="00E44D0B" w:rsidRPr="00551085">
        <w:rPr>
          <w:rFonts w:ascii="Lato" w:eastAsia="Calibri" w:hAnsi="Lato" w:cs="Arial"/>
        </w:rPr>
        <w:t xml:space="preserve"> helps businesses to</w:t>
      </w:r>
      <w:r w:rsidR="00C56734" w:rsidRPr="00551085">
        <w:rPr>
          <w:rFonts w:ascii="Lato" w:eastAsia="Calibri" w:hAnsi="Lato" w:cs="Arial"/>
        </w:rPr>
        <w:t>:</w:t>
      </w:r>
    </w:p>
    <w:p w14:paraId="03918CCC" w14:textId="548AA658" w:rsidR="00C56734" w:rsidRPr="00551085" w:rsidRDefault="00C56734" w:rsidP="00E44D0B">
      <w:pPr>
        <w:numPr>
          <w:ilvl w:val="0"/>
          <w:numId w:val="1"/>
        </w:numPr>
        <w:contextualSpacing/>
        <w:rPr>
          <w:rFonts w:ascii="Lato" w:eastAsia="Times New Roman" w:hAnsi="Lato" w:cs="Arial"/>
          <w14:ligatures w14:val="none"/>
        </w:rPr>
      </w:pPr>
      <w:r w:rsidRPr="00551085">
        <w:rPr>
          <w:rFonts w:ascii="Lato" w:eastAsia="Times New Roman" w:hAnsi="Lato" w:cs="Arial"/>
          <w:b/>
          <w:bCs/>
          <w14:ligatures w14:val="none"/>
        </w:rPr>
        <w:t>Maximi</w:t>
      </w:r>
      <w:r w:rsidR="009772AF" w:rsidRPr="00551085">
        <w:rPr>
          <w:rFonts w:ascii="Lato" w:eastAsia="Times New Roman" w:hAnsi="Lato" w:cs="Arial"/>
          <w:b/>
          <w:bCs/>
          <w14:ligatures w14:val="none"/>
        </w:rPr>
        <w:t>ze</w:t>
      </w:r>
      <w:r w:rsidRPr="00551085">
        <w:rPr>
          <w:rFonts w:ascii="Lato" w:eastAsia="Times New Roman" w:hAnsi="Lato" w:cs="Arial"/>
          <w:b/>
          <w:bCs/>
          <w14:ligatures w14:val="none"/>
        </w:rPr>
        <w:t xml:space="preserve"> </w:t>
      </w:r>
      <w:r w:rsidR="009A77FF" w:rsidRPr="00551085">
        <w:rPr>
          <w:rFonts w:ascii="Lato" w:eastAsia="Times New Roman" w:hAnsi="Lato" w:cs="Arial"/>
          <w:b/>
          <w:bCs/>
          <w14:ligatures w14:val="none"/>
        </w:rPr>
        <w:t>p</w:t>
      </w:r>
      <w:r w:rsidRPr="00551085">
        <w:rPr>
          <w:rFonts w:ascii="Lato" w:eastAsia="Times New Roman" w:hAnsi="Lato" w:cs="Arial"/>
          <w:b/>
          <w:bCs/>
          <w14:ligatures w14:val="none"/>
        </w:rPr>
        <w:t>roductivity</w:t>
      </w:r>
      <w:r w:rsidRPr="00551085">
        <w:rPr>
          <w:rFonts w:ascii="Lato" w:eastAsia="Times New Roman" w:hAnsi="Lato" w:cs="Arial"/>
          <w14:ligatures w14:val="none"/>
        </w:rPr>
        <w:t xml:space="preserve"> </w:t>
      </w:r>
      <w:r w:rsidR="00E44D0B" w:rsidRPr="00551085">
        <w:rPr>
          <w:rFonts w:ascii="Lato" w:eastAsia="Times New Roman" w:hAnsi="Lato" w:cs="Arial"/>
          <w14:ligatures w14:val="none"/>
        </w:rPr>
        <w:t xml:space="preserve">with </w:t>
      </w:r>
      <w:r w:rsidRPr="00551085">
        <w:rPr>
          <w:rFonts w:ascii="Lato" w:eastAsia="Times New Roman" w:hAnsi="Lato" w:cs="Arial"/>
          <w14:ligatures w14:val="none"/>
        </w:rPr>
        <w:t xml:space="preserve">high-performance cutting </w:t>
      </w:r>
      <w:r w:rsidR="00AC30FF" w:rsidRPr="00551085">
        <w:rPr>
          <w:rFonts w:ascii="Lato" w:eastAsia="Times New Roman" w:hAnsi="Lato" w:cs="Arial"/>
          <w14:ligatures w14:val="none"/>
        </w:rPr>
        <w:t xml:space="preserve">and routing </w:t>
      </w:r>
      <w:r w:rsidRPr="00551085">
        <w:rPr>
          <w:rFonts w:ascii="Lato" w:eastAsia="Times New Roman" w:hAnsi="Lato" w:cs="Arial"/>
          <w14:ligatures w14:val="none"/>
        </w:rPr>
        <w:t xml:space="preserve">solutions that boost efficiency and overall </w:t>
      </w:r>
      <w:r w:rsidR="004F77F1" w:rsidRPr="00551085">
        <w:rPr>
          <w:rFonts w:ascii="Lato" w:eastAsia="Times New Roman" w:hAnsi="Lato" w:cs="Arial"/>
          <w14:ligatures w14:val="none"/>
        </w:rPr>
        <w:t>throughput</w:t>
      </w:r>
      <w:r w:rsidRPr="00551085">
        <w:rPr>
          <w:rFonts w:ascii="Lato" w:eastAsia="Times New Roman" w:hAnsi="Lato" w:cs="Arial"/>
          <w14:ligatures w14:val="none"/>
        </w:rPr>
        <w:t>.</w:t>
      </w:r>
    </w:p>
    <w:p w14:paraId="01D31813" w14:textId="67F46DBC" w:rsidR="00C56734" w:rsidRPr="00551085" w:rsidRDefault="00C56734" w:rsidP="00C56734">
      <w:pPr>
        <w:numPr>
          <w:ilvl w:val="0"/>
          <w:numId w:val="1"/>
        </w:numPr>
        <w:contextualSpacing/>
        <w:rPr>
          <w:rFonts w:ascii="Lato" w:eastAsia="Times New Roman" w:hAnsi="Lato" w:cs="Arial"/>
          <w14:ligatures w14:val="none"/>
        </w:rPr>
      </w:pPr>
      <w:r w:rsidRPr="00551085">
        <w:rPr>
          <w:rFonts w:ascii="Lato" w:eastAsia="Times New Roman" w:hAnsi="Lato" w:cs="Arial"/>
          <w:b/>
          <w:bCs/>
          <w14:ligatures w14:val="none"/>
        </w:rPr>
        <w:t>Reveal</w:t>
      </w:r>
      <w:r w:rsidR="009A77FF" w:rsidRPr="00551085">
        <w:rPr>
          <w:rFonts w:ascii="Lato" w:eastAsia="Times New Roman" w:hAnsi="Lato" w:cs="Arial"/>
          <w:b/>
          <w:bCs/>
          <w14:ligatures w14:val="none"/>
        </w:rPr>
        <w:t xml:space="preserve"> their</w:t>
      </w:r>
      <w:r w:rsidRPr="00551085">
        <w:rPr>
          <w:rFonts w:ascii="Lato" w:eastAsia="Times New Roman" w:hAnsi="Lato" w:cs="Arial"/>
          <w:b/>
          <w:bCs/>
          <w14:ligatures w14:val="none"/>
        </w:rPr>
        <w:t xml:space="preserve"> </w:t>
      </w:r>
      <w:r w:rsidR="009B7B89" w:rsidRPr="00551085">
        <w:rPr>
          <w:rFonts w:ascii="Lato" w:eastAsia="Times New Roman" w:hAnsi="Lato" w:cs="Arial"/>
          <w:b/>
          <w:bCs/>
          <w14:ligatures w14:val="none"/>
        </w:rPr>
        <w:t xml:space="preserve">full </w:t>
      </w:r>
      <w:r w:rsidR="009A77FF" w:rsidRPr="00551085">
        <w:rPr>
          <w:rFonts w:ascii="Lato" w:eastAsia="Times New Roman" w:hAnsi="Lato" w:cs="Arial"/>
          <w:b/>
          <w:bCs/>
          <w14:ligatures w14:val="none"/>
        </w:rPr>
        <w:t>p</w:t>
      </w:r>
      <w:r w:rsidRPr="00551085">
        <w:rPr>
          <w:rFonts w:ascii="Lato" w:eastAsia="Times New Roman" w:hAnsi="Lato" w:cs="Arial"/>
          <w:b/>
          <w:bCs/>
          <w14:ligatures w14:val="none"/>
        </w:rPr>
        <w:t>otential</w:t>
      </w:r>
      <w:r w:rsidRPr="00551085">
        <w:rPr>
          <w:rFonts w:ascii="Lato" w:eastAsia="Times New Roman" w:hAnsi="Lato" w:cs="Arial"/>
          <w14:ligatures w14:val="none"/>
        </w:rPr>
        <w:t xml:space="preserve"> </w:t>
      </w:r>
      <w:r w:rsidR="009A77FF" w:rsidRPr="00551085">
        <w:rPr>
          <w:rFonts w:ascii="Lato" w:eastAsia="Times New Roman" w:hAnsi="Lato" w:cs="Arial"/>
          <w14:ligatures w14:val="none"/>
        </w:rPr>
        <w:t>by</w:t>
      </w:r>
      <w:r w:rsidRPr="00551085">
        <w:rPr>
          <w:rFonts w:ascii="Lato" w:eastAsia="Times New Roman" w:hAnsi="Lato" w:cs="Arial"/>
          <w14:ligatures w14:val="none"/>
        </w:rPr>
        <w:t xml:space="preserve"> unlock</w:t>
      </w:r>
      <w:r w:rsidR="009A77FF" w:rsidRPr="00551085">
        <w:rPr>
          <w:rFonts w:ascii="Lato" w:eastAsia="Times New Roman" w:hAnsi="Lato" w:cs="Arial"/>
          <w14:ligatures w14:val="none"/>
        </w:rPr>
        <w:t>ing</w:t>
      </w:r>
      <w:r w:rsidRPr="00551085">
        <w:rPr>
          <w:rFonts w:ascii="Lato" w:eastAsia="Times New Roman" w:hAnsi="Lato" w:cs="Arial"/>
          <w14:ligatures w14:val="none"/>
        </w:rPr>
        <w:t xml:space="preserve"> creativ</w:t>
      </w:r>
      <w:r w:rsidR="009A77FF" w:rsidRPr="00551085">
        <w:rPr>
          <w:rFonts w:ascii="Lato" w:eastAsia="Times New Roman" w:hAnsi="Lato" w:cs="Arial"/>
          <w14:ligatures w14:val="none"/>
        </w:rPr>
        <w:t>e applications</w:t>
      </w:r>
      <w:r w:rsidRPr="00551085">
        <w:rPr>
          <w:rFonts w:ascii="Lato" w:eastAsia="Times New Roman" w:hAnsi="Lato" w:cs="Arial"/>
          <w14:ligatures w14:val="none"/>
        </w:rPr>
        <w:t xml:space="preserve"> and </w:t>
      </w:r>
      <w:r w:rsidR="009B7B89" w:rsidRPr="00551085">
        <w:rPr>
          <w:rFonts w:ascii="Lato" w:eastAsia="Times New Roman" w:hAnsi="Lato" w:cs="Arial"/>
          <w14:ligatures w14:val="none"/>
        </w:rPr>
        <w:t>accessing</w:t>
      </w:r>
      <w:r w:rsidRPr="00551085">
        <w:rPr>
          <w:rFonts w:ascii="Lato" w:eastAsia="Times New Roman" w:hAnsi="Lato" w:cs="Arial"/>
          <w14:ligatures w14:val="none"/>
        </w:rPr>
        <w:t xml:space="preserve"> new commercial opportunities.</w:t>
      </w:r>
    </w:p>
    <w:p w14:paraId="1A4F4516" w14:textId="6AA617BF" w:rsidR="00C56734" w:rsidRPr="00551085" w:rsidRDefault="00C56734" w:rsidP="00C56734">
      <w:pPr>
        <w:numPr>
          <w:ilvl w:val="0"/>
          <w:numId w:val="1"/>
        </w:numPr>
        <w:contextualSpacing/>
        <w:rPr>
          <w:rFonts w:ascii="Lato" w:eastAsia="Times New Roman" w:hAnsi="Lato" w:cs="Arial"/>
          <w14:ligatures w14:val="none"/>
        </w:rPr>
      </w:pPr>
      <w:r w:rsidRPr="00551085">
        <w:rPr>
          <w:rFonts w:ascii="Lato" w:eastAsia="Times New Roman" w:hAnsi="Lato" w:cs="Arial"/>
          <w:b/>
          <w:bCs/>
          <w14:ligatures w14:val="none"/>
        </w:rPr>
        <w:t>Utili</w:t>
      </w:r>
      <w:r w:rsidR="009772AF" w:rsidRPr="00551085">
        <w:rPr>
          <w:rFonts w:ascii="Lato" w:eastAsia="Times New Roman" w:hAnsi="Lato" w:cs="Arial"/>
          <w:b/>
          <w:bCs/>
          <w14:ligatures w14:val="none"/>
        </w:rPr>
        <w:t>ze</w:t>
      </w:r>
      <w:r w:rsidRPr="00551085">
        <w:rPr>
          <w:rFonts w:ascii="Lato" w:eastAsia="Times New Roman" w:hAnsi="Lato" w:cs="Arial"/>
          <w:b/>
          <w:bCs/>
          <w14:ligatures w14:val="none"/>
        </w:rPr>
        <w:t xml:space="preserve"> </w:t>
      </w:r>
      <w:r w:rsidR="00CC72D8" w:rsidRPr="00551085">
        <w:rPr>
          <w:rFonts w:ascii="Lato" w:eastAsia="Times New Roman" w:hAnsi="Lato" w:cs="Arial"/>
          <w:b/>
          <w:bCs/>
          <w14:ligatures w14:val="none"/>
        </w:rPr>
        <w:t>their s</w:t>
      </w:r>
      <w:r w:rsidRPr="00551085">
        <w:rPr>
          <w:rFonts w:ascii="Lato" w:eastAsia="Times New Roman" w:hAnsi="Lato" w:cs="Arial"/>
          <w:b/>
          <w:bCs/>
          <w14:ligatures w14:val="none"/>
        </w:rPr>
        <w:t>kills</w:t>
      </w:r>
      <w:r w:rsidR="00CC72D8" w:rsidRPr="00551085">
        <w:rPr>
          <w:rFonts w:ascii="Lato" w:eastAsia="Times New Roman" w:hAnsi="Lato" w:cs="Arial"/>
          <w14:ligatures w14:val="none"/>
        </w:rPr>
        <w:t xml:space="preserve"> w</w:t>
      </w:r>
      <w:r w:rsidRPr="00551085">
        <w:rPr>
          <w:rFonts w:ascii="Lato" w:eastAsia="Times New Roman" w:hAnsi="Lato" w:cs="Arial"/>
          <w14:ligatures w14:val="none"/>
        </w:rPr>
        <w:t>ith best</w:t>
      </w:r>
      <w:r w:rsidR="00CC72D8" w:rsidRPr="00551085">
        <w:rPr>
          <w:rFonts w:ascii="Lato" w:eastAsia="Times New Roman" w:hAnsi="Lato" w:cs="Arial"/>
          <w14:ligatures w14:val="none"/>
        </w:rPr>
        <w:t>-</w:t>
      </w:r>
      <w:r w:rsidRPr="00551085">
        <w:rPr>
          <w:rFonts w:ascii="Lato" w:eastAsia="Times New Roman" w:hAnsi="Lato" w:cs="Arial"/>
          <w14:ligatures w14:val="none"/>
        </w:rPr>
        <w:t>in</w:t>
      </w:r>
      <w:r w:rsidR="00CC72D8" w:rsidRPr="00551085">
        <w:rPr>
          <w:rFonts w:ascii="Lato" w:eastAsia="Times New Roman" w:hAnsi="Lato" w:cs="Arial"/>
          <w14:ligatures w14:val="none"/>
        </w:rPr>
        <w:t>-</w:t>
      </w:r>
      <w:r w:rsidRPr="00551085">
        <w:rPr>
          <w:rFonts w:ascii="Lato" w:eastAsia="Times New Roman" w:hAnsi="Lato" w:cs="Arial"/>
          <w14:ligatures w14:val="none"/>
        </w:rPr>
        <w:t>class</w:t>
      </w:r>
      <w:r w:rsidR="00CC72D8" w:rsidRPr="00551085">
        <w:rPr>
          <w:rFonts w:ascii="Lato" w:eastAsia="Times New Roman" w:hAnsi="Lato" w:cs="Arial"/>
          <w14:ligatures w14:val="none"/>
        </w:rPr>
        <w:t>, low-maintenance</w:t>
      </w:r>
      <w:r w:rsidRPr="00551085">
        <w:rPr>
          <w:rFonts w:ascii="Lato" w:eastAsia="Times New Roman" w:hAnsi="Lato" w:cs="Arial"/>
          <w14:ligatures w14:val="none"/>
        </w:rPr>
        <w:t xml:space="preserve"> </w:t>
      </w:r>
      <w:r w:rsidR="00AC30FF" w:rsidRPr="00551085">
        <w:rPr>
          <w:rFonts w:ascii="Lato" w:eastAsia="Times New Roman" w:hAnsi="Lato" w:cs="Arial"/>
          <w14:ligatures w14:val="none"/>
        </w:rPr>
        <w:t>technology</w:t>
      </w:r>
      <w:r w:rsidRPr="00551085">
        <w:rPr>
          <w:rFonts w:ascii="Lato" w:eastAsia="Times New Roman" w:hAnsi="Lato" w:cs="Arial"/>
          <w14:ligatures w14:val="none"/>
        </w:rPr>
        <w:t xml:space="preserve">, </w:t>
      </w:r>
      <w:r w:rsidR="00AC30FF" w:rsidRPr="00551085">
        <w:rPr>
          <w:rFonts w:ascii="Lato" w:eastAsia="Times New Roman" w:hAnsi="Lato" w:cs="Arial"/>
          <w14:ligatures w14:val="none"/>
        </w:rPr>
        <w:t>together with user-friendly</w:t>
      </w:r>
      <w:r w:rsidRPr="00551085">
        <w:rPr>
          <w:rFonts w:ascii="Lato" w:eastAsia="Times New Roman" w:hAnsi="Lato" w:cs="Arial"/>
          <w14:ligatures w14:val="none"/>
        </w:rPr>
        <w:t xml:space="preserve"> software and automation</w:t>
      </w:r>
      <w:r w:rsidR="00AC30FF" w:rsidRPr="00551085">
        <w:rPr>
          <w:rFonts w:ascii="Lato" w:eastAsia="Times New Roman" w:hAnsi="Lato" w:cs="Arial"/>
          <w14:ligatures w14:val="none"/>
        </w:rPr>
        <w:t xml:space="preserve"> solutions</w:t>
      </w:r>
      <w:r w:rsidRPr="00551085">
        <w:rPr>
          <w:rFonts w:ascii="Lato" w:eastAsia="Times New Roman" w:hAnsi="Lato" w:cs="Arial"/>
          <w14:ligatures w14:val="none"/>
        </w:rPr>
        <w:t xml:space="preserve">, freeing operators to </w:t>
      </w:r>
      <w:r w:rsidR="00AC30FF" w:rsidRPr="00551085">
        <w:rPr>
          <w:rFonts w:ascii="Lato" w:eastAsia="Times New Roman" w:hAnsi="Lato" w:cs="Arial"/>
          <w14:ligatures w14:val="none"/>
        </w:rPr>
        <w:t>focus on</w:t>
      </w:r>
      <w:r w:rsidRPr="00551085">
        <w:rPr>
          <w:rFonts w:ascii="Lato" w:eastAsia="Times New Roman" w:hAnsi="Lato" w:cs="Arial"/>
          <w14:ligatures w14:val="none"/>
        </w:rPr>
        <w:t xml:space="preserve"> client value creation.</w:t>
      </w:r>
    </w:p>
    <w:p w14:paraId="7DA4785D" w14:textId="5611D7D0" w:rsidR="00C56734" w:rsidRDefault="00C56734" w:rsidP="00C56734">
      <w:pPr>
        <w:numPr>
          <w:ilvl w:val="0"/>
          <w:numId w:val="1"/>
        </w:numPr>
        <w:contextualSpacing/>
        <w:rPr>
          <w:rFonts w:ascii="Lato" w:eastAsia="Times New Roman" w:hAnsi="Lato" w:cs="Arial"/>
          <w14:ligatures w14:val="none"/>
        </w:rPr>
      </w:pPr>
      <w:r w:rsidRPr="00551085">
        <w:rPr>
          <w:rFonts w:ascii="Lato" w:eastAsia="Times New Roman" w:hAnsi="Lato" w:cs="Arial"/>
          <w:b/>
          <w:bCs/>
          <w14:ligatures w14:val="none"/>
        </w:rPr>
        <w:t>Solv</w:t>
      </w:r>
      <w:r w:rsidR="00AC30FF" w:rsidRPr="00551085">
        <w:rPr>
          <w:rFonts w:ascii="Lato" w:eastAsia="Times New Roman" w:hAnsi="Lato" w:cs="Arial"/>
          <w:b/>
          <w:bCs/>
          <w14:ligatures w14:val="none"/>
        </w:rPr>
        <w:t>e</w:t>
      </w:r>
      <w:r w:rsidRPr="00551085">
        <w:rPr>
          <w:rFonts w:ascii="Lato" w:eastAsia="Times New Roman" w:hAnsi="Lato" w:cs="Arial"/>
          <w:b/>
          <w:bCs/>
          <w14:ligatures w14:val="none"/>
        </w:rPr>
        <w:t xml:space="preserve"> </w:t>
      </w:r>
      <w:r w:rsidR="004F77F1" w:rsidRPr="00551085">
        <w:rPr>
          <w:rFonts w:ascii="Lato" w:eastAsia="Times New Roman" w:hAnsi="Lato" w:cs="Arial"/>
          <w:b/>
          <w:bCs/>
          <w14:ligatures w14:val="none"/>
        </w:rPr>
        <w:t>b</w:t>
      </w:r>
      <w:r w:rsidRPr="00551085">
        <w:rPr>
          <w:rFonts w:ascii="Lato" w:eastAsia="Times New Roman" w:hAnsi="Lato" w:cs="Arial"/>
          <w:b/>
          <w:bCs/>
          <w14:ligatures w14:val="none"/>
        </w:rPr>
        <w:t xml:space="preserve">usiness </w:t>
      </w:r>
      <w:r w:rsidR="004F77F1" w:rsidRPr="00551085">
        <w:rPr>
          <w:rFonts w:ascii="Lato" w:eastAsia="Times New Roman" w:hAnsi="Lato" w:cs="Arial"/>
          <w:b/>
          <w:bCs/>
          <w14:ligatures w14:val="none"/>
        </w:rPr>
        <w:t>p</w:t>
      </w:r>
      <w:r w:rsidRPr="00551085">
        <w:rPr>
          <w:rFonts w:ascii="Lato" w:eastAsia="Times New Roman" w:hAnsi="Lato" w:cs="Arial"/>
          <w:b/>
          <w:bCs/>
          <w14:ligatures w14:val="none"/>
        </w:rPr>
        <w:t>roblems</w:t>
      </w:r>
      <w:r w:rsidRPr="00551085">
        <w:rPr>
          <w:rFonts w:ascii="Lato" w:eastAsia="Times New Roman" w:hAnsi="Lato" w:cs="Arial"/>
          <w14:ligatures w14:val="none"/>
        </w:rPr>
        <w:t xml:space="preserve"> </w:t>
      </w:r>
      <w:r w:rsidR="00AC30FF" w:rsidRPr="00551085">
        <w:rPr>
          <w:rFonts w:ascii="Lato" w:eastAsia="Times New Roman" w:hAnsi="Lato" w:cs="Arial"/>
          <w14:ligatures w14:val="none"/>
        </w:rPr>
        <w:t>t</w:t>
      </w:r>
      <w:r w:rsidRPr="00551085">
        <w:rPr>
          <w:rFonts w:ascii="Lato" w:eastAsia="Times New Roman" w:hAnsi="Lato" w:cs="Arial"/>
          <w14:ligatures w14:val="none"/>
        </w:rPr>
        <w:t>hrough technologies and hands</w:t>
      </w:r>
      <w:r w:rsidR="00AC30FF" w:rsidRPr="00551085">
        <w:rPr>
          <w:rFonts w:ascii="Lato" w:eastAsia="Times New Roman" w:hAnsi="Lato" w:cs="Arial"/>
          <w14:ligatures w14:val="none"/>
        </w:rPr>
        <w:t>-</w:t>
      </w:r>
      <w:r w:rsidRPr="00551085">
        <w:rPr>
          <w:rFonts w:ascii="Lato" w:eastAsia="Times New Roman" w:hAnsi="Lato" w:cs="Arial"/>
          <w14:ligatures w14:val="none"/>
        </w:rPr>
        <w:t>on technical support adapted to individual business needs and challenges.</w:t>
      </w:r>
    </w:p>
    <w:p w14:paraId="2F777458" w14:textId="77777777" w:rsidR="00551085" w:rsidRPr="00551085" w:rsidRDefault="00551085" w:rsidP="00551085">
      <w:pPr>
        <w:ind w:left="720"/>
        <w:contextualSpacing/>
        <w:rPr>
          <w:rFonts w:ascii="Lato" w:eastAsia="Times New Roman" w:hAnsi="Lato" w:cs="Arial"/>
          <w14:ligatures w14:val="none"/>
        </w:rPr>
      </w:pPr>
    </w:p>
    <w:p w14:paraId="29AA7CC0" w14:textId="77777777" w:rsidR="00C56734" w:rsidRPr="00551085" w:rsidRDefault="00C56734" w:rsidP="00C56734">
      <w:pPr>
        <w:rPr>
          <w:rFonts w:ascii="Lato" w:eastAsia="Calibri" w:hAnsi="Lato" w:cs="Arial"/>
          <w:b/>
          <w:bCs/>
        </w:rPr>
      </w:pPr>
      <w:r w:rsidRPr="00551085">
        <w:rPr>
          <w:rFonts w:ascii="Lato" w:eastAsia="Calibri" w:hAnsi="Lato" w:cs="Arial"/>
          <w:b/>
          <w:bCs/>
        </w:rPr>
        <w:t>Cutting-edge solutions on display</w:t>
      </w:r>
    </w:p>
    <w:p w14:paraId="2FE76ABE" w14:textId="510C7B5A" w:rsidR="00E827F0" w:rsidRPr="00551085" w:rsidRDefault="00E827F0" w:rsidP="00C56734">
      <w:pPr>
        <w:rPr>
          <w:rFonts w:ascii="Lato" w:eastAsia="Calibri" w:hAnsi="Lato" w:cs="Arial"/>
        </w:rPr>
      </w:pPr>
      <w:r w:rsidRPr="00551085">
        <w:rPr>
          <w:rFonts w:ascii="Lato" w:eastAsia="Calibri" w:hAnsi="Lato" w:cs="Arial"/>
        </w:rPr>
        <w:t xml:space="preserve">Visitors to </w:t>
      </w:r>
      <w:r w:rsidR="004F77F1" w:rsidRPr="00551085">
        <w:rPr>
          <w:rFonts w:ascii="Lato" w:eastAsia="Calibri" w:hAnsi="Lato" w:cs="Arial"/>
        </w:rPr>
        <w:t xml:space="preserve">the Kongsberg </w:t>
      </w:r>
      <w:r w:rsidR="004C1BC1" w:rsidRPr="00551085">
        <w:rPr>
          <w:rFonts w:ascii="Lato" w:eastAsia="Calibri" w:hAnsi="Lato" w:cs="Arial"/>
        </w:rPr>
        <w:t xml:space="preserve">PCS </w:t>
      </w:r>
      <w:r w:rsidR="004F77F1" w:rsidRPr="00551085">
        <w:rPr>
          <w:rFonts w:ascii="Lato" w:eastAsia="Calibri" w:hAnsi="Lato" w:cs="Arial"/>
        </w:rPr>
        <w:t>booth</w:t>
      </w:r>
      <w:r w:rsidR="004C1BC1" w:rsidRPr="00551085">
        <w:rPr>
          <w:rFonts w:ascii="Lato" w:eastAsia="Calibri" w:hAnsi="Lato" w:cs="Arial"/>
        </w:rPr>
        <w:t xml:space="preserve"> at </w:t>
      </w:r>
      <w:r w:rsidRPr="00551085">
        <w:rPr>
          <w:rFonts w:ascii="Lato" w:eastAsia="Calibri" w:hAnsi="Lato" w:cs="Arial"/>
        </w:rPr>
        <w:t xml:space="preserve">ISA International Sign Expo 2025 will see two key </w:t>
      </w:r>
      <w:r w:rsidR="0083439C" w:rsidRPr="00551085">
        <w:rPr>
          <w:rFonts w:ascii="Lato" w:eastAsia="Calibri" w:hAnsi="Lato" w:cs="Arial"/>
        </w:rPr>
        <w:t xml:space="preserve">products, designed specifically for the production needs of sign and graphics producers working with a broad range of </w:t>
      </w:r>
      <w:r w:rsidR="00454706" w:rsidRPr="00551085">
        <w:rPr>
          <w:rFonts w:ascii="Lato" w:eastAsia="Calibri" w:hAnsi="Lato" w:cs="Arial"/>
        </w:rPr>
        <w:t>rigid and flexible substrates</w:t>
      </w:r>
      <w:r w:rsidR="0083439C" w:rsidRPr="00551085">
        <w:rPr>
          <w:rFonts w:ascii="Lato" w:eastAsia="Calibri" w:hAnsi="Lato" w:cs="Arial"/>
        </w:rPr>
        <w:t>.</w:t>
      </w:r>
      <w:r w:rsidRPr="00551085">
        <w:rPr>
          <w:rFonts w:ascii="Lato" w:eastAsia="Calibri" w:hAnsi="Lato" w:cs="Arial"/>
        </w:rPr>
        <w:t xml:space="preserve"> </w:t>
      </w:r>
    </w:p>
    <w:p w14:paraId="3CA2EFCA" w14:textId="6457DAF2" w:rsidR="00C56734" w:rsidRPr="00551085" w:rsidRDefault="00C56734" w:rsidP="00C56734">
      <w:pPr>
        <w:pStyle w:val="ListParagraph"/>
        <w:numPr>
          <w:ilvl w:val="0"/>
          <w:numId w:val="2"/>
        </w:numPr>
        <w:rPr>
          <w:rFonts w:ascii="Lato" w:eastAsia="Calibri" w:hAnsi="Lato" w:cs="Arial"/>
        </w:rPr>
      </w:pPr>
      <w:proofErr w:type="spellStart"/>
      <w:r w:rsidRPr="00551085">
        <w:rPr>
          <w:rFonts w:ascii="Lato" w:eastAsia="Calibri" w:hAnsi="Lato" w:cs="Arial"/>
          <w:b/>
          <w:bCs/>
        </w:rPr>
        <w:t>MultiCam</w:t>
      </w:r>
      <w:proofErr w:type="spellEnd"/>
      <w:r w:rsidRPr="00551085">
        <w:rPr>
          <w:rFonts w:ascii="Lato" w:eastAsia="Calibri" w:hAnsi="Lato" w:cs="Arial"/>
          <w:b/>
          <w:bCs/>
        </w:rPr>
        <w:t xml:space="preserve"> Apex3R Evo</w:t>
      </w:r>
      <w:r w:rsidRPr="00551085">
        <w:rPr>
          <w:rFonts w:ascii="Lato" w:eastAsia="Calibri" w:hAnsi="Lato" w:cs="Arial"/>
        </w:rPr>
        <w:t xml:space="preserve"> – </w:t>
      </w:r>
      <w:r w:rsidRPr="00551085">
        <w:rPr>
          <w:rFonts w:ascii="Lato" w:hAnsi="Lato"/>
        </w:rPr>
        <w:t xml:space="preserve">This </w:t>
      </w:r>
      <w:r w:rsidR="006C0629" w:rsidRPr="00551085">
        <w:rPr>
          <w:rFonts w:ascii="Lato" w:eastAsia="Calibri" w:hAnsi="Lato" w:cs="Arial"/>
        </w:rPr>
        <w:t>high-performance</w:t>
      </w:r>
      <w:r w:rsidRPr="00551085">
        <w:rPr>
          <w:rFonts w:ascii="Lato" w:hAnsi="Lato"/>
        </w:rPr>
        <w:t xml:space="preserve"> CNC router </w:t>
      </w:r>
      <w:r w:rsidR="006C0629" w:rsidRPr="00551085">
        <w:rPr>
          <w:rFonts w:ascii="Lato" w:eastAsia="Calibri" w:hAnsi="Lato" w:cs="Arial"/>
        </w:rPr>
        <w:t>designed to deliver exceptional cut</w:t>
      </w:r>
      <w:r w:rsidRPr="00551085">
        <w:rPr>
          <w:rFonts w:ascii="Lato" w:hAnsi="Lato"/>
        </w:rPr>
        <w:t xml:space="preserve"> quality and </w:t>
      </w:r>
      <w:r w:rsidR="006C0629" w:rsidRPr="00551085">
        <w:rPr>
          <w:rFonts w:ascii="Lato" w:eastAsia="Calibri" w:hAnsi="Lato" w:cs="Arial"/>
        </w:rPr>
        <w:t>superior</w:t>
      </w:r>
      <w:r w:rsidRPr="00551085">
        <w:rPr>
          <w:rFonts w:ascii="Lato" w:hAnsi="Lato"/>
        </w:rPr>
        <w:t xml:space="preserve"> edge </w:t>
      </w:r>
      <w:r w:rsidR="006C0629" w:rsidRPr="00551085">
        <w:rPr>
          <w:rFonts w:ascii="Lato" w:eastAsia="Calibri" w:hAnsi="Lato" w:cs="Arial"/>
        </w:rPr>
        <w:t>finishes</w:t>
      </w:r>
      <w:r w:rsidRPr="00551085">
        <w:rPr>
          <w:rFonts w:ascii="Lato" w:hAnsi="Lato"/>
        </w:rPr>
        <w:t xml:space="preserve"> at an affordable price.</w:t>
      </w:r>
      <w:r w:rsidRPr="00551085">
        <w:rPr>
          <w:rFonts w:ascii="Lato" w:eastAsia="Calibri" w:hAnsi="Lato" w:cs="Arial"/>
        </w:rPr>
        <w:t xml:space="preserve"> Engineered to cater to a wide range of applications, the versatile Apex3R Evo not only offers excellent routing capabilities </w:t>
      </w:r>
      <w:r w:rsidR="009907D0" w:rsidRPr="00551085">
        <w:rPr>
          <w:rFonts w:ascii="Lato" w:eastAsia="Calibri" w:hAnsi="Lato" w:cs="Arial"/>
        </w:rPr>
        <w:t xml:space="preserve">across a variety of dense </w:t>
      </w:r>
      <w:r w:rsidR="00EF774B" w:rsidRPr="00551085">
        <w:rPr>
          <w:rFonts w:ascii="Lato" w:eastAsia="Calibri" w:hAnsi="Lato" w:cs="Arial"/>
        </w:rPr>
        <w:t>substrates, including</w:t>
      </w:r>
      <w:r w:rsidRPr="00551085">
        <w:rPr>
          <w:rFonts w:ascii="Lato" w:eastAsia="Calibri" w:hAnsi="Lato" w:cs="Arial"/>
        </w:rPr>
        <w:t xml:space="preserve"> </w:t>
      </w:r>
      <w:r w:rsidR="009907D0" w:rsidRPr="00551085">
        <w:rPr>
          <w:rFonts w:ascii="Lato" w:eastAsia="Calibri" w:hAnsi="Lato" w:cs="Arial"/>
        </w:rPr>
        <w:t xml:space="preserve">wood, high-density foam, and </w:t>
      </w:r>
      <w:r w:rsidR="00104A34" w:rsidRPr="00551085">
        <w:rPr>
          <w:rFonts w:ascii="Lato" w:eastAsia="Calibri" w:hAnsi="Lato" w:cs="Arial"/>
        </w:rPr>
        <w:t>aluminium</w:t>
      </w:r>
      <w:r w:rsidR="00454706" w:rsidRPr="00551085">
        <w:rPr>
          <w:rFonts w:ascii="Lato" w:eastAsia="Calibri" w:hAnsi="Lato" w:cs="Arial"/>
        </w:rPr>
        <w:t>,</w:t>
      </w:r>
      <w:r w:rsidR="009907D0" w:rsidRPr="00551085">
        <w:rPr>
          <w:rFonts w:ascii="Lato" w:eastAsia="Calibri" w:hAnsi="Lato" w:cs="Arial"/>
        </w:rPr>
        <w:t xml:space="preserve"> </w:t>
      </w:r>
      <w:r w:rsidRPr="00551085">
        <w:rPr>
          <w:rFonts w:ascii="Lato" w:eastAsia="Calibri" w:hAnsi="Lato" w:cs="Arial"/>
        </w:rPr>
        <w:t>but also delivers precise edge quality</w:t>
      </w:r>
      <w:r w:rsidR="009907D0" w:rsidRPr="00551085">
        <w:rPr>
          <w:rFonts w:ascii="Lato" w:eastAsia="Calibri" w:hAnsi="Lato" w:cs="Arial"/>
        </w:rPr>
        <w:t xml:space="preserve"> </w:t>
      </w:r>
      <w:r w:rsidR="00447E34" w:rsidRPr="00551085">
        <w:rPr>
          <w:rFonts w:ascii="Lato" w:eastAsia="Calibri" w:hAnsi="Lato" w:cs="Arial"/>
        </w:rPr>
        <w:t>capable of mirror</w:t>
      </w:r>
      <w:r w:rsidR="00454706" w:rsidRPr="00551085">
        <w:rPr>
          <w:rFonts w:ascii="Lato" w:eastAsia="Calibri" w:hAnsi="Lato" w:cs="Arial"/>
        </w:rPr>
        <w:t>-</w:t>
      </w:r>
      <w:r w:rsidR="00447E34" w:rsidRPr="00551085">
        <w:rPr>
          <w:rFonts w:ascii="Lato" w:eastAsia="Calibri" w:hAnsi="Lato" w:cs="Arial"/>
        </w:rPr>
        <w:t xml:space="preserve">edge finish on </w:t>
      </w:r>
      <w:r w:rsidR="002F043D" w:rsidRPr="00551085">
        <w:rPr>
          <w:rFonts w:ascii="Lato" w:eastAsia="Calibri" w:hAnsi="Lato" w:cs="Arial"/>
        </w:rPr>
        <w:t>thick</w:t>
      </w:r>
      <w:r w:rsidR="00447E34" w:rsidRPr="00551085">
        <w:rPr>
          <w:rFonts w:ascii="Lato" w:eastAsia="Calibri" w:hAnsi="Lato" w:cs="Arial"/>
        </w:rPr>
        <w:t xml:space="preserve"> </w:t>
      </w:r>
      <w:r w:rsidR="00447E34" w:rsidRPr="00551085">
        <w:rPr>
          <w:rFonts w:ascii="Lato" w:hAnsi="Lato"/>
        </w:rPr>
        <w:t>acrylic</w:t>
      </w:r>
      <w:r w:rsidRPr="00551085">
        <w:rPr>
          <w:rFonts w:ascii="Lato" w:hAnsi="Lato"/>
        </w:rPr>
        <w:t>.</w:t>
      </w:r>
      <w:r w:rsidR="009907D0" w:rsidRPr="00551085">
        <w:rPr>
          <w:rFonts w:ascii="Lato" w:eastAsia="Calibri" w:hAnsi="Lato" w:cs="Arial"/>
        </w:rPr>
        <w:t xml:space="preserve"> </w:t>
      </w:r>
    </w:p>
    <w:p w14:paraId="51D5F704" w14:textId="1A04B3CA" w:rsidR="00C56734" w:rsidRPr="00551085" w:rsidRDefault="00C56734" w:rsidP="00C56734">
      <w:pPr>
        <w:pStyle w:val="ListParagraph"/>
        <w:numPr>
          <w:ilvl w:val="0"/>
          <w:numId w:val="2"/>
        </w:numPr>
        <w:rPr>
          <w:rFonts w:ascii="Lato" w:eastAsia="Calibri" w:hAnsi="Lato" w:cs="Arial"/>
        </w:rPr>
      </w:pPr>
      <w:r w:rsidRPr="00551085">
        <w:rPr>
          <w:rFonts w:ascii="Lato" w:eastAsia="Calibri" w:hAnsi="Lato" w:cs="Arial"/>
          <w:b/>
          <w:bCs/>
        </w:rPr>
        <w:t>Kongsberg X24</w:t>
      </w:r>
      <w:r w:rsidRPr="00551085">
        <w:rPr>
          <w:rFonts w:ascii="Lato" w:eastAsia="Calibri" w:hAnsi="Lato" w:cs="Arial"/>
        </w:rPr>
        <w:t xml:space="preserve"> – A digital cutting table suitable for </w:t>
      </w:r>
      <w:r w:rsidR="008C06B5" w:rsidRPr="00551085">
        <w:rPr>
          <w:rFonts w:ascii="Lato" w:eastAsia="Calibri" w:hAnsi="Lato" w:cs="Arial"/>
        </w:rPr>
        <w:t>diverse</w:t>
      </w:r>
      <w:r w:rsidRPr="00551085">
        <w:rPr>
          <w:rFonts w:ascii="Lato" w:eastAsia="Calibri" w:hAnsi="Lato" w:cs="Arial"/>
        </w:rPr>
        <w:t xml:space="preserve"> applications, including signage, packaging, and displays. It offers high precision, flexibility, and multiple tool options to handle various materials efficiently. Ideal for businesses seeking a cost-effective yet powerful cutting solution, the X24 is built for productivity and adaptability.</w:t>
      </w:r>
    </w:p>
    <w:p w14:paraId="18723E1B" w14:textId="05F36971" w:rsidR="00C56734" w:rsidRPr="00551085" w:rsidRDefault="00B50F33" w:rsidP="00C56734">
      <w:pPr>
        <w:pStyle w:val="ListParagraph"/>
        <w:numPr>
          <w:ilvl w:val="0"/>
          <w:numId w:val="2"/>
        </w:numPr>
        <w:rPr>
          <w:rFonts w:ascii="Lato" w:eastAsia="Calibri" w:hAnsi="Lato" w:cs="Arial"/>
        </w:rPr>
      </w:pPr>
      <w:r w:rsidRPr="00551085">
        <w:rPr>
          <w:rFonts w:ascii="Lato" w:eastAsia="Calibri" w:hAnsi="Lato" w:cs="Arial"/>
          <w:b/>
          <w:bCs/>
        </w:rPr>
        <w:t xml:space="preserve">Creative applications </w:t>
      </w:r>
      <w:r w:rsidRPr="00551085">
        <w:rPr>
          <w:rFonts w:ascii="Lato" w:hAnsi="Lato"/>
        </w:rPr>
        <w:t xml:space="preserve">– </w:t>
      </w:r>
      <w:r w:rsidR="00D07E98" w:rsidRPr="00551085">
        <w:rPr>
          <w:rFonts w:ascii="Lato" w:eastAsia="Calibri" w:hAnsi="Lato" w:cs="Arial"/>
        </w:rPr>
        <w:t xml:space="preserve">Step into our booth for live </w:t>
      </w:r>
      <w:r w:rsidR="00EF774B" w:rsidRPr="00551085">
        <w:rPr>
          <w:rFonts w:ascii="Lato" w:hAnsi="Lato"/>
        </w:rPr>
        <w:t xml:space="preserve">product demos </w:t>
      </w:r>
      <w:r w:rsidR="00D07E98" w:rsidRPr="00551085">
        <w:rPr>
          <w:rFonts w:ascii="Lato" w:eastAsia="Calibri" w:hAnsi="Lato" w:cs="Arial"/>
        </w:rPr>
        <w:t xml:space="preserve">showcasing the full design-to-production workflow powered by </w:t>
      </w:r>
      <w:r w:rsidR="00EF774B" w:rsidRPr="00551085">
        <w:rPr>
          <w:rFonts w:ascii="Lato" w:hAnsi="Lato"/>
        </w:rPr>
        <w:t xml:space="preserve">our </w:t>
      </w:r>
      <w:r w:rsidR="00D07E98" w:rsidRPr="00551085">
        <w:rPr>
          <w:rFonts w:ascii="Lato" w:eastAsia="Calibri" w:hAnsi="Lato" w:cs="Arial"/>
        </w:rPr>
        <w:t xml:space="preserve">technology. Our </w:t>
      </w:r>
      <w:r w:rsidR="00EF774B" w:rsidRPr="00551085">
        <w:rPr>
          <w:rFonts w:ascii="Lato" w:hAnsi="Lato"/>
        </w:rPr>
        <w:t xml:space="preserve">interactive “Big Head” demo </w:t>
      </w:r>
      <w:r w:rsidR="00D07E98" w:rsidRPr="00551085">
        <w:rPr>
          <w:rFonts w:ascii="Lato" w:eastAsia="Calibri" w:hAnsi="Lato" w:cs="Arial"/>
        </w:rPr>
        <w:t>highlights</w:t>
      </w:r>
      <w:r w:rsidR="00EF774B" w:rsidRPr="00551085">
        <w:rPr>
          <w:rFonts w:ascii="Lato" w:hAnsi="Lato"/>
        </w:rPr>
        <w:t xml:space="preserve"> the </w:t>
      </w:r>
      <w:r w:rsidR="00D07E98" w:rsidRPr="00551085">
        <w:rPr>
          <w:rFonts w:ascii="Lato" w:eastAsia="Calibri" w:hAnsi="Lato" w:cs="Arial"/>
        </w:rPr>
        <w:t xml:space="preserve">seamless process from </w:t>
      </w:r>
      <w:proofErr w:type="spellStart"/>
      <w:r w:rsidR="00D07E98" w:rsidRPr="00551085">
        <w:rPr>
          <w:rFonts w:ascii="Lato" w:eastAsia="Calibri" w:hAnsi="Lato" w:cs="Arial"/>
        </w:rPr>
        <w:t>Enfocus</w:t>
      </w:r>
      <w:proofErr w:type="spellEnd"/>
      <w:r w:rsidR="00D07E98" w:rsidRPr="00551085">
        <w:rPr>
          <w:rFonts w:ascii="Lato" w:eastAsia="Calibri" w:hAnsi="Lato" w:cs="Arial"/>
        </w:rPr>
        <w:t xml:space="preserve"> software for prepress automation, to high-quality printing on a Digitech </w:t>
      </w:r>
      <w:proofErr w:type="spellStart"/>
      <w:r w:rsidR="00C07331" w:rsidRPr="00551085">
        <w:rPr>
          <w:rFonts w:ascii="Lato" w:eastAsia="Calibri" w:hAnsi="Lato" w:cs="Arial"/>
        </w:rPr>
        <w:t>Trufire</w:t>
      </w:r>
      <w:proofErr w:type="spellEnd"/>
      <w:r w:rsidR="00C07331" w:rsidRPr="00551085">
        <w:rPr>
          <w:rFonts w:ascii="Lato" w:eastAsia="Calibri" w:hAnsi="Lato" w:cs="Arial"/>
        </w:rPr>
        <w:t xml:space="preserve"> LT/X3 </w:t>
      </w:r>
      <w:r w:rsidR="00D07E98" w:rsidRPr="00551085">
        <w:rPr>
          <w:rFonts w:ascii="Lato" w:eastAsia="Calibri" w:hAnsi="Lato" w:cs="Arial"/>
        </w:rPr>
        <w:t xml:space="preserve">printer, and finally, </w:t>
      </w:r>
      <w:r w:rsidR="00EF774B" w:rsidRPr="00551085">
        <w:rPr>
          <w:rFonts w:ascii="Lato" w:hAnsi="Lato"/>
        </w:rPr>
        <w:t xml:space="preserve">precision </w:t>
      </w:r>
      <w:r w:rsidR="00D07E98" w:rsidRPr="00551085">
        <w:rPr>
          <w:rFonts w:ascii="Lato" w:eastAsia="Calibri" w:hAnsi="Lato" w:cs="Arial"/>
        </w:rPr>
        <w:t xml:space="preserve">cutting on a Kongsberg </w:t>
      </w:r>
      <w:r w:rsidR="00C07331" w:rsidRPr="00551085">
        <w:rPr>
          <w:rFonts w:ascii="Lato" w:eastAsia="Calibri" w:hAnsi="Lato" w:cs="Arial"/>
        </w:rPr>
        <w:t>X24</w:t>
      </w:r>
      <w:r w:rsidR="00D07E98" w:rsidRPr="00551085">
        <w:rPr>
          <w:rFonts w:ascii="Lato" w:eastAsia="Calibri" w:hAnsi="Lato" w:cs="Arial"/>
        </w:rPr>
        <w:t xml:space="preserve"> table. Watch as</w:t>
      </w:r>
      <w:r w:rsidR="00EF774B" w:rsidRPr="00551085">
        <w:rPr>
          <w:rFonts w:ascii="Lato" w:hAnsi="Lato"/>
        </w:rPr>
        <w:t xml:space="preserve"> oversized head cutouts</w:t>
      </w:r>
      <w:r w:rsidR="00D07E98" w:rsidRPr="00551085">
        <w:rPr>
          <w:rFonts w:ascii="Lato" w:eastAsia="Calibri" w:hAnsi="Lato" w:cs="Arial"/>
        </w:rPr>
        <w:t xml:space="preserve"> come to life</w:t>
      </w:r>
      <w:r w:rsidR="00EF774B" w:rsidRPr="00551085">
        <w:rPr>
          <w:rFonts w:ascii="Lato" w:hAnsi="Lato"/>
        </w:rPr>
        <w:t xml:space="preserve"> on 3A </w:t>
      </w:r>
      <w:proofErr w:type="spellStart"/>
      <w:r w:rsidR="00EF774B" w:rsidRPr="00551085">
        <w:rPr>
          <w:rFonts w:ascii="Lato" w:hAnsi="Lato"/>
        </w:rPr>
        <w:t>FoamCor</w:t>
      </w:r>
      <w:proofErr w:type="spellEnd"/>
      <w:r w:rsidR="00EF774B" w:rsidRPr="00551085">
        <w:rPr>
          <w:rFonts w:ascii="Lato" w:hAnsi="Lato"/>
        </w:rPr>
        <w:t xml:space="preserve"> material</w:t>
      </w:r>
      <w:r w:rsidR="00D07E98" w:rsidRPr="00551085">
        <w:rPr>
          <w:rFonts w:ascii="Lato" w:eastAsia="Calibri" w:hAnsi="Lato" w:cs="Arial"/>
        </w:rPr>
        <w:t>, demonstrating the exceptional accuracy, speed, and quality of our end-to-end solution!</w:t>
      </w:r>
    </w:p>
    <w:p w14:paraId="71C549A1" w14:textId="41720661" w:rsidR="00C56734" w:rsidRPr="00551085" w:rsidRDefault="00D70089" w:rsidP="00C56734">
      <w:pPr>
        <w:rPr>
          <w:rFonts w:ascii="Lato" w:eastAsia="Calibri" w:hAnsi="Lato" w:cs="Arial"/>
          <w:b/>
          <w:bCs/>
        </w:rPr>
      </w:pPr>
      <w:r w:rsidRPr="00551085">
        <w:rPr>
          <w:rFonts w:ascii="Lato" w:eastAsia="Calibri" w:hAnsi="Lato" w:cs="Arial"/>
          <w:b/>
          <w:bCs/>
        </w:rPr>
        <w:t xml:space="preserve">NEW </w:t>
      </w:r>
      <w:r w:rsidR="00C56734" w:rsidRPr="00551085">
        <w:rPr>
          <w:rFonts w:ascii="Lato" w:eastAsia="Calibri" w:hAnsi="Lato" w:cs="Arial"/>
          <w:b/>
          <w:bCs/>
        </w:rPr>
        <w:t xml:space="preserve">Advanced </w:t>
      </w:r>
      <w:proofErr w:type="spellStart"/>
      <w:r w:rsidRPr="00551085">
        <w:rPr>
          <w:rFonts w:ascii="Lato" w:eastAsia="Calibri" w:hAnsi="Lato" w:cs="Arial"/>
          <w:b/>
          <w:bCs/>
        </w:rPr>
        <w:t>iPC</w:t>
      </w:r>
      <w:proofErr w:type="spellEnd"/>
      <w:r w:rsidRPr="00551085">
        <w:rPr>
          <w:rFonts w:ascii="Lato" w:eastAsia="Calibri" w:hAnsi="Lato" w:cs="Arial"/>
          <w:b/>
          <w:bCs/>
        </w:rPr>
        <w:t xml:space="preserve"> </w:t>
      </w:r>
      <w:r w:rsidR="00C56734" w:rsidRPr="00551085">
        <w:rPr>
          <w:rFonts w:ascii="Lato" w:eastAsia="Calibri" w:hAnsi="Lato" w:cs="Arial"/>
          <w:b/>
          <w:bCs/>
        </w:rPr>
        <w:t>Software</w:t>
      </w:r>
    </w:p>
    <w:p w14:paraId="3D65B5A0" w14:textId="6620BBC3" w:rsidR="00484101" w:rsidRPr="00551085" w:rsidRDefault="00C5552E" w:rsidP="00484101">
      <w:pPr>
        <w:rPr>
          <w:rFonts w:ascii="Lato" w:eastAsia="Calibri" w:hAnsi="Lato" w:cs="Arial"/>
        </w:rPr>
      </w:pPr>
      <w:r w:rsidRPr="00551085">
        <w:rPr>
          <w:rFonts w:ascii="Lato" w:eastAsia="Calibri" w:hAnsi="Lato" w:cs="Arial"/>
        </w:rPr>
        <w:t xml:space="preserve">ISA </w:t>
      </w:r>
      <w:r w:rsidR="004C1BC1" w:rsidRPr="00551085">
        <w:rPr>
          <w:rFonts w:ascii="Lato" w:eastAsia="Calibri" w:hAnsi="Lato" w:cs="Arial"/>
        </w:rPr>
        <w:t>also marks the introduction</w:t>
      </w:r>
      <w:r w:rsidRPr="00551085">
        <w:rPr>
          <w:rFonts w:ascii="Lato" w:eastAsia="Calibri" w:hAnsi="Lato" w:cs="Arial"/>
        </w:rPr>
        <w:t xml:space="preserve"> of Kongsberg PCS’s new </w:t>
      </w:r>
      <w:r w:rsidR="00C56734" w:rsidRPr="00551085">
        <w:rPr>
          <w:rFonts w:ascii="Lato" w:eastAsia="Calibri" w:hAnsi="Lato" w:cs="Arial"/>
        </w:rPr>
        <w:t xml:space="preserve"> </w:t>
      </w:r>
      <w:proofErr w:type="spellStart"/>
      <w:r w:rsidR="00C56734" w:rsidRPr="00551085">
        <w:rPr>
          <w:rFonts w:ascii="Lato" w:eastAsia="Calibri" w:hAnsi="Lato" w:cs="Arial"/>
        </w:rPr>
        <w:t>iPC</w:t>
      </w:r>
      <w:proofErr w:type="spellEnd"/>
      <w:r w:rsidR="00C56734" w:rsidRPr="00551085">
        <w:rPr>
          <w:rFonts w:ascii="Lato" w:eastAsia="Calibri" w:hAnsi="Lato" w:cs="Arial"/>
        </w:rPr>
        <w:t xml:space="preserve"> 3.1 software, a significant </w:t>
      </w:r>
      <w:r w:rsidR="00C4574E" w:rsidRPr="00551085">
        <w:rPr>
          <w:rFonts w:ascii="Lato" w:eastAsia="Calibri" w:hAnsi="Lato" w:cs="Arial"/>
        </w:rPr>
        <w:t>front end</w:t>
      </w:r>
      <w:r w:rsidR="00C56734" w:rsidRPr="00551085">
        <w:rPr>
          <w:rFonts w:ascii="Lato" w:eastAsia="Calibri" w:hAnsi="Lato" w:cs="Arial"/>
        </w:rPr>
        <w:t xml:space="preserve"> update to be rolled out across </w:t>
      </w:r>
      <w:r w:rsidR="00F50095" w:rsidRPr="00551085">
        <w:rPr>
          <w:rFonts w:ascii="Lato" w:eastAsia="Calibri" w:hAnsi="Lato" w:cs="Arial"/>
        </w:rPr>
        <w:t xml:space="preserve">that supports all current </w:t>
      </w:r>
      <w:proofErr w:type="spellStart"/>
      <w:r w:rsidR="00F50095" w:rsidRPr="00551085">
        <w:rPr>
          <w:rFonts w:ascii="Lato" w:eastAsia="Calibri" w:hAnsi="Lato" w:cs="Arial"/>
        </w:rPr>
        <w:t>iPC</w:t>
      </w:r>
      <w:proofErr w:type="spellEnd"/>
      <w:r w:rsidR="00F50095" w:rsidRPr="00551085">
        <w:rPr>
          <w:rFonts w:ascii="Lato" w:eastAsia="Calibri" w:hAnsi="Lato" w:cs="Arial"/>
        </w:rPr>
        <w:t>-compatible</w:t>
      </w:r>
      <w:r w:rsidR="00C56734" w:rsidRPr="00551085">
        <w:rPr>
          <w:rFonts w:ascii="Lato" w:hAnsi="Lato"/>
        </w:rPr>
        <w:t xml:space="preserve"> tables</w:t>
      </w:r>
      <w:r w:rsidR="00F50095" w:rsidRPr="00551085">
        <w:rPr>
          <w:rFonts w:ascii="Lato" w:eastAsia="Calibri" w:hAnsi="Lato" w:cs="Arial"/>
        </w:rPr>
        <w:t>, as well as legacy XN and XP tables</w:t>
      </w:r>
      <w:r w:rsidR="00C56734" w:rsidRPr="00551085">
        <w:rPr>
          <w:rFonts w:ascii="Lato" w:eastAsia="Calibri" w:hAnsi="Lato" w:cs="Arial"/>
        </w:rPr>
        <w:t>.</w:t>
      </w:r>
      <w:r w:rsidR="00C56734" w:rsidRPr="00551085">
        <w:rPr>
          <w:rFonts w:ascii="Lato" w:eastAsia="Aptos" w:hAnsi="Lato" w:cs="Aptos"/>
          <w:kern w:val="0"/>
          <w14:ligatures w14:val="none"/>
        </w:rPr>
        <w:t xml:space="preserve"> </w:t>
      </w:r>
      <w:r w:rsidR="00C56734" w:rsidRPr="00551085">
        <w:rPr>
          <w:rFonts w:ascii="Lato" w:eastAsia="Calibri" w:hAnsi="Lato" w:cs="Arial"/>
        </w:rPr>
        <w:t xml:space="preserve">Designed for ease of use, increased </w:t>
      </w:r>
      <w:r w:rsidR="00D70089" w:rsidRPr="00551085">
        <w:rPr>
          <w:rFonts w:ascii="Lato" w:eastAsia="Calibri" w:hAnsi="Lato" w:cs="Arial"/>
        </w:rPr>
        <w:t xml:space="preserve">job flexibility </w:t>
      </w:r>
      <w:r w:rsidR="00C56734" w:rsidRPr="00551085">
        <w:rPr>
          <w:rFonts w:ascii="Lato" w:eastAsia="Calibri" w:hAnsi="Lato" w:cs="Arial"/>
        </w:rPr>
        <w:t xml:space="preserve">and high uptime, the </w:t>
      </w:r>
      <w:r w:rsidR="00D70089" w:rsidRPr="00551085">
        <w:rPr>
          <w:rFonts w:ascii="Lato" w:eastAsia="Calibri" w:hAnsi="Lato" w:cs="Arial"/>
        </w:rPr>
        <w:t xml:space="preserve">latest iteration of the </w:t>
      </w:r>
      <w:r w:rsidR="00C56734" w:rsidRPr="00551085">
        <w:rPr>
          <w:rFonts w:ascii="Lato" w:eastAsia="Calibri" w:hAnsi="Lato" w:cs="Arial"/>
        </w:rPr>
        <w:t xml:space="preserve">software delivers a major leap in productivity. The intuitive user interface </w:t>
      </w:r>
      <w:r w:rsidR="00D70089" w:rsidRPr="00551085">
        <w:rPr>
          <w:rFonts w:ascii="Lato" w:eastAsia="Calibri" w:hAnsi="Lato" w:cs="Arial"/>
        </w:rPr>
        <w:t xml:space="preserve">now </w:t>
      </w:r>
      <w:r w:rsidR="00C56734" w:rsidRPr="00551085">
        <w:rPr>
          <w:rFonts w:ascii="Lato" w:eastAsia="Calibri" w:hAnsi="Lato" w:cs="Arial"/>
        </w:rPr>
        <w:t xml:space="preserve">combines with automated start-up features and ‘one touch’ shortcuts to </w:t>
      </w:r>
      <w:r w:rsidR="00D70089" w:rsidRPr="00551085">
        <w:rPr>
          <w:rFonts w:ascii="Lato" w:eastAsia="Calibri" w:hAnsi="Lato" w:cs="Arial"/>
        </w:rPr>
        <w:t>boost</w:t>
      </w:r>
      <w:r w:rsidR="00C56734" w:rsidRPr="00551085">
        <w:rPr>
          <w:rFonts w:ascii="Lato" w:eastAsia="Calibri" w:hAnsi="Lato" w:cs="Arial"/>
        </w:rPr>
        <w:t xml:space="preserve"> workflow efficiency</w:t>
      </w:r>
      <w:r w:rsidR="00834E5B" w:rsidRPr="00551085">
        <w:rPr>
          <w:rFonts w:ascii="Lato" w:eastAsia="Calibri" w:hAnsi="Lato" w:cs="Arial"/>
        </w:rPr>
        <w:t>.</w:t>
      </w:r>
      <w:r w:rsidR="00C56734" w:rsidRPr="00551085">
        <w:rPr>
          <w:rFonts w:ascii="Lato" w:eastAsia="Calibri" w:hAnsi="Lato" w:cs="Arial"/>
        </w:rPr>
        <w:t xml:space="preserve"> </w:t>
      </w:r>
    </w:p>
    <w:p w14:paraId="6849D5D9" w14:textId="5B8DF8A0" w:rsidR="00C56734" w:rsidRPr="00551085" w:rsidRDefault="00484101" w:rsidP="00C56734">
      <w:pPr>
        <w:rPr>
          <w:rFonts w:ascii="Lato" w:eastAsia="Calibri" w:hAnsi="Lato" w:cs="Arial"/>
        </w:rPr>
      </w:pPr>
      <w:r w:rsidRPr="00551085">
        <w:rPr>
          <w:rFonts w:ascii="Lato" w:eastAsia="Calibri" w:hAnsi="Lato" w:cs="Arial"/>
          <w:b/>
          <w:bCs/>
        </w:rPr>
        <w:t>Matt Thackray, VP &amp; General Manager of Kongsberg PCS operations in America</w:t>
      </w:r>
      <w:r w:rsidRPr="00551085">
        <w:rPr>
          <w:rFonts w:ascii="Lato" w:eastAsia="Calibri" w:hAnsi="Lato" w:cs="Arial"/>
        </w:rPr>
        <w:t>, comments: “</w:t>
      </w:r>
      <w:r w:rsidR="00800781" w:rsidRPr="00551085">
        <w:rPr>
          <w:rFonts w:ascii="Lato" w:eastAsia="Calibri" w:hAnsi="Lato" w:cs="Arial"/>
        </w:rPr>
        <w:t xml:space="preserve">Our customers </w:t>
      </w:r>
      <w:r w:rsidR="001A2770" w:rsidRPr="00551085">
        <w:rPr>
          <w:rFonts w:ascii="Lato" w:eastAsia="Calibri" w:hAnsi="Lato" w:cs="Arial"/>
        </w:rPr>
        <w:t>want to build profitable and future</w:t>
      </w:r>
      <w:r w:rsidR="00EF1AAE" w:rsidRPr="00551085">
        <w:rPr>
          <w:rFonts w:ascii="Lato" w:eastAsia="Calibri" w:hAnsi="Lato" w:cs="Arial"/>
        </w:rPr>
        <w:t>-</w:t>
      </w:r>
      <w:r w:rsidR="001A2770" w:rsidRPr="00551085">
        <w:rPr>
          <w:rFonts w:ascii="Lato" w:eastAsia="Calibri" w:hAnsi="Lato" w:cs="Arial"/>
        </w:rPr>
        <w:t xml:space="preserve">proof businesses and </w:t>
      </w:r>
      <w:r w:rsidRPr="00551085">
        <w:rPr>
          <w:rFonts w:ascii="Lato" w:eastAsia="Calibri" w:hAnsi="Lato" w:cs="Arial"/>
        </w:rPr>
        <w:t>Kongsberg</w:t>
      </w:r>
      <w:r w:rsidR="001A2770" w:rsidRPr="00551085">
        <w:rPr>
          <w:rFonts w:ascii="Lato" w:eastAsia="Calibri" w:hAnsi="Lato" w:cs="Arial"/>
        </w:rPr>
        <w:t xml:space="preserve"> is here to provide </w:t>
      </w:r>
      <w:r w:rsidR="0051283C" w:rsidRPr="00551085">
        <w:rPr>
          <w:rFonts w:ascii="Lato" w:eastAsia="Calibri" w:hAnsi="Lato" w:cs="Arial"/>
        </w:rPr>
        <w:t>the production solutions and materials expertise they need to shape their future</w:t>
      </w:r>
      <w:r w:rsidR="005019A4" w:rsidRPr="00551085">
        <w:rPr>
          <w:rFonts w:ascii="Lato" w:eastAsia="Calibri" w:hAnsi="Lato" w:cs="Arial"/>
        </w:rPr>
        <w:t>. With</w:t>
      </w:r>
      <w:r w:rsidRPr="00551085">
        <w:rPr>
          <w:rFonts w:ascii="Lato" w:eastAsia="Calibri" w:hAnsi="Lato" w:cs="Arial"/>
        </w:rPr>
        <w:t xml:space="preserve"> cutting tables and routers</w:t>
      </w:r>
      <w:r w:rsidR="005019A4" w:rsidRPr="00551085">
        <w:rPr>
          <w:rFonts w:ascii="Lato" w:eastAsia="Calibri" w:hAnsi="Lato" w:cs="Arial"/>
        </w:rPr>
        <w:t xml:space="preserve"> that</w:t>
      </w:r>
      <w:r w:rsidRPr="00551085">
        <w:rPr>
          <w:rFonts w:ascii="Lato" w:eastAsia="Calibri" w:hAnsi="Lato" w:cs="Arial"/>
        </w:rPr>
        <w:t xml:space="preserve"> are built to empower</w:t>
      </w:r>
      <w:r w:rsidR="005019A4" w:rsidRPr="00551085">
        <w:rPr>
          <w:rFonts w:ascii="Lato" w:eastAsia="Calibri" w:hAnsi="Lato" w:cs="Arial"/>
        </w:rPr>
        <w:t xml:space="preserve"> sign </w:t>
      </w:r>
      <w:r w:rsidR="0041502D" w:rsidRPr="00551085">
        <w:rPr>
          <w:rFonts w:ascii="Lato" w:eastAsia="Calibri" w:hAnsi="Lato" w:cs="Arial"/>
        </w:rPr>
        <w:t>shops and print business</w:t>
      </w:r>
      <w:r w:rsidR="00293434" w:rsidRPr="00551085">
        <w:rPr>
          <w:rFonts w:ascii="Lato" w:eastAsia="Calibri" w:hAnsi="Lato" w:cs="Arial"/>
        </w:rPr>
        <w:t>es</w:t>
      </w:r>
      <w:r w:rsidR="0041502D" w:rsidRPr="00551085">
        <w:rPr>
          <w:rFonts w:ascii="Lato" w:eastAsia="Calibri" w:hAnsi="Lato" w:cs="Arial"/>
        </w:rPr>
        <w:t xml:space="preserve"> of all sizes</w:t>
      </w:r>
      <w:r w:rsidR="00293434" w:rsidRPr="00551085">
        <w:rPr>
          <w:rFonts w:ascii="Lato" w:eastAsia="Calibri" w:hAnsi="Lato" w:cs="Arial"/>
        </w:rPr>
        <w:t>, we’re ready to inspire ISA visitors</w:t>
      </w:r>
      <w:r w:rsidR="00C11528" w:rsidRPr="00551085">
        <w:rPr>
          <w:rFonts w:ascii="Lato" w:eastAsia="Calibri" w:hAnsi="Lato" w:cs="Arial"/>
        </w:rPr>
        <w:t xml:space="preserve"> with incredible creative and commercial possibilities that are guaranteed to help them stand out from the competition.</w:t>
      </w:r>
      <w:r w:rsidRPr="00551085">
        <w:rPr>
          <w:rFonts w:ascii="Lato" w:eastAsia="Calibri" w:hAnsi="Lato" w:cs="Arial"/>
        </w:rPr>
        <w:t>”</w:t>
      </w:r>
    </w:p>
    <w:p w14:paraId="739DC9C9" w14:textId="77777777" w:rsidR="00C56734" w:rsidRPr="00551085" w:rsidRDefault="00C56734" w:rsidP="00C56734">
      <w:pPr>
        <w:rPr>
          <w:rFonts w:ascii="Lato" w:eastAsia="Calibri" w:hAnsi="Lato" w:cs="Arial"/>
          <w:b/>
          <w:bCs/>
        </w:rPr>
      </w:pPr>
      <w:proofErr w:type="spellStart"/>
      <w:r w:rsidRPr="00551085">
        <w:rPr>
          <w:rFonts w:ascii="Lato" w:eastAsia="Calibri" w:hAnsi="Lato" w:cs="Arial"/>
          <w:b/>
          <w:bCs/>
        </w:rPr>
        <w:t>Grimco</w:t>
      </w:r>
      <w:proofErr w:type="spellEnd"/>
      <w:r w:rsidRPr="00551085">
        <w:rPr>
          <w:rFonts w:ascii="Lato" w:eastAsia="Calibri" w:hAnsi="Lato" w:cs="Arial"/>
          <w:b/>
          <w:bCs/>
        </w:rPr>
        <w:t xml:space="preserve"> partnership at ISA Sign Expo 2025</w:t>
      </w:r>
    </w:p>
    <w:p w14:paraId="075309B3" w14:textId="5F624535" w:rsidR="00C56734" w:rsidRPr="00551085" w:rsidRDefault="00327377" w:rsidP="00C56734">
      <w:pPr>
        <w:rPr>
          <w:rFonts w:ascii="Lato" w:eastAsia="Calibri" w:hAnsi="Lato" w:cs="Arial"/>
        </w:rPr>
      </w:pPr>
      <w:r w:rsidRPr="00551085">
        <w:rPr>
          <w:rFonts w:ascii="Lato" w:eastAsia="Calibri" w:hAnsi="Lato" w:cs="Arial"/>
        </w:rPr>
        <w:t>Also at</w:t>
      </w:r>
      <w:r w:rsidR="00C56734" w:rsidRPr="00551085">
        <w:rPr>
          <w:rFonts w:ascii="Lato" w:eastAsia="Calibri" w:hAnsi="Lato" w:cs="Arial"/>
        </w:rPr>
        <w:t xml:space="preserve"> ISA 2025, Kongsberg PCS is reinforcing its long-standing relationship with </w:t>
      </w:r>
      <w:proofErr w:type="spellStart"/>
      <w:r w:rsidR="00C56734" w:rsidRPr="00551085">
        <w:rPr>
          <w:rFonts w:ascii="Lato" w:eastAsia="Calibri" w:hAnsi="Lato" w:cs="Arial"/>
        </w:rPr>
        <w:t>Grimco</w:t>
      </w:r>
      <w:proofErr w:type="spellEnd"/>
      <w:r w:rsidR="00C56734" w:rsidRPr="00551085">
        <w:rPr>
          <w:rFonts w:ascii="Lato" w:eastAsia="Calibri" w:hAnsi="Lato" w:cs="Arial"/>
        </w:rPr>
        <w:t xml:space="preserve">, a </w:t>
      </w:r>
      <w:r w:rsidR="00636F17" w:rsidRPr="00551085">
        <w:rPr>
          <w:rFonts w:ascii="Lato" w:eastAsia="Calibri" w:hAnsi="Lato" w:cs="Arial"/>
        </w:rPr>
        <w:t>leading</w:t>
      </w:r>
      <w:r w:rsidR="00C56734" w:rsidRPr="00551085">
        <w:rPr>
          <w:rFonts w:ascii="Lato" w:eastAsia="Calibri" w:hAnsi="Lato" w:cs="Arial"/>
        </w:rPr>
        <w:t xml:space="preserve"> </w:t>
      </w:r>
      <w:r w:rsidR="00FA2F74" w:rsidRPr="00551085">
        <w:rPr>
          <w:rFonts w:ascii="Lato" w:eastAsia="Calibri" w:hAnsi="Lato" w:cs="Arial"/>
        </w:rPr>
        <w:t>supplier to</w:t>
      </w:r>
      <w:r w:rsidR="00C56734" w:rsidRPr="00551085">
        <w:rPr>
          <w:rFonts w:ascii="Lato" w:eastAsia="Calibri" w:hAnsi="Lato" w:cs="Arial"/>
        </w:rPr>
        <w:t xml:space="preserve"> the sign and graphics industry. </w:t>
      </w:r>
    </w:p>
    <w:p w14:paraId="17A7DE3D" w14:textId="03042540" w:rsidR="00C56734" w:rsidRPr="00551085" w:rsidRDefault="00636F17" w:rsidP="00C56734">
      <w:pPr>
        <w:rPr>
          <w:rFonts w:ascii="Lato" w:eastAsia="Calibri" w:hAnsi="Lato" w:cs="Arial"/>
        </w:rPr>
      </w:pPr>
      <w:r w:rsidRPr="00551085">
        <w:rPr>
          <w:rFonts w:ascii="Lato" w:eastAsia="Calibri" w:hAnsi="Lato" w:cs="Arial"/>
        </w:rPr>
        <w:t>A</w:t>
      </w:r>
      <w:r w:rsidR="00C56734" w:rsidRPr="00551085">
        <w:rPr>
          <w:rFonts w:ascii="Lato" w:eastAsia="Calibri" w:hAnsi="Lato" w:cs="Arial"/>
        </w:rPr>
        <w:t xml:space="preserve">t </w:t>
      </w:r>
      <w:proofErr w:type="spellStart"/>
      <w:r w:rsidR="00C56734" w:rsidRPr="00551085">
        <w:rPr>
          <w:rFonts w:ascii="Lato" w:eastAsia="Calibri" w:hAnsi="Lato" w:cs="Arial"/>
        </w:rPr>
        <w:t>Grimco’s</w:t>
      </w:r>
      <w:proofErr w:type="spellEnd"/>
      <w:r w:rsidR="00C56734" w:rsidRPr="00551085">
        <w:rPr>
          <w:rFonts w:ascii="Lato" w:eastAsia="Calibri" w:hAnsi="Lato" w:cs="Arial"/>
          <w:b/>
          <w:bCs/>
        </w:rPr>
        <w:t xml:space="preserve"> </w:t>
      </w:r>
      <w:r w:rsidR="00C56734" w:rsidRPr="00551085">
        <w:rPr>
          <w:rFonts w:ascii="Lato" w:eastAsia="Calibri" w:hAnsi="Lato" w:cs="Arial"/>
        </w:rPr>
        <w:t>booth</w:t>
      </w:r>
      <w:r w:rsidR="00C56734" w:rsidRPr="00551085">
        <w:rPr>
          <w:rFonts w:ascii="Lato" w:eastAsia="Calibri" w:hAnsi="Lato" w:cs="Arial"/>
          <w:b/>
          <w:bCs/>
        </w:rPr>
        <w:t xml:space="preserve"> #2421, </w:t>
      </w:r>
      <w:r w:rsidR="00AC7463" w:rsidRPr="00551085">
        <w:rPr>
          <w:rFonts w:ascii="Lato" w:eastAsia="Calibri" w:hAnsi="Lato" w:cs="Arial"/>
        </w:rPr>
        <w:t>visitors can discover the</w:t>
      </w:r>
      <w:r w:rsidR="00C56734" w:rsidRPr="00551085">
        <w:rPr>
          <w:rFonts w:ascii="Lato" w:eastAsia="Calibri" w:hAnsi="Lato" w:cs="Arial"/>
        </w:rPr>
        <w:t xml:space="preserve"> precision and versatility </w:t>
      </w:r>
      <w:r w:rsidR="00AC7463" w:rsidRPr="00551085">
        <w:rPr>
          <w:rFonts w:ascii="Lato" w:eastAsia="Calibri" w:hAnsi="Lato" w:cs="Arial"/>
        </w:rPr>
        <w:t>of the</w:t>
      </w:r>
      <w:r w:rsidR="00C56734" w:rsidRPr="00551085">
        <w:rPr>
          <w:rFonts w:ascii="Lato" w:eastAsia="Calibri" w:hAnsi="Lato" w:cs="Arial"/>
        </w:rPr>
        <w:t xml:space="preserve"> </w:t>
      </w:r>
      <w:proofErr w:type="spellStart"/>
      <w:r w:rsidR="00C56734" w:rsidRPr="00551085">
        <w:rPr>
          <w:rFonts w:ascii="Lato" w:eastAsia="Calibri" w:hAnsi="Lato" w:cs="Arial"/>
          <w:b/>
          <w:bCs/>
        </w:rPr>
        <w:t>MultiCam</w:t>
      </w:r>
      <w:proofErr w:type="spellEnd"/>
      <w:r w:rsidR="00C56734" w:rsidRPr="00551085">
        <w:rPr>
          <w:rFonts w:ascii="Lato" w:eastAsia="Calibri" w:hAnsi="Lato" w:cs="Arial"/>
          <w:b/>
          <w:bCs/>
        </w:rPr>
        <w:t xml:space="preserve"> Apex1R CNC router</w:t>
      </w:r>
      <w:r w:rsidR="00AC7463" w:rsidRPr="00551085">
        <w:rPr>
          <w:rFonts w:ascii="Lato" w:eastAsia="Calibri" w:hAnsi="Lato" w:cs="Arial"/>
        </w:rPr>
        <w:t xml:space="preserve">, </w:t>
      </w:r>
      <w:r w:rsidR="00D84B49" w:rsidRPr="00551085">
        <w:rPr>
          <w:rFonts w:ascii="Lato" w:eastAsia="Calibri" w:hAnsi="Lato" w:cs="Arial"/>
        </w:rPr>
        <w:t>optimised</w:t>
      </w:r>
      <w:r w:rsidR="00B8734C" w:rsidRPr="00551085">
        <w:rPr>
          <w:rFonts w:ascii="Lato" w:eastAsia="Calibri" w:hAnsi="Lato" w:cs="Arial"/>
        </w:rPr>
        <w:t xml:space="preserve"> </w:t>
      </w:r>
      <w:r w:rsidR="00C56734" w:rsidRPr="00551085">
        <w:rPr>
          <w:rFonts w:ascii="Lato" w:eastAsia="Calibri" w:hAnsi="Lato" w:cs="Arial"/>
        </w:rPr>
        <w:t xml:space="preserve">for smaller businesses looking for the power and quality they expect from a </w:t>
      </w:r>
      <w:proofErr w:type="spellStart"/>
      <w:r w:rsidR="00C56734" w:rsidRPr="00551085">
        <w:rPr>
          <w:rFonts w:ascii="Lato" w:eastAsia="Calibri" w:hAnsi="Lato" w:cs="Arial"/>
        </w:rPr>
        <w:t>MultiCam</w:t>
      </w:r>
      <w:proofErr w:type="spellEnd"/>
      <w:r w:rsidR="00C56734" w:rsidRPr="00551085">
        <w:rPr>
          <w:rFonts w:ascii="Lato" w:eastAsia="Calibri" w:hAnsi="Lato" w:cs="Arial"/>
        </w:rPr>
        <w:t xml:space="preserve"> </w:t>
      </w:r>
      <w:r w:rsidR="004C1BC1" w:rsidRPr="00551085">
        <w:rPr>
          <w:rFonts w:ascii="Lato" w:eastAsia="Calibri" w:hAnsi="Lato" w:cs="Arial"/>
        </w:rPr>
        <w:t>product</w:t>
      </w:r>
      <w:r w:rsidR="00C56734" w:rsidRPr="00551085">
        <w:rPr>
          <w:rFonts w:ascii="Lato" w:eastAsia="Calibri" w:hAnsi="Lato" w:cs="Arial"/>
        </w:rPr>
        <w:t>.</w:t>
      </w:r>
    </w:p>
    <w:p w14:paraId="54D3FAD3" w14:textId="7A900B07" w:rsidR="00C56734" w:rsidRPr="00551085" w:rsidRDefault="00C56734" w:rsidP="00C56734">
      <w:pPr>
        <w:rPr>
          <w:rFonts w:ascii="Lato" w:eastAsia="Calibri" w:hAnsi="Lato" w:cs="Arial"/>
        </w:rPr>
      </w:pPr>
      <w:r w:rsidRPr="00551085">
        <w:rPr>
          <w:rFonts w:ascii="Lato" w:eastAsia="Calibri" w:hAnsi="Lato" w:cs="Arial"/>
        </w:rPr>
        <w:t>Corey Milligan, Channel Manager Americas, Kongsberg PCS, says: “</w:t>
      </w:r>
      <w:proofErr w:type="spellStart"/>
      <w:r w:rsidRPr="00551085">
        <w:rPr>
          <w:rFonts w:ascii="Lato" w:eastAsia="Calibri" w:hAnsi="Lato" w:cs="Arial"/>
        </w:rPr>
        <w:t>Grimco</w:t>
      </w:r>
      <w:proofErr w:type="spellEnd"/>
      <w:r w:rsidRPr="00551085">
        <w:rPr>
          <w:rFonts w:ascii="Lato" w:eastAsia="Calibri" w:hAnsi="Lato" w:cs="Arial"/>
        </w:rPr>
        <w:t xml:space="preserve"> has been a significant Kongsberg PCS reseller and partner for many years, and we</w:t>
      </w:r>
      <w:r w:rsidR="00D84B49" w:rsidRPr="00551085">
        <w:rPr>
          <w:rFonts w:ascii="Lato" w:eastAsia="Calibri" w:hAnsi="Lato" w:cs="Arial"/>
        </w:rPr>
        <w:t>’</w:t>
      </w:r>
      <w:r w:rsidRPr="00551085">
        <w:rPr>
          <w:rFonts w:ascii="Lato" w:eastAsia="Calibri" w:hAnsi="Lato" w:cs="Arial"/>
        </w:rPr>
        <w:t xml:space="preserve">re excited to expand that successful partnership even further, showcasing our joint solutions at this year’s International Sign Expo 2025. Adding </w:t>
      </w:r>
      <w:proofErr w:type="spellStart"/>
      <w:r w:rsidRPr="00551085">
        <w:rPr>
          <w:rFonts w:ascii="Lato" w:eastAsia="Calibri" w:hAnsi="Lato" w:cs="Arial"/>
        </w:rPr>
        <w:t>MultiCam’s</w:t>
      </w:r>
      <w:proofErr w:type="spellEnd"/>
      <w:r w:rsidRPr="00551085">
        <w:rPr>
          <w:rFonts w:ascii="Lato" w:eastAsia="Calibri" w:hAnsi="Lato" w:cs="Arial"/>
        </w:rPr>
        <w:t xml:space="preserve"> Apex1R CNC router to </w:t>
      </w:r>
      <w:proofErr w:type="spellStart"/>
      <w:r w:rsidRPr="00551085">
        <w:rPr>
          <w:rFonts w:ascii="Lato" w:eastAsia="Calibri" w:hAnsi="Lato" w:cs="Arial"/>
        </w:rPr>
        <w:t>Grimco’s</w:t>
      </w:r>
      <w:proofErr w:type="spellEnd"/>
      <w:r w:rsidRPr="00551085">
        <w:rPr>
          <w:rFonts w:ascii="Lato" w:eastAsia="Calibri" w:hAnsi="Lato" w:cs="Arial"/>
        </w:rPr>
        <w:t xml:space="preserve"> lineup is the perfect way to expand our collective market reach while, at the same time, enhancing customer satisfaction through superior product performance.”</w:t>
      </w:r>
    </w:p>
    <w:p w14:paraId="634A4FCF" w14:textId="01F66367" w:rsidR="00C56734" w:rsidRPr="00551085" w:rsidRDefault="00C56734" w:rsidP="00C56734">
      <w:pPr>
        <w:rPr>
          <w:rFonts w:ascii="Lato" w:eastAsia="Calibri" w:hAnsi="Lato" w:cs="Arial"/>
        </w:rPr>
      </w:pPr>
      <w:r w:rsidRPr="00551085">
        <w:rPr>
          <w:rFonts w:ascii="Lato" w:eastAsia="Calibri" w:hAnsi="Lato" w:cs="Arial"/>
        </w:rPr>
        <w:t xml:space="preserve">Kongsberg PCS will also be joined by key industry partner, </w:t>
      </w:r>
      <w:proofErr w:type="spellStart"/>
      <w:r w:rsidR="00DD08DD" w:rsidRPr="00551085">
        <w:rPr>
          <w:rFonts w:ascii="Lato" w:eastAsia="Calibri" w:hAnsi="Lato" w:cs="Arial"/>
        </w:rPr>
        <w:t>Enfocus</w:t>
      </w:r>
      <w:proofErr w:type="spellEnd"/>
      <w:r w:rsidR="00DD08DD" w:rsidRPr="00551085">
        <w:rPr>
          <w:rFonts w:ascii="Lato" w:eastAsia="Calibri" w:hAnsi="Lato" w:cs="Arial"/>
        </w:rPr>
        <w:t xml:space="preserve">, at the show, </w:t>
      </w:r>
      <w:r w:rsidRPr="00551085">
        <w:rPr>
          <w:rFonts w:ascii="Lato" w:eastAsia="Calibri" w:hAnsi="Lato" w:cs="Arial"/>
        </w:rPr>
        <w:t>further showcasing its strong collaborations within the sector.</w:t>
      </w:r>
    </w:p>
    <w:p w14:paraId="43B16E0A" w14:textId="1841B07C" w:rsidR="00C56734" w:rsidRPr="00551085" w:rsidRDefault="00C56734" w:rsidP="00C56734">
      <w:pPr>
        <w:rPr>
          <w:rFonts w:ascii="Lato" w:eastAsia="Calibri" w:hAnsi="Lato" w:cs="Arial"/>
        </w:rPr>
      </w:pPr>
      <w:r w:rsidRPr="00551085">
        <w:rPr>
          <w:rFonts w:ascii="Lato" w:hAnsi="Lato"/>
        </w:rPr>
        <w:t>For more information</w:t>
      </w:r>
      <w:r w:rsidR="008D18EA" w:rsidRPr="00551085">
        <w:rPr>
          <w:rFonts w:ascii="Lato" w:eastAsia="Calibri" w:hAnsi="Lato" w:cs="Arial"/>
        </w:rPr>
        <w:t xml:space="preserve"> on our</w:t>
      </w:r>
      <w:r w:rsidRPr="00551085">
        <w:rPr>
          <w:rFonts w:ascii="Lato" w:hAnsi="Lato"/>
        </w:rPr>
        <w:t xml:space="preserve"> show</w:t>
      </w:r>
      <w:r w:rsidR="008D18EA" w:rsidRPr="00551085">
        <w:rPr>
          <w:rFonts w:ascii="Lato" w:eastAsia="Calibri" w:hAnsi="Lato" w:cs="Arial"/>
        </w:rPr>
        <w:t xml:space="preserve"> promotions</w:t>
      </w:r>
      <w:r w:rsidRPr="00551085">
        <w:rPr>
          <w:rFonts w:ascii="Lato" w:eastAsia="Calibri" w:hAnsi="Lato" w:cs="Arial"/>
        </w:rPr>
        <w:t xml:space="preserve">, visit: </w:t>
      </w:r>
      <w:hyperlink r:id="rId10" w:history="1">
        <w:r w:rsidR="00202179" w:rsidRPr="00126A84">
          <w:rPr>
            <w:rStyle w:val="Hyperlink"/>
            <w:rFonts w:ascii="Lato" w:eastAsia="Calibri" w:hAnsi="Lato" w:cs="Arial"/>
          </w:rPr>
          <w:t>https://www.multicam.com/en/campaign/2025/isa-promo-2025</w:t>
        </w:r>
      </w:hyperlink>
      <w:r w:rsidR="00202179">
        <w:rPr>
          <w:rFonts w:ascii="Lato" w:eastAsia="Calibri" w:hAnsi="Lato" w:cs="Arial"/>
        </w:rPr>
        <w:t xml:space="preserve"> </w:t>
      </w:r>
    </w:p>
    <w:p w14:paraId="08D75E76" w14:textId="77777777" w:rsidR="00C56734" w:rsidRPr="00551085" w:rsidRDefault="00C56734" w:rsidP="00C56734">
      <w:pPr>
        <w:rPr>
          <w:rFonts w:ascii="Lato" w:eastAsia="Calibri" w:hAnsi="Lato" w:cs="Arial"/>
        </w:rPr>
      </w:pPr>
    </w:p>
    <w:p w14:paraId="494F8CC3" w14:textId="77777777" w:rsidR="00C56734" w:rsidRPr="00551085" w:rsidRDefault="00C56734" w:rsidP="00C56734">
      <w:pPr>
        <w:jc w:val="center"/>
        <w:rPr>
          <w:rFonts w:ascii="Lato Heavy" w:hAnsi="Lato Heavy" w:cs="Arial"/>
          <w:b/>
          <w:bCs/>
        </w:rPr>
      </w:pPr>
      <w:r w:rsidRPr="00551085">
        <w:rPr>
          <w:rFonts w:ascii="Lato Heavy" w:hAnsi="Lato Heavy" w:cs="Arial"/>
          <w:b/>
          <w:bCs/>
        </w:rPr>
        <w:t>ENDS</w:t>
      </w:r>
    </w:p>
    <w:p w14:paraId="0BD80204" w14:textId="77777777" w:rsidR="00C56734" w:rsidRPr="00551085" w:rsidRDefault="00C56734" w:rsidP="00C56734">
      <w:pPr>
        <w:jc w:val="center"/>
        <w:rPr>
          <w:rFonts w:ascii="Arial" w:hAnsi="Arial" w:cs="Arial"/>
          <w:sz w:val="20"/>
          <w:szCs w:val="20"/>
        </w:rPr>
      </w:pPr>
    </w:p>
    <w:p w14:paraId="78D1F983" w14:textId="77777777" w:rsidR="00C56734" w:rsidRPr="00551085" w:rsidRDefault="00C56734" w:rsidP="00C56734">
      <w:pPr>
        <w:pStyle w:val="paragraph"/>
        <w:spacing w:before="0" w:beforeAutospacing="0" w:after="0" w:afterAutospacing="0"/>
        <w:textAlignment w:val="baseline"/>
        <w:rPr>
          <w:rStyle w:val="scxw134902393"/>
          <w:rFonts w:ascii="Lato Heavy" w:eastAsiaTheme="majorEastAsia" w:hAnsi="Lato Heavy" w:cs="Arial"/>
          <w:b/>
          <w:bCs/>
          <w:sz w:val="20"/>
          <w:szCs w:val="20"/>
        </w:rPr>
      </w:pPr>
      <w:r w:rsidRPr="00551085">
        <w:rPr>
          <w:rStyle w:val="normaltextrun"/>
          <w:rFonts w:ascii="Lato Heavy" w:eastAsiaTheme="majorEastAsia" w:hAnsi="Lato Heavy" w:cs="Arial"/>
          <w:b/>
          <w:bCs/>
          <w:i/>
          <w:iCs/>
          <w:sz w:val="20"/>
          <w:szCs w:val="20"/>
          <w:lang w:val="en-US"/>
        </w:rPr>
        <w:t>About Kongsberg Precision Cutting Systems</w:t>
      </w:r>
      <w:r w:rsidRPr="00551085">
        <w:rPr>
          <w:rStyle w:val="scxw134902393"/>
          <w:rFonts w:ascii="Lato Heavy" w:eastAsiaTheme="majorEastAsia" w:hAnsi="Lato Heavy" w:cs="Arial"/>
          <w:b/>
          <w:bCs/>
          <w:sz w:val="20"/>
          <w:szCs w:val="20"/>
        </w:rPr>
        <w:t> </w:t>
      </w:r>
    </w:p>
    <w:p w14:paraId="2A5E2149" w14:textId="77777777" w:rsidR="00C56734" w:rsidRPr="00551085" w:rsidRDefault="00C56734" w:rsidP="00C56734">
      <w:pPr>
        <w:pStyle w:val="paragraph"/>
        <w:spacing w:before="0" w:beforeAutospacing="0" w:after="0" w:afterAutospacing="0"/>
        <w:textAlignment w:val="baseline"/>
        <w:rPr>
          <w:rStyle w:val="eop"/>
          <w:rFonts w:ascii="Lato" w:eastAsiaTheme="majorEastAsia" w:hAnsi="Lato" w:cs="Arial"/>
          <w:sz w:val="20"/>
          <w:szCs w:val="20"/>
        </w:rPr>
      </w:pPr>
      <w:r w:rsidRPr="00551085">
        <w:rPr>
          <w:rFonts w:ascii="Lato" w:hAnsi="Lato" w:cs="Arial"/>
          <w:b/>
          <w:bCs/>
          <w:sz w:val="20"/>
          <w:szCs w:val="20"/>
        </w:rPr>
        <w:br/>
      </w:r>
      <w:r w:rsidRPr="00551085">
        <w:rPr>
          <w:rStyle w:val="normaltextrun"/>
          <w:rFonts w:ascii="Lato" w:eastAsiaTheme="majorEastAsia" w:hAnsi="Lato" w:cs="Arial"/>
          <w:sz w:val="20"/>
          <w:szCs w:val="20"/>
          <w:lang w:val="en-US"/>
        </w:rPr>
        <w:t>Established as a standalone business in 2021 after originally being founded in 1965 in Kongsberg, Norway, Kongsberg Precision Cutting Systems fuses passion, technology, and creativity to provide best-in-class digital cutting and Computer Numerical Control (CNC) solutions.</w:t>
      </w:r>
      <w:r w:rsidRPr="00551085">
        <w:rPr>
          <w:rStyle w:val="eop"/>
          <w:rFonts w:ascii="Lato" w:eastAsiaTheme="majorEastAsia" w:hAnsi="Lato" w:cs="Arial"/>
          <w:sz w:val="20"/>
          <w:szCs w:val="20"/>
        </w:rPr>
        <w:t> </w:t>
      </w:r>
    </w:p>
    <w:p w14:paraId="782FA962" w14:textId="77777777" w:rsidR="00C56734" w:rsidRPr="00551085" w:rsidRDefault="00C56734" w:rsidP="00C56734">
      <w:pPr>
        <w:pStyle w:val="paragraph"/>
        <w:spacing w:before="0" w:beforeAutospacing="0" w:after="0" w:afterAutospacing="0"/>
        <w:textAlignment w:val="baseline"/>
        <w:rPr>
          <w:rFonts w:ascii="Lato" w:hAnsi="Lato" w:cs="Arial"/>
          <w:sz w:val="20"/>
          <w:szCs w:val="20"/>
        </w:rPr>
      </w:pPr>
    </w:p>
    <w:p w14:paraId="578219D3" w14:textId="77777777" w:rsidR="00C56734" w:rsidRPr="00551085" w:rsidRDefault="00C56734" w:rsidP="00C56734">
      <w:pPr>
        <w:pStyle w:val="paragraph"/>
        <w:spacing w:before="0" w:beforeAutospacing="0" w:after="0" w:afterAutospacing="0"/>
        <w:textAlignment w:val="baseline"/>
        <w:rPr>
          <w:rStyle w:val="eop"/>
          <w:rFonts w:ascii="Lato" w:eastAsiaTheme="majorEastAsia" w:hAnsi="Lato" w:cs="Arial"/>
          <w:sz w:val="20"/>
          <w:szCs w:val="20"/>
        </w:rPr>
      </w:pPr>
      <w:r w:rsidRPr="00551085">
        <w:rPr>
          <w:rStyle w:val="normaltextrun"/>
          <w:rFonts w:ascii="Lato" w:eastAsiaTheme="majorEastAsia" w:hAnsi="Lato" w:cs="Arial"/>
          <w:sz w:val="20"/>
          <w:szCs w:val="20"/>
          <w:lang w:val="en-US"/>
        </w:rPr>
        <w:t xml:space="preserve">The world’s first diversified provider of digital cutting and CNC cutting machines manufactures and distributes the two leading brands in the market: Kongsberg and </w:t>
      </w:r>
      <w:proofErr w:type="spellStart"/>
      <w:r w:rsidRPr="00551085">
        <w:rPr>
          <w:rStyle w:val="normaltextrun"/>
          <w:rFonts w:ascii="Lato" w:eastAsiaTheme="majorEastAsia" w:hAnsi="Lato" w:cs="Arial"/>
          <w:sz w:val="20"/>
          <w:szCs w:val="20"/>
          <w:lang w:val="en-US"/>
        </w:rPr>
        <w:t>MultiCam</w:t>
      </w:r>
      <w:proofErr w:type="spellEnd"/>
      <w:r w:rsidRPr="00551085">
        <w:rPr>
          <w:rStyle w:val="normaltextrun"/>
          <w:rFonts w:ascii="Lato" w:eastAsiaTheme="majorEastAsia" w:hAnsi="Lato" w:cs="Arial"/>
          <w:sz w:val="20"/>
          <w:szCs w:val="20"/>
          <w:lang w:val="en-US"/>
        </w:rPr>
        <w:t>.</w:t>
      </w:r>
      <w:r w:rsidRPr="00551085">
        <w:rPr>
          <w:rStyle w:val="eop"/>
          <w:rFonts w:ascii="Lato" w:eastAsiaTheme="majorEastAsia" w:hAnsi="Lato" w:cs="Arial"/>
          <w:sz w:val="20"/>
          <w:szCs w:val="20"/>
        </w:rPr>
        <w:t> </w:t>
      </w:r>
    </w:p>
    <w:p w14:paraId="35258BFE" w14:textId="77777777" w:rsidR="00C56734" w:rsidRPr="00551085" w:rsidRDefault="00C56734" w:rsidP="00C56734">
      <w:pPr>
        <w:pStyle w:val="paragraph"/>
        <w:spacing w:before="0" w:beforeAutospacing="0" w:after="0" w:afterAutospacing="0"/>
        <w:textAlignment w:val="baseline"/>
        <w:rPr>
          <w:rFonts w:ascii="Lato" w:hAnsi="Lato" w:cs="Arial"/>
          <w:sz w:val="20"/>
          <w:szCs w:val="20"/>
        </w:rPr>
      </w:pPr>
    </w:p>
    <w:p w14:paraId="7C786F07" w14:textId="77777777" w:rsidR="00C56734" w:rsidRPr="00551085" w:rsidRDefault="00C56734" w:rsidP="00C56734">
      <w:pPr>
        <w:pStyle w:val="paragraph"/>
        <w:spacing w:before="0" w:beforeAutospacing="0" w:after="0" w:afterAutospacing="0"/>
        <w:textAlignment w:val="baseline"/>
        <w:rPr>
          <w:rStyle w:val="eop"/>
          <w:rFonts w:ascii="Lato" w:eastAsiaTheme="majorEastAsia" w:hAnsi="Lato" w:cs="Arial"/>
          <w:sz w:val="20"/>
          <w:szCs w:val="20"/>
        </w:rPr>
      </w:pPr>
      <w:r w:rsidRPr="00551085">
        <w:rPr>
          <w:rStyle w:val="normaltextrun"/>
          <w:rFonts w:ascii="Lato" w:eastAsiaTheme="majorEastAsia" w:hAnsi="Lato" w:cs="Arial"/>
          <w:sz w:val="20"/>
          <w:szCs w:val="20"/>
          <w:lang w:val="en-US"/>
        </w:rPr>
        <w:t>The Kongsberg range delivers the most robust and reliable digital cutting solutions to packaging, signage, display, and manufacturing markets worldwide, enabling businesses to produce faster, safer, and more efficiently without limiting imagination. R&amp;D is still located in Kongsberg, Norway, with production in Brno, Czech Republic.</w:t>
      </w:r>
      <w:r w:rsidRPr="00551085">
        <w:rPr>
          <w:rStyle w:val="eop"/>
          <w:rFonts w:ascii="Lato" w:eastAsiaTheme="majorEastAsia" w:hAnsi="Lato" w:cs="Arial"/>
          <w:sz w:val="20"/>
          <w:szCs w:val="20"/>
        </w:rPr>
        <w:t> </w:t>
      </w:r>
    </w:p>
    <w:p w14:paraId="334864FE" w14:textId="77777777" w:rsidR="00C56734" w:rsidRPr="00551085" w:rsidRDefault="00C56734" w:rsidP="00C56734">
      <w:pPr>
        <w:pStyle w:val="paragraph"/>
        <w:spacing w:before="0" w:beforeAutospacing="0" w:after="0" w:afterAutospacing="0"/>
        <w:textAlignment w:val="baseline"/>
        <w:rPr>
          <w:rFonts w:ascii="Lato" w:hAnsi="Lato" w:cs="Arial"/>
          <w:sz w:val="20"/>
          <w:szCs w:val="20"/>
        </w:rPr>
      </w:pPr>
    </w:p>
    <w:p w14:paraId="7B572B14" w14:textId="77777777" w:rsidR="00C56734" w:rsidRPr="00551085" w:rsidRDefault="00C56734" w:rsidP="00C56734">
      <w:pPr>
        <w:pStyle w:val="paragraph"/>
        <w:spacing w:before="0" w:beforeAutospacing="0" w:after="0" w:afterAutospacing="0"/>
        <w:textAlignment w:val="baseline"/>
        <w:rPr>
          <w:rFonts w:ascii="Lato" w:hAnsi="Lato" w:cs="Arial"/>
          <w:sz w:val="20"/>
          <w:szCs w:val="20"/>
        </w:rPr>
      </w:pPr>
      <w:r w:rsidRPr="00551085">
        <w:rPr>
          <w:rStyle w:val="normaltextrun"/>
          <w:rFonts w:ascii="Lato" w:eastAsiaTheme="majorEastAsia" w:hAnsi="Lato" w:cs="Arial"/>
          <w:sz w:val="20"/>
          <w:szCs w:val="20"/>
          <w:lang w:val="en-US"/>
        </w:rPr>
        <w:t xml:space="preserve">All made in the USA, the </w:t>
      </w:r>
      <w:proofErr w:type="spellStart"/>
      <w:r w:rsidRPr="00551085">
        <w:rPr>
          <w:rStyle w:val="normaltextrun"/>
          <w:rFonts w:ascii="Lato" w:eastAsiaTheme="majorEastAsia" w:hAnsi="Lato" w:cs="Arial"/>
          <w:sz w:val="20"/>
          <w:szCs w:val="20"/>
          <w:lang w:val="en-US"/>
        </w:rPr>
        <w:t>MultiCam</w:t>
      </w:r>
      <w:proofErr w:type="spellEnd"/>
      <w:r w:rsidRPr="00551085">
        <w:rPr>
          <w:rStyle w:val="normaltextrun"/>
          <w:rFonts w:ascii="Lato" w:eastAsiaTheme="majorEastAsia" w:hAnsi="Lato" w:cs="Arial"/>
          <w:sz w:val="20"/>
          <w:szCs w:val="20"/>
          <w:lang w:val="en-US"/>
        </w:rPr>
        <w:t xml:space="preserve"> product portfolio includes CNC routers, digital cutters, and waterjet cutting machines for a multitude of industries and applications - from sign-making to digital finishing, aerospace to automotive, sheet-metal to hardwoods, plastics fabrication, and more.</w:t>
      </w:r>
      <w:r w:rsidRPr="00551085">
        <w:rPr>
          <w:rStyle w:val="eop"/>
          <w:rFonts w:ascii="Lato" w:eastAsiaTheme="majorEastAsia" w:hAnsi="Lato" w:cs="Arial"/>
          <w:sz w:val="20"/>
          <w:szCs w:val="20"/>
        </w:rPr>
        <w:t> </w:t>
      </w:r>
    </w:p>
    <w:p w14:paraId="5A1C910E" w14:textId="77777777" w:rsidR="00C56734" w:rsidRPr="00551085" w:rsidRDefault="00C56734" w:rsidP="00C56734">
      <w:pPr>
        <w:pStyle w:val="paragraph"/>
        <w:spacing w:before="0" w:beforeAutospacing="0" w:after="0" w:afterAutospacing="0"/>
        <w:textAlignment w:val="baseline"/>
        <w:rPr>
          <w:rStyle w:val="normaltextrun"/>
          <w:rFonts w:ascii="Lato" w:eastAsiaTheme="majorEastAsia" w:hAnsi="Lato" w:cs="Arial"/>
          <w:sz w:val="20"/>
          <w:szCs w:val="20"/>
          <w:lang w:val="en-US"/>
        </w:rPr>
      </w:pPr>
    </w:p>
    <w:p w14:paraId="14F5AA6B" w14:textId="77777777" w:rsidR="00C56734" w:rsidRPr="00551085" w:rsidRDefault="00C56734" w:rsidP="00C56734">
      <w:pPr>
        <w:pStyle w:val="paragraph"/>
        <w:spacing w:before="0" w:beforeAutospacing="0" w:after="0" w:afterAutospacing="0"/>
        <w:textAlignment w:val="baseline"/>
        <w:rPr>
          <w:rStyle w:val="eop"/>
          <w:rFonts w:ascii="Lato" w:eastAsiaTheme="majorEastAsia" w:hAnsi="Lato" w:cs="Arial"/>
          <w:sz w:val="20"/>
          <w:szCs w:val="20"/>
        </w:rPr>
      </w:pPr>
      <w:r w:rsidRPr="00551085">
        <w:rPr>
          <w:rStyle w:val="normaltextrun"/>
          <w:rFonts w:ascii="Lato" w:eastAsiaTheme="majorEastAsia" w:hAnsi="Lato" w:cs="Arial"/>
          <w:sz w:val="20"/>
          <w:szCs w:val="20"/>
          <w:lang w:val="en-US"/>
        </w:rPr>
        <w:t xml:space="preserve">Owned by </w:t>
      </w:r>
      <w:proofErr w:type="spellStart"/>
      <w:r w:rsidRPr="00551085">
        <w:rPr>
          <w:rStyle w:val="normaltextrun"/>
          <w:rFonts w:ascii="Lato" w:eastAsiaTheme="majorEastAsia" w:hAnsi="Lato" w:cs="Arial"/>
          <w:sz w:val="20"/>
          <w:szCs w:val="20"/>
          <w:lang w:val="en-US"/>
        </w:rPr>
        <w:t>OpenGate</w:t>
      </w:r>
      <w:proofErr w:type="spellEnd"/>
      <w:r w:rsidRPr="00551085">
        <w:rPr>
          <w:rStyle w:val="normaltextrun"/>
          <w:rFonts w:ascii="Lato" w:eastAsiaTheme="majorEastAsia" w:hAnsi="Lato" w:cs="Arial"/>
          <w:sz w:val="20"/>
          <w:szCs w:val="20"/>
          <w:lang w:val="en-US"/>
        </w:rPr>
        <w:t xml:space="preserve"> Capital, Kongsberg Precision Cutting Systems is headquartered in Ghent, Belgium, with a North American head office in Ohio, USA.</w:t>
      </w:r>
      <w:r w:rsidRPr="00551085">
        <w:rPr>
          <w:rStyle w:val="eop"/>
          <w:rFonts w:ascii="Lato" w:eastAsiaTheme="majorEastAsia" w:hAnsi="Lato" w:cs="Arial"/>
          <w:sz w:val="20"/>
          <w:szCs w:val="20"/>
        </w:rPr>
        <w:t> </w:t>
      </w:r>
    </w:p>
    <w:p w14:paraId="2F9786AA" w14:textId="77777777" w:rsidR="00C56734" w:rsidRPr="00551085" w:rsidRDefault="00C56734" w:rsidP="00C56734">
      <w:pPr>
        <w:pStyle w:val="paragraph"/>
        <w:spacing w:before="0" w:beforeAutospacing="0" w:after="0" w:afterAutospacing="0"/>
        <w:textAlignment w:val="baseline"/>
        <w:rPr>
          <w:rFonts w:ascii="Lato" w:hAnsi="Lato" w:cs="Arial"/>
          <w:b/>
          <w:bCs/>
          <w:sz w:val="20"/>
          <w:szCs w:val="20"/>
        </w:rPr>
      </w:pPr>
    </w:p>
    <w:p w14:paraId="6315FFA6" w14:textId="77777777" w:rsidR="00C56734" w:rsidRPr="00551085" w:rsidRDefault="00C56734" w:rsidP="00C56734">
      <w:pPr>
        <w:pStyle w:val="paragraph"/>
        <w:spacing w:before="0" w:beforeAutospacing="0" w:after="0" w:afterAutospacing="0"/>
        <w:textAlignment w:val="baseline"/>
        <w:rPr>
          <w:rStyle w:val="normaltextrun"/>
          <w:rFonts w:ascii="Lato" w:eastAsiaTheme="majorEastAsia" w:hAnsi="Lato" w:cs="Arial"/>
          <w:b/>
          <w:bCs/>
          <w:sz w:val="20"/>
          <w:szCs w:val="20"/>
          <w:lang w:val="en-US"/>
        </w:rPr>
      </w:pPr>
      <w:r w:rsidRPr="00551085">
        <w:rPr>
          <w:rStyle w:val="normaltextrun"/>
          <w:rFonts w:ascii="Lato" w:eastAsiaTheme="majorEastAsia" w:hAnsi="Lato" w:cs="Arial"/>
          <w:b/>
          <w:bCs/>
          <w:sz w:val="20"/>
          <w:szCs w:val="20"/>
          <w:lang w:val="en-US"/>
        </w:rPr>
        <w:t xml:space="preserve">To find out more, please visit www.kongsbergsystems.com or </w:t>
      </w:r>
      <w:hyperlink r:id="rId11" w:history="1">
        <w:r w:rsidRPr="00551085">
          <w:rPr>
            <w:rStyle w:val="Hyperlink"/>
            <w:rFonts w:ascii="Lato" w:eastAsiaTheme="majorEastAsia" w:hAnsi="Lato" w:cs="Arial"/>
            <w:b/>
            <w:bCs/>
            <w:sz w:val="20"/>
            <w:szCs w:val="20"/>
            <w:lang w:val="en-US"/>
          </w:rPr>
          <w:t>www.multicam.com</w:t>
        </w:r>
      </w:hyperlink>
      <w:r w:rsidRPr="00551085">
        <w:rPr>
          <w:rStyle w:val="normaltextrun"/>
          <w:rFonts w:ascii="Lato" w:eastAsiaTheme="majorEastAsia" w:hAnsi="Lato" w:cs="Arial"/>
          <w:b/>
          <w:bCs/>
          <w:sz w:val="20"/>
          <w:szCs w:val="20"/>
          <w:lang w:val="en-US"/>
        </w:rPr>
        <w:t xml:space="preserve"> or contact:</w:t>
      </w:r>
    </w:p>
    <w:p w14:paraId="5DFD5F9D" w14:textId="77777777" w:rsidR="00C56734" w:rsidRPr="00551085" w:rsidRDefault="00C56734" w:rsidP="00C56734">
      <w:pPr>
        <w:pStyle w:val="paragraph"/>
        <w:spacing w:before="0" w:beforeAutospacing="0" w:after="0" w:afterAutospacing="0"/>
        <w:textAlignment w:val="baseline"/>
        <w:rPr>
          <w:rStyle w:val="normaltextrun"/>
          <w:rFonts w:ascii="Lato" w:eastAsiaTheme="majorEastAsia" w:hAnsi="Lato" w:cs="Arial"/>
          <w:b/>
          <w:bCs/>
          <w:sz w:val="20"/>
          <w:szCs w:val="20"/>
          <w:lang w:val="en-US"/>
        </w:rPr>
      </w:pPr>
    </w:p>
    <w:p w14:paraId="5C4A01D8" w14:textId="77777777" w:rsidR="00C56734" w:rsidRPr="00551085" w:rsidRDefault="00C56734" w:rsidP="00C56734">
      <w:pPr>
        <w:pStyle w:val="paragraph"/>
        <w:spacing w:before="0" w:beforeAutospacing="0" w:after="0" w:afterAutospacing="0"/>
        <w:textAlignment w:val="baseline"/>
        <w:rPr>
          <w:rFonts w:ascii="Lato" w:hAnsi="Lato" w:cs="Arial"/>
          <w:b/>
          <w:bCs/>
          <w:sz w:val="20"/>
          <w:szCs w:val="20"/>
        </w:rPr>
      </w:pPr>
      <w:r w:rsidRPr="00551085">
        <w:rPr>
          <w:rFonts w:ascii="Lato" w:hAnsi="Lato" w:cs="Arial"/>
          <w:b/>
          <w:bCs/>
          <w:sz w:val="20"/>
          <w:szCs w:val="20"/>
        </w:rPr>
        <w:t xml:space="preserve">Email: </w:t>
      </w:r>
      <w:hyperlink r:id="rId12" w:history="1">
        <w:r w:rsidRPr="00551085">
          <w:rPr>
            <w:rStyle w:val="Hyperlink"/>
            <w:rFonts w:ascii="Lato" w:hAnsi="Lato" w:cs="Arial"/>
            <w:b/>
            <w:bCs/>
            <w:sz w:val="20"/>
            <w:szCs w:val="20"/>
          </w:rPr>
          <w:t>info.eur@kongsbergsystems.com</w:t>
        </w:r>
      </w:hyperlink>
    </w:p>
    <w:p w14:paraId="1E35A652" w14:textId="77777777" w:rsidR="00C56734" w:rsidRPr="00551085" w:rsidRDefault="00C56734" w:rsidP="00C56734">
      <w:pPr>
        <w:pStyle w:val="paragraph"/>
        <w:spacing w:before="0" w:beforeAutospacing="0" w:after="0" w:afterAutospacing="0"/>
        <w:textAlignment w:val="baseline"/>
        <w:rPr>
          <w:rFonts w:ascii="Lato" w:hAnsi="Lato" w:cs="Arial"/>
          <w:b/>
          <w:bCs/>
          <w:sz w:val="20"/>
          <w:szCs w:val="20"/>
        </w:rPr>
      </w:pPr>
      <w:r w:rsidRPr="00551085">
        <w:rPr>
          <w:rFonts w:ascii="Lato" w:hAnsi="Lato" w:cs="Arial"/>
          <w:b/>
          <w:bCs/>
          <w:sz w:val="20"/>
          <w:szCs w:val="20"/>
        </w:rPr>
        <w:t>Tel: +32 9 396 69 69</w:t>
      </w:r>
    </w:p>
    <w:p w14:paraId="0B3A4C05" w14:textId="77777777" w:rsidR="00C56734" w:rsidRPr="00551085" w:rsidRDefault="00C56734" w:rsidP="00C56734">
      <w:pPr>
        <w:rPr>
          <w:rStyle w:val="normaltextrun"/>
          <w:rFonts w:ascii="Lato" w:hAnsi="Lato" w:cs="Arial"/>
          <w:b/>
          <w:bCs/>
          <w:color w:val="000000"/>
          <w:sz w:val="20"/>
          <w:szCs w:val="20"/>
          <w:bdr w:val="none" w:sz="0" w:space="0" w:color="auto" w:frame="1"/>
        </w:rPr>
      </w:pPr>
    </w:p>
    <w:p w14:paraId="56830015" w14:textId="77777777" w:rsidR="00C56734" w:rsidRPr="00551085" w:rsidRDefault="00C56734" w:rsidP="00C56734">
      <w:pPr>
        <w:rPr>
          <w:rStyle w:val="normaltextrun"/>
          <w:rFonts w:ascii="Lato" w:hAnsi="Lato" w:cs="Arial"/>
          <w:b/>
          <w:bCs/>
          <w:color w:val="000000"/>
          <w:sz w:val="20"/>
          <w:szCs w:val="20"/>
          <w:bdr w:val="none" w:sz="0" w:space="0" w:color="auto" w:frame="1"/>
          <w:lang w:val="en-US"/>
        </w:rPr>
      </w:pPr>
      <w:r w:rsidRPr="00551085">
        <w:rPr>
          <w:rStyle w:val="normaltextrun"/>
          <w:rFonts w:ascii="Lato" w:hAnsi="Lato" w:cs="Arial"/>
          <w:b/>
          <w:bCs/>
          <w:color w:val="000000"/>
          <w:sz w:val="20"/>
          <w:szCs w:val="20"/>
          <w:bdr w:val="none" w:sz="0" w:space="0" w:color="auto" w:frame="1"/>
          <w:lang w:val="en-US"/>
        </w:rPr>
        <w:t>For further media inquiries contact:</w:t>
      </w:r>
    </w:p>
    <w:p w14:paraId="7AA6FC2B" w14:textId="77777777" w:rsidR="00C56734" w:rsidRPr="00551085" w:rsidRDefault="00C56734" w:rsidP="00C56734">
      <w:pPr>
        <w:spacing w:after="0"/>
        <w:rPr>
          <w:rFonts w:ascii="Lato" w:hAnsi="Lato" w:cs="Arial"/>
          <w:color w:val="000000"/>
          <w:sz w:val="20"/>
          <w:szCs w:val="20"/>
          <w:bdr w:val="none" w:sz="0" w:space="0" w:color="auto" w:frame="1"/>
          <w:lang w:val="it-IT"/>
        </w:rPr>
      </w:pPr>
      <w:r w:rsidRPr="00551085">
        <w:rPr>
          <w:rFonts w:ascii="Lato" w:hAnsi="Lato" w:cs="Arial"/>
          <w:color w:val="000000"/>
          <w:sz w:val="20"/>
          <w:szCs w:val="20"/>
          <w:bdr w:val="none" w:sz="0" w:space="0" w:color="auto" w:frame="1"/>
          <w:lang w:val="it-IT"/>
        </w:rPr>
        <w:t>Nathalia Tolesano</w:t>
      </w:r>
    </w:p>
    <w:p w14:paraId="7324F5F4" w14:textId="77777777" w:rsidR="00C56734" w:rsidRPr="00551085" w:rsidRDefault="00C56734" w:rsidP="00C56734">
      <w:pPr>
        <w:spacing w:after="0"/>
        <w:rPr>
          <w:rFonts w:ascii="Lato" w:hAnsi="Lato" w:cs="Arial"/>
          <w:color w:val="000000"/>
          <w:sz w:val="20"/>
          <w:szCs w:val="20"/>
          <w:bdr w:val="none" w:sz="0" w:space="0" w:color="auto" w:frame="1"/>
          <w:lang w:val="it-IT"/>
        </w:rPr>
      </w:pPr>
      <w:r w:rsidRPr="00551085">
        <w:rPr>
          <w:rFonts w:ascii="Lato" w:hAnsi="Lato" w:cs="Arial"/>
          <w:color w:val="000000"/>
          <w:sz w:val="20"/>
          <w:szCs w:val="20"/>
          <w:bdr w:val="none" w:sz="0" w:space="0" w:color="auto" w:frame="1"/>
          <w:lang w:val="it-IT"/>
        </w:rPr>
        <w:t>AD Communications</w:t>
      </w:r>
    </w:p>
    <w:p w14:paraId="6BFC870D" w14:textId="77777777" w:rsidR="00C56734" w:rsidRPr="00551085" w:rsidRDefault="00C56734" w:rsidP="00C56734">
      <w:pPr>
        <w:spacing w:after="0"/>
        <w:rPr>
          <w:rFonts w:ascii="Lato" w:hAnsi="Lato" w:cs="Arial"/>
          <w:b/>
          <w:bCs/>
          <w:color w:val="000000"/>
          <w:sz w:val="20"/>
          <w:szCs w:val="20"/>
          <w:bdr w:val="none" w:sz="0" w:space="0" w:color="auto" w:frame="1"/>
          <w:lang w:val="it-IT"/>
        </w:rPr>
      </w:pPr>
      <w:r w:rsidRPr="00551085">
        <w:rPr>
          <w:rFonts w:ascii="Lato" w:hAnsi="Lato" w:cs="Arial"/>
          <w:b/>
          <w:bCs/>
          <w:color w:val="000000"/>
          <w:sz w:val="20"/>
          <w:szCs w:val="20"/>
          <w:bdr w:val="none" w:sz="0" w:space="0" w:color="auto" w:frame="1"/>
          <w:lang w:val="it-IT"/>
        </w:rPr>
        <w:t xml:space="preserve">E: </w:t>
      </w:r>
      <w:r w:rsidRPr="00551085">
        <w:rPr>
          <w:rFonts w:ascii="Lato" w:hAnsi="Lato" w:cs="Arial"/>
          <w:color w:val="000000"/>
          <w:sz w:val="20"/>
          <w:szCs w:val="20"/>
          <w:bdr w:val="none" w:sz="0" w:space="0" w:color="auto" w:frame="1"/>
          <w:lang w:val="it-IT"/>
        </w:rPr>
        <w:t>ntolesano@adcomms.co.uk&gt;</w:t>
      </w:r>
    </w:p>
    <w:p w14:paraId="51D5EFD6" w14:textId="77777777" w:rsidR="00C56734" w:rsidRPr="00BE1BC7" w:rsidRDefault="00C56734" w:rsidP="00C56734">
      <w:pPr>
        <w:spacing w:after="0"/>
        <w:rPr>
          <w:rFonts w:ascii="Lato" w:hAnsi="Lato" w:cs="Arial"/>
          <w:b/>
          <w:bCs/>
          <w:color w:val="000000"/>
          <w:sz w:val="20"/>
          <w:szCs w:val="20"/>
          <w:bdr w:val="none" w:sz="0" w:space="0" w:color="auto" w:frame="1"/>
          <w:lang w:val="en-US"/>
        </w:rPr>
      </w:pPr>
      <w:r w:rsidRPr="00551085">
        <w:rPr>
          <w:rFonts w:ascii="Lato" w:hAnsi="Lato" w:cs="Arial"/>
          <w:b/>
          <w:bCs/>
          <w:color w:val="000000"/>
          <w:sz w:val="20"/>
          <w:szCs w:val="20"/>
          <w:bdr w:val="none" w:sz="0" w:space="0" w:color="auto" w:frame="1"/>
          <w:lang w:val="en-US"/>
        </w:rPr>
        <w:t>Tel:</w:t>
      </w:r>
      <w:r w:rsidRPr="00551085">
        <w:rPr>
          <w:rFonts w:ascii="Lato" w:hAnsi="Lato" w:cs="Arial"/>
          <w:color w:val="000000"/>
          <w:sz w:val="20"/>
          <w:szCs w:val="20"/>
          <w:bdr w:val="none" w:sz="0" w:space="0" w:color="auto" w:frame="1"/>
          <w:lang w:val="en-US"/>
        </w:rPr>
        <w:t xml:space="preserve"> </w:t>
      </w:r>
      <w:r w:rsidRPr="00551085">
        <w:rPr>
          <w:rFonts w:ascii="Lato" w:hAnsi="Lato" w:cs="Arial"/>
          <w:color w:val="000000"/>
          <w:sz w:val="20"/>
          <w:szCs w:val="20"/>
          <w:bdr w:val="none" w:sz="0" w:space="0" w:color="auto" w:frame="1"/>
        </w:rPr>
        <w:t>+44 (0)1372 460527</w:t>
      </w:r>
    </w:p>
    <w:p w14:paraId="175ED729" w14:textId="77777777" w:rsidR="00C56734" w:rsidRPr="00BE1BC7" w:rsidRDefault="00C56734" w:rsidP="00C56734">
      <w:pPr>
        <w:rPr>
          <w:rFonts w:ascii="Lato" w:hAnsi="Lato" w:cs="Arial"/>
          <w:sz w:val="20"/>
          <w:szCs w:val="20"/>
        </w:rPr>
      </w:pPr>
    </w:p>
    <w:p w14:paraId="2C710162" w14:textId="77777777" w:rsidR="00C56734" w:rsidRPr="00BE1BC7" w:rsidRDefault="00C56734" w:rsidP="00C56734">
      <w:pPr>
        <w:rPr>
          <w:rFonts w:ascii="Lato" w:hAnsi="Lato" w:cs="Arial"/>
          <w:sz w:val="20"/>
          <w:szCs w:val="20"/>
        </w:rPr>
      </w:pPr>
    </w:p>
    <w:p w14:paraId="064EDD01" w14:textId="77777777" w:rsidR="00C56734" w:rsidRDefault="00C56734" w:rsidP="00C56734"/>
    <w:p w14:paraId="017C6E77" w14:textId="77777777" w:rsidR="00854629" w:rsidRDefault="00854629"/>
    <w:sectPr w:rsidR="00854629" w:rsidSect="00C56734">
      <w:headerReference w:type="default" r:id="rId13"/>
      <w:footerReference w:type="default" r:id="rId14"/>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06387" w14:textId="77777777" w:rsidR="0092117A" w:rsidRDefault="0092117A">
      <w:pPr>
        <w:spacing w:after="0" w:line="240" w:lineRule="auto"/>
      </w:pPr>
      <w:r>
        <w:separator/>
      </w:r>
    </w:p>
  </w:endnote>
  <w:endnote w:type="continuationSeparator" w:id="0">
    <w:p w14:paraId="5611BD25" w14:textId="77777777" w:rsidR="0092117A" w:rsidRDefault="0092117A">
      <w:pPr>
        <w:spacing w:after="0" w:line="240" w:lineRule="auto"/>
      </w:pPr>
      <w:r>
        <w:continuationSeparator/>
      </w:r>
    </w:p>
  </w:endnote>
  <w:endnote w:type="continuationNotice" w:id="1">
    <w:p w14:paraId="5BB92C23" w14:textId="77777777" w:rsidR="0092117A" w:rsidRDefault="00921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Heavy">
    <w:altName w:val="Segoe UI"/>
    <w:charset w:val="00"/>
    <w:family w:val="swiss"/>
    <w:pitch w:val="variable"/>
    <w:sig w:usb0="E10002FF" w:usb1="5000ECFF" w:usb2="00000021"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9BB1" w14:textId="77777777" w:rsidR="00D50A69" w:rsidRDefault="00D50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16E13" w14:textId="77777777" w:rsidR="0092117A" w:rsidRDefault="0092117A">
      <w:pPr>
        <w:spacing w:after="0" w:line="240" w:lineRule="auto"/>
      </w:pPr>
      <w:r>
        <w:separator/>
      </w:r>
    </w:p>
  </w:footnote>
  <w:footnote w:type="continuationSeparator" w:id="0">
    <w:p w14:paraId="217DD652" w14:textId="77777777" w:rsidR="0092117A" w:rsidRDefault="0092117A">
      <w:pPr>
        <w:spacing w:after="0" w:line="240" w:lineRule="auto"/>
      </w:pPr>
      <w:r>
        <w:continuationSeparator/>
      </w:r>
    </w:p>
  </w:footnote>
  <w:footnote w:type="continuationNotice" w:id="1">
    <w:p w14:paraId="057E31A3" w14:textId="77777777" w:rsidR="0092117A" w:rsidRDefault="00921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9EEB5" w14:textId="77777777" w:rsidR="004A1481" w:rsidRDefault="004A1481">
    <w:pPr>
      <w:pStyle w:val="Header"/>
    </w:pPr>
    <w:r w:rsidRPr="00E345F4">
      <w:rPr>
        <w:rFonts w:ascii="Arial" w:eastAsiaTheme="majorEastAsia" w:hAnsi="Arial" w:cs="Arial"/>
        <w:noProof/>
        <w:color w:val="383A41"/>
        <w:kern w:val="0"/>
        <w:sz w:val="24"/>
        <w:szCs w:val="24"/>
        <w:lang w:eastAsia="en-GB"/>
        <w14:ligatures w14:val="none"/>
      </w:rPr>
      <w:drawing>
        <wp:anchor distT="0" distB="0" distL="114300" distR="114300" simplePos="0" relativeHeight="251658240" behindDoc="0" locked="0" layoutInCell="1" allowOverlap="1" wp14:anchorId="5B7D2E38" wp14:editId="6C62F12F">
          <wp:simplePos x="0" y="0"/>
          <wp:positionH relativeFrom="margin">
            <wp:posOffset>1841500</wp:posOffset>
          </wp:positionH>
          <wp:positionV relativeFrom="paragraph">
            <wp:posOffset>-393700</wp:posOffset>
          </wp:positionV>
          <wp:extent cx="1924050" cy="603250"/>
          <wp:effectExtent l="0" t="0" r="0" b="6350"/>
          <wp:wrapSquare wrapText="bothSides"/>
          <wp:docPr id="161559866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8660" name="Picture 2"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1617"/>
                  <a:stretch/>
                </pic:blipFill>
                <pic:spPr bwMode="auto">
                  <a:xfrm>
                    <a:off x="0" y="0"/>
                    <a:ext cx="1924050" cy="60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31C90"/>
    <w:multiLevelType w:val="hybridMultilevel"/>
    <w:tmpl w:val="E83C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A90C90"/>
    <w:multiLevelType w:val="hybridMultilevel"/>
    <w:tmpl w:val="A7E692F4"/>
    <w:lvl w:ilvl="0" w:tplc="B5C869E6">
      <w:numFmt w:val="bullet"/>
      <w:lvlText w:val="-"/>
      <w:lvlJc w:val="left"/>
      <w:pPr>
        <w:ind w:left="720" w:hanging="360"/>
      </w:pPr>
      <w:rPr>
        <w:rFonts w:ascii="Lato" w:eastAsia="Calibri"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270714">
    <w:abstractNumId w:val="0"/>
  </w:num>
  <w:num w:numId="2" w16cid:durableId="285619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34"/>
    <w:rsid w:val="00017DAB"/>
    <w:rsid w:val="000363DE"/>
    <w:rsid w:val="00071996"/>
    <w:rsid w:val="000D0022"/>
    <w:rsid w:val="000F1DEE"/>
    <w:rsid w:val="00104A34"/>
    <w:rsid w:val="0015099B"/>
    <w:rsid w:val="00157477"/>
    <w:rsid w:val="001A2770"/>
    <w:rsid w:val="00202179"/>
    <w:rsid w:val="00205A06"/>
    <w:rsid w:val="00293434"/>
    <w:rsid w:val="002A19EE"/>
    <w:rsid w:val="002F043D"/>
    <w:rsid w:val="00305ECD"/>
    <w:rsid w:val="00327377"/>
    <w:rsid w:val="00335D59"/>
    <w:rsid w:val="00340493"/>
    <w:rsid w:val="00403AC8"/>
    <w:rsid w:val="0041502D"/>
    <w:rsid w:val="00447E34"/>
    <w:rsid w:val="00454706"/>
    <w:rsid w:val="004736BE"/>
    <w:rsid w:val="00484101"/>
    <w:rsid w:val="004914C8"/>
    <w:rsid w:val="004A1481"/>
    <w:rsid w:val="004C1BC1"/>
    <w:rsid w:val="004F503A"/>
    <w:rsid w:val="004F77F1"/>
    <w:rsid w:val="005019A4"/>
    <w:rsid w:val="00507B00"/>
    <w:rsid w:val="0051283C"/>
    <w:rsid w:val="00551085"/>
    <w:rsid w:val="00587D66"/>
    <w:rsid w:val="005A4628"/>
    <w:rsid w:val="005B0212"/>
    <w:rsid w:val="005B234F"/>
    <w:rsid w:val="005C049C"/>
    <w:rsid w:val="005D21B0"/>
    <w:rsid w:val="005F71A3"/>
    <w:rsid w:val="00613DCF"/>
    <w:rsid w:val="00636F17"/>
    <w:rsid w:val="006C0629"/>
    <w:rsid w:val="00800781"/>
    <w:rsid w:val="00817E16"/>
    <w:rsid w:val="0083439C"/>
    <w:rsid w:val="00834E5B"/>
    <w:rsid w:val="00854629"/>
    <w:rsid w:val="00860625"/>
    <w:rsid w:val="00864EF6"/>
    <w:rsid w:val="008A66A4"/>
    <w:rsid w:val="008C06B5"/>
    <w:rsid w:val="008D0C33"/>
    <w:rsid w:val="008D18EA"/>
    <w:rsid w:val="008D3680"/>
    <w:rsid w:val="008F6654"/>
    <w:rsid w:val="0092117A"/>
    <w:rsid w:val="009343CC"/>
    <w:rsid w:val="009772AF"/>
    <w:rsid w:val="009841B3"/>
    <w:rsid w:val="00984BAD"/>
    <w:rsid w:val="009907D0"/>
    <w:rsid w:val="009A0A0C"/>
    <w:rsid w:val="009A77FF"/>
    <w:rsid w:val="009B7B89"/>
    <w:rsid w:val="009D1AC8"/>
    <w:rsid w:val="00A02AA3"/>
    <w:rsid w:val="00A62C19"/>
    <w:rsid w:val="00AC30FF"/>
    <w:rsid w:val="00AC7463"/>
    <w:rsid w:val="00B0315A"/>
    <w:rsid w:val="00B50F33"/>
    <w:rsid w:val="00B870DC"/>
    <w:rsid w:val="00B8734C"/>
    <w:rsid w:val="00BB47C1"/>
    <w:rsid w:val="00BE040A"/>
    <w:rsid w:val="00C07331"/>
    <w:rsid w:val="00C11528"/>
    <w:rsid w:val="00C4574E"/>
    <w:rsid w:val="00C53734"/>
    <w:rsid w:val="00C5552E"/>
    <w:rsid w:val="00C56734"/>
    <w:rsid w:val="00C740EA"/>
    <w:rsid w:val="00C76035"/>
    <w:rsid w:val="00C8444E"/>
    <w:rsid w:val="00C94BF6"/>
    <w:rsid w:val="00CC72D8"/>
    <w:rsid w:val="00CF0E86"/>
    <w:rsid w:val="00D07E98"/>
    <w:rsid w:val="00D50A69"/>
    <w:rsid w:val="00D70089"/>
    <w:rsid w:val="00D84B49"/>
    <w:rsid w:val="00DD08DD"/>
    <w:rsid w:val="00DE4DDB"/>
    <w:rsid w:val="00E44D0B"/>
    <w:rsid w:val="00E827F0"/>
    <w:rsid w:val="00E82A65"/>
    <w:rsid w:val="00EB06B0"/>
    <w:rsid w:val="00EF1AAE"/>
    <w:rsid w:val="00EF774B"/>
    <w:rsid w:val="00F14ADA"/>
    <w:rsid w:val="00F2019B"/>
    <w:rsid w:val="00F50095"/>
    <w:rsid w:val="00F52B7B"/>
    <w:rsid w:val="00FA2F74"/>
    <w:rsid w:val="00FA358E"/>
    <w:rsid w:val="00FB3A4C"/>
    <w:rsid w:val="00FB7562"/>
    <w:rsid w:val="00FB7EF6"/>
    <w:rsid w:val="00FD0659"/>
    <w:rsid w:val="00FD7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BD86B"/>
  <w15:chartTrackingRefBased/>
  <w15:docId w15:val="{129A5B96-BC73-413E-9255-5D82BF9A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734"/>
  </w:style>
  <w:style w:type="paragraph" w:styleId="Heading1">
    <w:name w:val="heading 1"/>
    <w:basedOn w:val="Normal"/>
    <w:next w:val="Normal"/>
    <w:link w:val="Heading1Char"/>
    <w:uiPriority w:val="9"/>
    <w:qFormat/>
    <w:rsid w:val="00C56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7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7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7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7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7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7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7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7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7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7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7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7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7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7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7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734"/>
    <w:rPr>
      <w:rFonts w:eastAsiaTheme="majorEastAsia" w:cstheme="majorBidi"/>
      <w:color w:val="272727" w:themeColor="text1" w:themeTint="D8"/>
    </w:rPr>
  </w:style>
  <w:style w:type="paragraph" w:styleId="Title">
    <w:name w:val="Title"/>
    <w:basedOn w:val="Normal"/>
    <w:next w:val="Normal"/>
    <w:link w:val="TitleChar"/>
    <w:uiPriority w:val="10"/>
    <w:qFormat/>
    <w:rsid w:val="00C56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7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7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7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734"/>
    <w:pPr>
      <w:spacing w:before="160"/>
      <w:jc w:val="center"/>
    </w:pPr>
    <w:rPr>
      <w:i/>
      <w:iCs/>
      <w:color w:val="404040" w:themeColor="text1" w:themeTint="BF"/>
    </w:rPr>
  </w:style>
  <w:style w:type="character" w:customStyle="1" w:styleId="QuoteChar">
    <w:name w:val="Quote Char"/>
    <w:basedOn w:val="DefaultParagraphFont"/>
    <w:link w:val="Quote"/>
    <w:uiPriority w:val="29"/>
    <w:rsid w:val="00C56734"/>
    <w:rPr>
      <w:i/>
      <w:iCs/>
      <w:color w:val="404040" w:themeColor="text1" w:themeTint="BF"/>
    </w:rPr>
  </w:style>
  <w:style w:type="paragraph" w:styleId="ListParagraph">
    <w:name w:val="List Paragraph"/>
    <w:basedOn w:val="Normal"/>
    <w:uiPriority w:val="34"/>
    <w:qFormat/>
    <w:rsid w:val="00C56734"/>
    <w:pPr>
      <w:ind w:left="720"/>
      <w:contextualSpacing/>
    </w:pPr>
  </w:style>
  <w:style w:type="character" w:styleId="IntenseEmphasis">
    <w:name w:val="Intense Emphasis"/>
    <w:basedOn w:val="DefaultParagraphFont"/>
    <w:uiPriority w:val="21"/>
    <w:qFormat/>
    <w:rsid w:val="00C56734"/>
    <w:rPr>
      <w:i/>
      <w:iCs/>
      <w:color w:val="0F4761" w:themeColor="accent1" w:themeShade="BF"/>
    </w:rPr>
  </w:style>
  <w:style w:type="paragraph" w:styleId="IntenseQuote">
    <w:name w:val="Intense Quote"/>
    <w:basedOn w:val="Normal"/>
    <w:next w:val="Normal"/>
    <w:link w:val="IntenseQuoteChar"/>
    <w:uiPriority w:val="30"/>
    <w:qFormat/>
    <w:rsid w:val="00C56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734"/>
    <w:rPr>
      <w:i/>
      <w:iCs/>
      <w:color w:val="0F4761" w:themeColor="accent1" w:themeShade="BF"/>
    </w:rPr>
  </w:style>
  <w:style w:type="character" w:styleId="IntenseReference">
    <w:name w:val="Intense Reference"/>
    <w:basedOn w:val="DefaultParagraphFont"/>
    <w:uiPriority w:val="32"/>
    <w:qFormat/>
    <w:rsid w:val="00C56734"/>
    <w:rPr>
      <w:b/>
      <w:bCs/>
      <w:smallCaps/>
      <w:color w:val="0F4761" w:themeColor="accent1" w:themeShade="BF"/>
      <w:spacing w:val="5"/>
    </w:rPr>
  </w:style>
  <w:style w:type="paragraph" w:customStyle="1" w:styleId="paragraph">
    <w:name w:val="paragraph"/>
    <w:basedOn w:val="Normal"/>
    <w:rsid w:val="00C5673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eop">
    <w:name w:val="eop"/>
    <w:basedOn w:val="DefaultParagraphFont"/>
    <w:rsid w:val="00C56734"/>
  </w:style>
  <w:style w:type="character" w:customStyle="1" w:styleId="normaltextrun">
    <w:name w:val="normaltextrun"/>
    <w:basedOn w:val="DefaultParagraphFont"/>
    <w:rsid w:val="00C56734"/>
  </w:style>
  <w:style w:type="character" w:customStyle="1" w:styleId="tabchar">
    <w:name w:val="tabchar"/>
    <w:basedOn w:val="DefaultParagraphFont"/>
    <w:rsid w:val="00C56734"/>
  </w:style>
  <w:style w:type="character" w:customStyle="1" w:styleId="scxw134902393">
    <w:name w:val="scxw134902393"/>
    <w:basedOn w:val="DefaultParagraphFont"/>
    <w:rsid w:val="00C56734"/>
  </w:style>
  <w:style w:type="paragraph" w:styleId="Header">
    <w:name w:val="header"/>
    <w:basedOn w:val="Normal"/>
    <w:link w:val="HeaderChar"/>
    <w:uiPriority w:val="99"/>
    <w:unhideWhenUsed/>
    <w:rsid w:val="00C56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734"/>
  </w:style>
  <w:style w:type="character" w:styleId="Hyperlink">
    <w:name w:val="Hyperlink"/>
    <w:basedOn w:val="DefaultParagraphFont"/>
    <w:uiPriority w:val="99"/>
    <w:unhideWhenUsed/>
    <w:rsid w:val="00C56734"/>
    <w:rPr>
      <w:color w:val="467886" w:themeColor="hyperlink"/>
      <w:u w:val="single"/>
    </w:rPr>
  </w:style>
  <w:style w:type="character" w:styleId="CommentReference">
    <w:name w:val="annotation reference"/>
    <w:basedOn w:val="DefaultParagraphFont"/>
    <w:uiPriority w:val="99"/>
    <w:semiHidden/>
    <w:unhideWhenUsed/>
    <w:rsid w:val="00C56734"/>
    <w:rPr>
      <w:sz w:val="16"/>
      <w:szCs w:val="16"/>
    </w:rPr>
  </w:style>
  <w:style w:type="paragraph" w:styleId="CommentText">
    <w:name w:val="annotation text"/>
    <w:basedOn w:val="Normal"/>
    <w:link w:val="CommentTextChar"/>
    <w:uiPriority w:val="99"/>
    <w:unhideWhenUsed/>
    <w:rsid w:val="00C56734"/>
    <w:pPr>
      <w:spacing w:line="240" w:lineRule="auto"/>
    </w:pPr>
    <w:rPr>
      <w:sz w:val="20"/>
      <w:szCs w:val="20"/>
    </w:rPr>
  </w:style>
  <w:style w:type="character" w:customStyle="1" w:styleId="CommentTextChar">
    <w:name w:val="Comment Text Char"/>
    <w:basedOn w:val="DefaultParagraphFont"/>
    <w:link w:val="CommentText"/>
    <w:uiPriority w:val="99"/>
    <w:rsid w:val="00C56734"/>
    <w:rPr>
      <w:sz w:val="20"/>
      <w:szCs w:val="20"/>
    </w:rPr>
  </w:style>
  <w:style w:type="paragraph" w:styleId="Revision">
    <w:name w:val="Revision"/>
    <w:hidden/>
    <w:uiPriority w:val="99"/>
    <w:semiHidden/>
    <w:rsid w:val="00017DAB"/>
    <w:pPr>
      <w:spacing w:after="0" w:line="240" w:lineRule="auto"/>
    </w:pPr>
  </w:style>
  <w:style w:type="paragraph" w:styleId="CommentSubject">
    <w:name w:val="annotation subject"/>
    <w:basedOn w:val="CommentText"/>
    <w:next w:val="CommentText"/>
    <w:link w:val="CommentSubjectChar"/>
    <w:uiPriority w:val="99"/>
    <w:semiHidden/>
    <w:unhideWhenUsed/>
    <w:rsid w:val="00C740EA"/>
    <w:rPr>
      <w:b/>
      <w:bCs/>
    </w:rPr>
  </w:style>
  <w:style w:type="character" w:customStyle="1" w:styleId="CommentSubjectChar">
    <w:name w:val="Comment Subject Char"/>
    <w:basedOn w:val="CommentTextChar"/>
    <w:link w:val="CommentSubject"/>
    <w:uiPriority w:val="99"/>
    <w:semiHidden/>
    <w:rsid w:val="00C740EA"/>
    <w:rPr>
      <w:b/>
      <w:bCs/>
      <w:sz w:val="20"/>
      <w:szCs w:val="20"/>
    </w:rPr>
  </w:style>
  <w:style w:type="paragraph" w:styleId="Footer">
    <w:name w:val="footer"/>
    <w:basedOn w:val="Normal"/>
    <w:link w:val="FooterChar"/>
    <w:uiPriority w:val="99"/>
    <w:unhideWhenUsed/>
    <w:rsid w:val="005F7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1A3"/>
  </w:style>
  <w:style w:type="character" w:styleId="UnresolvedMention">
    <w:name w:val="Unresolved Mention"/>
    <w:basedOn w:val="DefaultParagraphFont"/>
    <w:uiPriority w:val="99"/>
    <w:semiHidden/>
    <w:unhideWhenUsed/>
    <w:rsid w:val="00F14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ur@kongsbergsystem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ltica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ulticam.com/en/campaign/2025/isa-promo-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F8204CEE77FE46A3E95D1706F5725B" ma:contentTypeVersion="12" ma:contentTypeDescription="Create a new document." ma:contentTypeScope="" ma:versionID="d2339d990a0ef0b980a972f18075e130">
  <xsd:schema xmlns:xsd="http://www.w3.org/2001/XMLSchema" xmlns:xs="http://www.w3.org/2001/XMLSchema" xmlns:p="http://schemas.microsoft.com/office/2006/metadata/properties" xmlns:ns2="18ab74d5-9a35-4ec6-9927-3e6b8c86da73" xmlns:ns3="7dc1496b-3cf7-49ab-b23f-4d633348a674" targetNamespace="http://schemas.microsoft.com/office/2006/metadata/properties" ma:root="true" ma:fieldsID="f9f79fb235669a89ff7b8eef3788c1b1" ns2:_="" ns3:_="">
    <xsd:import namespace="18ab74d5-9a35-4ec6-9927-3e6b8c86da73"/>
    <xsd:import namespace="7dc1496b-3cf7-49ab-b23f-4d633348a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74d5-9a35-4ec6-9927-3e6b8c86d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1496b-3cf7-49ab-b23f-4d633348a6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531718-e070-47e0-89cd-749d48a8a1b5}" ma:internalName="TaxCatchAll" ma:showField="CatchAllData" ma:web="7dc1496b-3cf7-49ab-b23f-4d633348a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ab74d5-9a35-4ec6-9927-3e6b8c86da73">
      <Terms xmlns="http://schemas.microsoft.com/office/infopath/2007/PartnerControls"/>
    </lcf76f155ced4ddcb4097134ff3c332f>
    <TaxCatchAll xmlns="7dc1496b-3cf7-49ab-b23f-4d633348a674" xsi:nil="true"/>
  </documentManagement>
</p:properties>
</file>

<file path=customXml/itemProps1.xml><?xml version="1.0" encoding="utf-8"?>
<ds:datastoreItem xmlns:ds="http://schemas.openxmlformats.org/officeDocument/2006/customXml" ds:itemID="{3F46F97D-2D15-44D8-BFFE-A71ADE540D78}">
  <ds:schemaRefs>
    <ds:schemaRef ds:uri="http://schemas.microsoft.com/sharepoint/v3/contenttype/forms"/>
  </ds:schemaRefs>
</ds:datastoreItem>
</file>

<file path=customXml/itemProps2.xml><?xml version="1.0" encoding="utf-8"?>
<ds:datastoreItem xmlns:ds="http://schemas.openxmlformats.org/officeDocument/2006/customXml" ds:itemID="{C1A08E59-359A-4A03-A603-C8980E8C2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74d5-9a35-4ec6-9927-3e6b8c86da73"/>
    <ds:schemaRef ds:uri="7dc1496b-3cf7-49ab-b23f-4d633348a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6E8C6-B65F-4EAD-B765-FC711AAE207C}">
  <ds:schemaRefs>
    <ds:schemaRef ds:uri="http://schemas.microsoft.com/office/2006/metadata/properties"/>
    <ds:schemaRef ds:uri="http://schemas.microsoft.com/office/infopath/2007/PartnerControls"/>
    <ds:schemaRef ds:uri="18ab74d5-9a35-4ec6-9927-3e6b8c86da73"/>
    <ds:schemaRef ds:uri="7dc1496b-3cf7-49ab-b23f-4d633348a67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5920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Links>
    <vt:vector size="18" baseType="variant">
      <vt:variant>
        <vt:i4>7733257</vt:i4>
      </vt:variant>
      <vt:variant>
        <vt:i4>6</vt:i4>
      </vt:variant>
      <vt:variant>
        <vt:i4>0</vt:i4>
      </vt:variant>
      <vt:variant>
        <vt:i4>5</vt:i4>
      </vt:variant>
      <vt:variant>
        <vt:lpwstr>mailto:info.eur@kongsbergsystems.com</vt:lpwstr>
      </vt:variant>
      <vt:variant>
        <vt:lpwstr/>
      </vt:variant>
      <vt:variant>
        <vt:i4>4980817</vt:i4>
      </vt:variant>
      <vt:variant>
        <vt:i4>3</vt:i4>
      </vt:variant>
      <vt:variant>
        <vt:i4>0</vt:i4>
      </vt:variant>
      <vt:variant>
        <vt:i4>5</vt:i4>
      </vt:variant>
      <vt:variant>
        <vt:lpwstr>http://www.multicam.com/</vt:lpwstr>
      </vt:variant>
      <vt:variant>
        <vt:lpwstr/>
      </vt:variant>
      <vt:variant>
        <vt:i4>5439507</vt:i4>
      </vt:variant>
      <vt:variant>
        <vt:i4>0</vt:i4>
      </vt:variant>
      <vt:variant>
        <vt:i4>0</vt:i4>
      </vt:variant>
      <vt:variant>
        <vt:i4>5</vt:i4>
      </vt:variant>
      <vt:variant>
        <vt:lpwstr>https://www.multicam.com/en/campaign/2025/isa-promo-2025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Tolesano</dc:creator>
  <cp:keywords/>
  <dc:description/>
  <cp:lastModifiedBy>Nathalia Tolesano</cp:lastModifiedBy>
  <cp:revision>10</cp:revision>
  <dcterms:created xsi:type="dcterms:W3CDTF">2025-04-07T17:23:00Z</dcterms:created>
  <dcterms:modified xsi:type="dcterms:W3CDTF">2025-04-07T12:20:00Z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0x01010034F8204CEE77FE46A3E95D1706F5725B</vt:lpwstr>
  </property>
  <property fmtid="{D5CDD505-2E9C-101B-9397-08002B2CF9AE}" pid="3" name="MediaServiceImageTags">
    <vt:lpwstr/>
  </property>
</Properties>
</file>