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7DB5" w14:textId="7A57D8B5" w:rsidR="00F37DFE" w:rsidRPr="00CF15BE" w:rsidRDefault="00F37DFE" w:rsidP="00AB1A0C">
      <w:pPr>
        <w:spacing w:line="360" w:lineRule="auto"/>
        <w:rPr>
          <w:rFonts w:ascii="Calibri" w:hAnsi="Calibri" w:cs="Calibri"/>
          <w:b/>
          <w:bCs/>
        </w:rPr>
      </w:pPr>
      <w:r w:rsidRPr="00CF15BE">
        <w:rPr>
          <w:rFonts w:ascii="Calibri" w:hAnsi="Calibri"/>
          <w:noProof/>
        </w:rPr>
        <w:drawing>
          <wp:anchor distT="0" distB="0" distL="114300" distR="114300" simplePos="0" relativeHeight="251658240" behindDoc="1" locked="0" layoutInCell="1" allowOverlap="1" wp14:anchorId="533D8AA5" wp14:editId="58FB43DD">
            <wp:simplePos x="0" y="0"/>
            <wp:positionH relativeFrom="page">
              <wp:posOffset>5972175</wp:posOffset>
            </wp:positionH>
            <wp:positionV relativeFrom="page">
              <wp:posOffset>171450</wp:posOffset>
            </wp:positionV>
            <wp:extent cx="1333500" cy="1333500"/>
            <wp:effectExtent l="0" t="0" r="0" b="0"/>
            <wp:wrapTight wrapText="bothSides">
              <wp:wrapPolygon edited="0">
                <wp:start x="0" y="0"/>
                <wp:lineTo x="0" y="20057"/>
                <wp:lineTo x="1851" y="21291"/>
                <wp:lineTo x="2160" y="21291"/>
                <wp:lineTo x="21291" y="21291"/>
                <wp:lineTo x="21291" y="1543"/>
                <wp:lineTo x="19131" y="0"/>
                <wp:lineTo x="0" y="0"/>
              </wp:wrapPolygon>
            </wp:wrapTight>
            <wp:docPr id="1312104013"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04013" name="Picture 1" descr="A blue square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r w:rsidRPr="00CF15BE">
        <w:rPr>
          <w:rFonts w:ascii="Calibri" w:hAnsi="Calibri"/>
          <w:b/>
        </w:rPr>
        <w:t xml:space="preserve">COMMUNIQUÉ DE PRESSE </w:t>
      </w:r>
    </w:p>
    <w:p w14:paraId="0EAE65BE" w14:textId="35EEA885" w:rsidR="00F37DFE" w:rsidRPr="00CF15BE" w:rsidRDefault="00CF15BE" w:rsidP="00AB1A0C">
      <w:pPr>
        <w:spacing w:line="360" w:lineRule="auto"/>
        <w:rPr>
          <w:rFonts w:ascii="Calibri" w:hAnsi="Calibri" w:cs="Calibri"/>
        </w:rPr>
      </w:pPr>
      <w:r w:rsidRPr="00CF15BE">
        <w:rPr>
          <w:rFonts w:ascii="Calibri" w:hAnsi="Calibri"/>
        </w:rPr>
        <w:t>3</w:t>
      </w:r>
      <w:r w:rsidR="00F37DFE" w:rsidRPr="00CF15BE">
        <w:rPr>
          <w:rFonts w:ascii="Calibri" w:hAnsi="Calibri"/>
        </w:rPr>
        <w:t> avril 2025</w:t>
      </w:r>
    </w:p>
    <w:p w14:paraId="1879FFC1" w14:textId="77777777" w:rsidR="00F37DFE" w:rsidRPr="00CF15BE" w:rsidRDefault="00F37DFE" w:rsidP="00AB1A0C">
      <w:pPr>
        <w:spacing w:line="360" w:lineRule="auto"/>
        <w:rPr>
          <w:rFonts w:ascii="Calibri" w:hAnsi="Calibri" w:cs="Calibri"/>
        </w:rPr>
      </w:pPr>
    </w:p>
    <w:p w14:paraId="3269A6B3" w14:textId="77777777" w:rsidR="00F37DFE" w:rsidRPr="00CF15BE" w:rsidRDefault="00F37DFE" w:rsidP="00AB1A0C">
      <w:pPr>
        <w:spacing w:line="360" w:lineRule="auto"/>
        <w:rPr>
          <w:rFonts w:ascii="Calibri" w:hAnsi="Calibri" w:cs="Calibri"/>
        </w:rPr>
      </w:pPr>
    </w:p>
    <w:p w14:paraId="4A7CF9F0" w14:textId="6BE305D4" w:rsidR="00F37DFE" w:rsidRPr="00CF15BE" w:rsidRDefault="00F37DFE" w:rsidP="00AB1A0C">
      <w:pPr>
        <w:spacing w:line="360" w:lineRule="auto"/>
        <w:jc w:val="center"/>
        <w:rPr>
          <w:rFonts w:ascii="Calibri" w:hAnsi="Calibri" w:cs="Calibri"/>
          <w:b/>
          <w:bCs/>
        </w:rPr>
      </w:pPr>
      <w:r w:rsidRPr="00CF15BE">
        <w:rPr>
          <w:rFonts w:ascii="Calibri" w:hAnsi="Calibri"/>
          <w:b/>
        </w:rPr>
        <w:t>LE PROGRAMME DE LA FESPA 2025 EST CONFIRMÉ : DES ÉVÉNEMENTS CLASSIQUES ET DES NOUVEAUTÉS</w:t>
      </w:r>
    </w:p>
    <w:p w14:paraId="54814C4B" w14:textId="216B9331" w:rsidR="00F25566" w:rsidRPr="00CF15BE" w:rsidRDefault="00F37DFE" w:rsidP="00F25566">
      <w:pPr>
        <w:spacing w:line="360" w:lineRule="auto"/>
        <w:jc w:val="center"/>
        <w:rPr>
          <w:rFonts w:ascii="Calibri" w:hAnsi="Calibri" w:cs="Calibri"/>
          <w:i/>
          <w:iCs/>
        </w:rPr>
      </w:pPr>
      <w:r w:rsidRPr="00CF15BE">
        <w:rPr>
          <w:rFonts w:ascii="Calibri" w:hAnsi="Calibri"/>
          <w:i/>
        </w:rPr>
        <w:t>Chaque événement sera l’occasion de partager des conseils d’experts et des solutions pratiques pour les visionnaires de l’impression spécialisée, de la production textile et de vêtements, de l’habillage de véhicules et bien d’autres secteurs.</w:t>
      </w:r>
    </w:p>
    <w:p w14:paraId="5C48B973" w14:textId="77777777" w:rsidR="00F25566" w:rsidRPr="00CF15BE" w:rsidRDefault="00F25566" w:rsidP="00F25566">
      <w:pPr>
        <w:spacing w:line="360" w:lineRule="auto"/>
        <w:jc w:val="center"/>
        <w:rPr>
          <w:rFonts w:ascii="Calibri" w:hAnsi="Calibri" w:cs="Calibri"/>
          <w:i/>
          <w:iCs/>
        </w:rPr>
      </w:pPr>
    </w:p>
    <w:p w14:paraId="636B2B45" w14:textId="42922A90" w:rsidR="00F37DFE" w:rsidRPr="00CF15BE" w:rsidRDefault="001D4D89" w:rsidP="00AB1A0C">
      <w:pPr>
        <w:spacing w:line="360" w:lineRule="auto"/>
        <w:rPr>
          <w:rFonts w:ascii="Calibri" w:hAnsi="Calibri" w:cs="Calibri"/>
        </w:rPr>
      </w:pPr>
      <w:r w:rsidRPr="00CF15BE">
        <w:rPr>
          <w:rFonts w:ascii="Calibri" w:hAnsi="Calibri"/>
        </w:rPr>
        <w:t xml:space="preserve">La </w:t>
      </w:r>
      <w:r w:rsidRPr="00CF15BE">
        <w:rPr>
          <w:rFonts w:ascii="Calibri" w:hAnsi="Calibri"/>
          <w:b/>
        </w:rPr>
        <w:t>FESPA Global Print Expo 2025</w:t>
      </w:r>
      <w:r w:rsidRPr="00CF15BE">
        <w:rPr>
          <w:rFonts w:ascii="Calibri" w:hAnsi="Calibri"/>
        </w:rPr>
        <w:t xml:space="preserve"> s’apprête à présenter les dernières nouveautés de son programme d’événements, SmartHub et le pavillon ESE, et à accueillir le retour de ses incontournables : les FESPA Awards 2025, la compétition World Wrap Masters et ses sensations fortes, et le Club FESPA Lounge. Les événements 2025 se dérouleront en parallèle (</w:t>
      </w:r>
      <w:r w:rsidRPr="00CF15BE">
        <w:rPr>
          <w:rFonts w:ascii="Calibri" w:hAnsi="Calibri"/>
          <w:b/>
        </w:rPr>
        <w:t>FESPA Global Print Expo, European Sign Expo et Personalisation Experience</w:t>
      </w:r>
      <w:r w:rsidRPr="00CF15BE">
        <w:rPr>
          <w:rFonts w:ascii="Calibri" w:hAnsi="Calibri"/>
        </w:rPr>
        <w:t>), du 6 au 9 mai, au parc des expositions de Berlin en Allemagne, pour offrir un aperçu de leur marché vertical dédié.</w:t>
      </w:r>
    </w:p>
    <w:p w14:paraId="2CA93E8C" w14:textId="3C91FE9B" w:rsidR="001D4D89" w:rsidRPr="00CF15BE" w:rsidRDefault="001D4D89" w:rsidP="00AB1A0C">
      <w:pPr>
        <w:spacing w:line="360" w:lineRule="auto"/>
        <w:rPr>
          <w:rFonts w:ascii="Calibri" w:hAnsi="Calibri" w:cs="Calibri"/>
          <w:b/>
          <w:bCs/>
        </w:rPr>
      </w:pPr>
      <w:r w:rsidRPr="00CF15BE">
        <w:rPr>
          <w:rFonts w:ascii="Calibri" w:hAnsi="Calibri"/>
          <w:b/>
        </w:rPr>
        <w:t>SmartHub</w:t>
      </w:r>
    </w:p>
    <w:p w14:paraId="2BE76E7F" w14:textId="000E05A2" w:rsidR="001D4D89" w:rsidRPr="00CF15BE" w:rsidRDefault="001D4D89" w:rsidP="00AB1A0C">
      <w:pPr>
        <w:pStyle w:val="NormalWeb"/>
        <w:shd w:val="clear" w:color="auto" w:fill="FFFFFF"/>
        <w:spacing w:before="0" w:beforeAutospacing="0" w:after="120" w:afterAutospacing="0" w:line="360" w:lineRule="auto"/>
        <w:rPr>
          <w:rFonts w:ascii="Calibri" w:hAnsi="Calibri" w:cs="Calibri"/>
          <w:sz w:val="22"/>
          <w:szCs w:val="22"/>
        </w:rPr>
      </w:pPr>
      <w:r w:rsidRPr="00CF15BE">
        <w:rPr>
          <w:rFonts w:ascii="Calibri" w:hAnsi="Calibri"/>
          <w:sz w:val="22"/>
        </w:rPr>
        <w:t xml:space="preserve">Situé au sein de Personalisation Experience (hall 5.2, stand A55), </w:t>
      </w:r>
      <w:hyperlink r:id="rId12" w:history="1">
        <w:r w:rsidRPr="00CF15BE">
          <w:rPr>
            <w:rStyle w:val="Hyperlink"/>
            <w:rFonts w:ascii="Calibri" w:hAnsi="Calibri"/>
            <w:b/>
            <w:sz w:val="22"/>
          </w:rPr>
          <w:t>SmartHub</w:t>
        </w:r>
      </w:hyperlink>
      <w:r w:rsidRPr="00CF15BE">
        <w:rPr>
          <w:rFonts w:ascii="Calibri" w:hAnsi="Calibri"/>
          <w:b/>
          <w:sz w:val="22"/>
        </w:rPr>
        <w:t xml:space="preserve"> </w:t>
      </w:r>
      <w:r w:rsidRPr="00CF15BE">
        <w:rPr>
          <w:rFonts w:ascii="Calibri" w:hAnsi="Calibri"/>
          <w:sz w:val="22"/>
        </w:rPr>
        <w:t xml:space="preserve">proposera un </w:t>
      </w:r>
      <w:r w:rsidRPr="00CF15BE">
        <w:rPr>
          <w:rFonts w:ascii="Calibri" w:hAnsi="Calibri"/>
          <w:b/>
          <w:sz w:val="22"/>
        </w:rPr>
        <w:t>espace d’exposition</w:t>
      </w:r>
      <w:r w:rsidRPr="00CF15BE">
        <w:rPr>
          <w:rFonts w:ascii="Calibri" w:hAnsi="Calibri"/>
          <w:sz w:val="22"/>
        </w:rPr>
        <w:t xml:space="preserve"> et une série de </w:t>
      </w:r>
      <w:r w:rsidRPr="00CF15BE">
        <w:rPr>
          <w:rFonts w:ascii="Calibri" w:hAnsi="Calibri"/>
          <w:b/>
          <w:sz w:val="22"/>
        </w:rPr>
        <w:t>conférences animées par des spécialistes</w:t>
      </w:r>
      <w:r w:rsidRPr="00CF15BE">
        <w:rPr>
          <w:rFonts w:ascii="Calibri" w:hAnsi="Calibri"/>
          <w:sz w:val="22"/>
        </w:rPr>
        <w:t xml:space="preserve">. Les visiteurs peuvent également participer au </w:t>
      </w:r>
      <w:r w:rsidRPr="00CF15BE">
        <w:rPr>
          <w:rFonts w:ascii="Calibri" w:hAnsi="Calibri"/>
          <w:b/>
          <w:sz w:val="22"/>
        </w:rPr>
        <w:t xml:space="preserve">Smart Factory Trail </w:t>
      </w:r>
      <w:r w:rsidRPr="00CF15BE">
        <w:rPr>
          <w:rFonts w:ascii="Calibri" w:hAnsi="Calibri"/>
          <w:sz w:val="22"/>
        </w:rPr>
        <w:t xml:space="preserve">du SmartHub pour découvrir la fabrication intelligente et la technologie de production à la demande. Le Smart Factory Trail permettra aux visiteurs de mieux comprendre l’importance de réduire le gaspillage et d’accroître l’efficacité opérationnelle, tout en tirant parti des avantages des dernières méthodes de production numérique. Les partenaires confirmés à ce jour de la Smart Factory Trail sont : </w:t>
      </w:r>
      <w:r w:rsidRPr="00CF15BE">
        <w:rPr>
          <w:rFonts w:ascii="Calibri" w:hAnsi="Calibri"/>
          <w:b/>
          <w:sz w:val="22"/>
        </w:rPr>
        <w:t>Antigro Designer, Inkcups, Mimaki, Neolt, Polyprint</w:t>
      </w:r>
      <w:r w:rsidRPr="00CF15BE">
        <w:rPr>
          <w:rFonts w:ascii="Calibri" w:hAnsi="Calibri"/>
          <w:sz w:val="22"/>
        </w:rPr>
        <w:t xml:space="preserve"> et </w:t>
      </w:r>
      <w:r w:rsidRPr="00CF15BE">
        <w:rPr>
          <w:rFonts w:ascii="Calibri" w:hAnsi="Calibri"/>
          <w:b/>
          <w:sz w:val="22"/>
        </w:rPr>
        <w:t>Trotec</w:t>
      </w:r>
      <w:r w:rsidRPr="00CF15BE">
        <w:rPr>
          <w:rFonts w:ascii="Calibri" w:hAnsi="Calibri"/>
          <w:sz w:val="22"/>
        </w:rPr>
        <w:t>.</w:t>
      </w:r>
    </w:p>
    <w:p w14:paraId="5504A51B" w14:textId="77777777" w:rsidR="00F1480D" w:rsidRPr="00CF15BE" w:rsidRDefault="00F1480D" w:rsidP="00F1480D">
      <w:pPr>
        <w:spacing w:line="360" w:lineRule="auto"/>
        <w:rPr>
          <w:rFonts w:ascii="Calibri" w:hAnsi="Calibri" w:cs="Calibri"/>
          <w:b/>
          <w:bCs/>
        </w:rPr>
      </w:pPr>
      <w:r w:rsidRPr="00CF15BE">
        <w:rPr>
          <w:rFonts w:ascii="Calibri" w:hAnsi="Calibri"/>
          <w:b/>
        </w:rPr>
        <w:t>Programme des conférences</w:t>
      </w:r>
    </w:p>
    <w:p w14:paraId="23C4EEAA" w14:textId="051D225A" w:rsidR="00F1480D" w:rsidRPr="00CF15BE" w:rsidRDefault="005B2FBD" w:rsidP="00F1480D">
      <w:pPr>
        <w:spacing w:line="360" w:lineRule="auto"/>
        <w:rPr>
          <w:rFonts w:ascii="Calibri" w:hAnsi="Calibri" w:cs="Calibri"/>
        </w:rPr>
      </w:pPr>
      <w:r w:rsidRPr="00CF15BE">
        <w:rPr>
          <w:rFonts w:ascii="Calibri" w:hAnsi="Calibri"/>
        </w:rPr>
        <w:t xml:space="preserve">Les conférences SmartHub se dérouleront pendant les trois premiers jours de l’événement et offriront aux visiteurs des conseils didactiques et pratiques sur la valeur de la personnalisation. Les intervenants confirmés au programme de cette année comprennent : </w:t>
      </w:r>
      <w:r w:rsidRPr="00CF15BE">
        <w:rPr>
          <w:rFonts w:ascii="Calibri" w:hAnsi="Calibri"/>
          <w:b/>
        </w:rPr>
        <w:t>Deborah Corn</w:t>
      </w:r>
      <w:r w:rsidRPr="00CF15BE">
        <w:rPr>
          <w:rFonts w:ascii="Calibri" w:hAnsi="Calibri"/>
        </w:rPr>
        <w:t xml:space="preserve">, ambassadrice de l’impression, Print Media Centr et directrice exécutive, Girls Who Print ; </w:t>
      </w:r>
      <w:r w:rsidRPr="00CF15BE">
        <w:rPr>
          <w:rFonts w:ascii="Calibri" w:hAnsi="Calibri"/>
          <w:b/>
        </w:rPr>
        <w:t>Kerry Sanders</w:t>
      </w:r>
      <w:r w:rsidRPr="00CF15BE">
        <w:rPr>
          <w:rFonts w:ascii="Calibri" w:hAnsi="Calibri"/>
        </w:rPr>
        <w:t>, vice-</w:t>
      </w:r>
      <w:r w:rsidRPr="00CF15BE">
        <w:rPr>
          <w:rFonts w:ascii="Calibri" w:hAnsi="Calibri"/>
        </w:rPr>
        <w:lastRenderedPageBreak/>
        <w:t xml:space="preserve">président marketing et développement des nouvelles activités, EFI ; </w:t>
      </w:r>
      <w:r w:rsidRPr="00CF15BE">
        <w:rPr>
          <w:rFonts w:ascii="Calibri" w:hAnsi="Calibri"/>
          <w:b/>
        </w:rPr>
        <w:t>Richard Askam</w:t>
      </w:r>
      <w:r w:rsidRPr="00CF15BE">
        <w:rPr>
          <w:rFonts w:ascii="Calibri" w:hAnsi="Calibri"/>
        </w:rPr>
        <w:t xml:space="preserve">, cofondateur et chef de l’exploitation, You Are The Star Books ; et </w:t>
      </w:r>
      <w:r w:rsidRPr="00CF15BE">
        <w:rPr>
          <w:rFonts w:ascii="Calibri" w:hAnsi="Calibri"/>
          <w:b/>
        </w:rPr>
        <w:t>Gemma Mitchell</w:t>
      </w:r>
      <w:r w:rsidRPr="00CF15BE">
        <w:rPr>
          <w:rFonts w:ascii="Calibri" w:hAnsi="Calibri"/>
        </w:rPr>
        <w:t>, directrice générale, Paragon Dagenham.</w:t>
      </w:r>
    </w:p>
    <w:p w14:paraId="495B8C52" w14:textId="4EF6E968" w:rsidR="00FE6DB1" w:rsidRPr="00CF15BE" w:rsidRDefault="00FE6DB1" w:rsidP="00AB1A0C">
      <w:pPr>
        <w:pStyle w:val="NormalWeb"/>
        <w:shd w:val="clear" w:color="auto" w:fill="FFFFFF"/>
        <w:spacing w:before="0" w:beforeAutospacing="0" w:after="120" w:afterAutospacing="0" w:line="360" w:lineRule="auto"/>
        <w:rPr>
          <w:rFonts w:ascii="Calibri" w:hAnsi="Calibri" w:cs="Calibri"/>
          <w:b/>
          <w:bCs/>
          <w:sz w:val="22"/>
          <w:szCs w:val="22"/>
        </w:rPr>
      </w:pPr>
      <w:r w:rsidRPr="00CF15BE">
        <w:rPr>
          <w:rFonts w:ascii="Calibri" w:hAnsi="Calibri"/>
          <w:b/>
          <w:sz w:val="22"/>
        </w:rPr>
        <w:t xml:space="preserve">Pavillon ESE </w:t>
      </w:r>
    </w:p>
    <w:p w14:paraId="4D92CC68" w14:textId="7463685E" w:rsidR="00FE6DB1" w:rsidRPr="00CF15BE" w:rsidRDefault="0032485B" w:rsidP="00AB1A0C">
      <w:pPr>
        <w:pStyle w:val="NormalWeb"/>
        <w:shd w:val="clear" w:color="auto" w:fill="FFFFFF"/>
        <w:spacing w:before="0" w:beforeAutospacing="0" w:after="120" w:afterAutospacing="0" w:line="360" w:lineRule="auto"/>
        <w:rPr>
          <w:rFonts w:ascii="Calibri" w:hAnsi="Calibri" w:cs="Calibri"/>
          <w:sz w:val="22"/>
          <w:szCs w:val="22"/>
        </w:rPr>
      </w:pPr>
      <w:r w:rsidRPr="00CF15BE">
        <w:rPr>
          <w:rFonts w:ascii="Calibri" w:hAnsi="Calibri"/>
          <w:sz w:val="22"/>
        </w:rPr>
        <w:t xml:space="preserve">L’événement European Sign Expo, qui se tient au même endroit, présentera son nouveau </w:t>
      </w:r>
      <w:hyperlink r:id="rId13" w:history="1">
        <w:r w:rsidRPr="00CF15BE">
          <w:rPr>
            <w:rStyle w:val="Hyperlink"/>
            <w:rFonts w:ascii="Calibri" w:hAnsi="Calibri"/>
            <w:b/>
            <w:sz w:val="22"/>
          </w:rPr>
          <w:t>pavillon</w:t>
        </w:r>
      </w:hyperlink>
      <w:r w:rsidRPr="00CF15BE">
        <w:rPr>
          <w:rFonts w:ascii="Calibri" w:hAnsi="Calibri"/>
          <w:sz w:val="22"/>
        </w:rPr>
        <w:t xml:space="preserve"> axé sur les membres émergents du secteur de la signalétique. Cet espace sera illuminé par les produits éclatants présentés par les exposants participants, adoptant ainsi le format d’une grande rue animée. Le pavillon présentera des technologies de pointe dans les domaines de la signalétique numérique, des LED et des logiciels. Parmi les participants confirmés figurent </w:t>
      </w:r>
      <w:r w:rsidRPr="00CF15BE">
        <w:rPr>
          <w:rFonts w:ascii="Calibri" w:hAnsi="Calibri"/>
          <w:b/>
          <w:sz w:val="22"/>
        </w:rPr>
        <w:t>Fast Digital Publicate</w:t>
      </w:r>
      <w:r w:rsidRPr="00CF15BE">
        <w:rPr>
          <w:rFonts w:ascii="Calibri" w:hAnsi="Calibri"/>
          <w:sz w:val="22"/>
        </w:rPr>
        <w:t>,</w:t>
      </w:r>
      <w:r w:rsidRPr="00CF15BE">
        <w:rPr>
          <w:rFonts w:ascii="Calibri" w:hAnsi="Calibri"/>
          <w:b/>
          <w:sz w:val="22"/>
        </w:rPr>
        <w:t xml:space="preserve"> Polarstar </w:t>
      </w:r>
      <w:r w:rsidRPr="00CF15BE">
        <w:rPr>
          <w:rFonts w:ascii="Calibri" w:hAnsi="Calibri"/>
          <w:sz w:val="22"/>
        </w:rPr>
        <w:t xml:space="preserve">et </w:t>
      </w:r>
      <w:r w:rsidRPr="00CF15BE">
        <w:rPr>
          <w:rFonts w:ascii="Calibri" w:hAnsi="Calibri"/>
          <w:b/>
          <w:sz w:val="22"/>
        </w:rPr>
        <w:t>Verbax</w:t>
      </w:r>
      <w:r w:rsidRPr="00CF15BE">
        <w:rPr>
          <w:rFonts w:ascii="Calibri" w:hAnsi="Calibri"/>
          <w:sz w:val="22"/>
        </w:rPr>
        <w:t>.</w:t>
      </w:r>
    </w:p>
    <w:p w14:paraId="34096A54" w14:textId="2DFEDE0A" w:rsidR="001D4D89" w:rsidRPr="00CF15BE" w:rsidRDefault="001D4D89" w:rsidP="00AB1A0C">
      <w:pPr>
        <w:spacing w:line="360" w:lineRule="auto"/>
        <w:rPr>
          <w:rFonts w:ascii="Calibri" w:hAnsi="Calibri" w:cs="Calibri"/>
          <w:b/>
          <w:bCs/>
        </w:rPr>
      </w:pPr>
      <w:r w:rsidRPr="00CF15BE">
        <w:rPr>
          <w:rFonts w:ascii="Calibri" w:hAnsi="Calibri"/>
          <w:b/>
        </w:rPr>
        <w:t>FESPA Awards</w:t>
      </w:r>
    </w:p>
    <w:p w14:paraId="78FDDD18" w14:textId="29915599" w:rsidR="001D4D89" w:rsidRPr="00CF15BE" w:rsidRDefault="001435A0" w:rsidP="00AB1A0C">
      <w:pPr>
        <w:spacing w:line="360" w:lineRule="auto"/>
        <w:rPr>
          <w:rFonts w:ascii="Calibri" w:hAnsi="Calibri" w:cs="Calibri"/>
        </w:rPr>
      </w:pPr>
      <w:r w:rsidRPr="00CF15BE">
        <w:rPr>
          <w:rFonts w:ascii="Calibri" w:hAnsi="Calibri"/>
        </w:rPr>
        <w:t xml:space="preserve">Les événements de la FESPA à Berlin accueilleront le retour des </w:t>
      </w:r>
      <w:hyperlink r:id="rId14" w:history="1">
        <w:r w:rsidRPr="00CF15BE">
          <w:rPr>
            <w:rStyle w:val="Hyperlink"/>
            <w:rFonts w:ascii="Calibri" w:hAnsi="Calibri"/>
            <w:b/>
          </w:rPr>
          <w:t>FESPA Awards</w:t>
        </w:r>
      </w:hyperlink>
      <w:r w:rsidRPr="00CF15BE">
        <w:rPr>
          <w:rFonts w:ascii="Calibri" w:hAnsi="Calibri"/>
        </w:rPr>
        <w:t>, dédiés à la célébration de l’excellence et de la créativité dans 18 catégories différentes, notamment l’impression, la signalétique, les effets spéciaux, l’impression textile et sur vêtements, l’habillage de véhicules, l’emballage et plus encore. Les projets présélectionnés cette année seront exposés pendant toute la durée de l’exposition. Les lauréats seront ensuite annoncés par notre jury d’experts – </w:t>
      </w:r>
      <w:r w:rsidRPr="00CF15BE">
        <w:rPr>
          <w:rFonts w:ascii="Calibri" w:hAnsi="Calibri"/>
          <w:b/>
        </w:rPr>
        <w:t xml:space="preserve">Debbie McKeegan, Jacek Stencel, Graeme Richardson-Locke </w:t>
      </w:r>
      <w:r w:rsidRPr="00CF15BE">
        <w:rPr>
          <w:rFonts w:ascii="Calibri" w:hAnsi="Calibri"/>
        </w:rPr>
        <w:t xml:space="preserve">et </w:t>
      </w:r>
      <w:r w:rsidRPr="00CF15BE">
        <w:rPr>
          <w:rFonts w:ascii="Calibri" w:hAnsi="Calibri"/>
          <w:b/>
        </w:rPr>
        <w:t>Simon Pless</w:t>
      </w:r>
      <w:r w:rsidRPr="00CF15BE">
        <w:rPr>
          <w:rFonts w:ascii="Calibri" w:hAnsi="Calibri"/>
        </w:rPr>
        <w:t xml:space="preserve"> – lors de la cérémonie officielle de remise des prix le mercredi 7 mai.</w:t>
      </w:r>
    </w:p>
    <w:p w14:paraId="319416E7" w14:textId="618FE197" w:rsidR="001D4D89" w:rsidRPr="00CF15BE" w:rsidRDefault="001D4D89" w:rsidP="00AB1A0C">
      <w:pPr>
        <w:spacing w:line="360" w:lineRule="auto"/>
        <w:rPr>
          <w:rFonts w:ascii="Calibri" w:hAnsi="Calibri" w:cs="Calibri"/>
          <w:b/>
          <w:bCs/>
        </w:rPr>
      </w:pPr>
      <w:r w:rsidRPr="00CF15BE">
        <w:rPr>
          <w:rFonts w:ascii="Calibri" w:hAnsi="Calibri"/>
          <w:b/>
        </w:rPr>
        <w:t>World Wrap Masters</w:t>
      </w:r>
    </w:p>
    <w:p w14:paraId="65A163CD" w14:textId="363DB709" w:rsidR="00C56C00" w:rsidRPr="00CF15BE" w:rsidRDefault="008048FE" w:rsidP="00AB1A0C">
      <w:pPr>
        <w:spacing w:line="360" w:lineRule="auto"/>
        <w:rPr>
          <w:rFonts w:ascii="Calibri" w:hAnsi="Calibri" w:cs="Calibri"/>
        </w:rPr>
      </w:pPr>
      <w:r w:rsidRPr="00CF15BE">
        <w:rPr>
          <w:rFonts w:ascii="Calibri" w:hAnsi="Calibri"/>
        </w:rPr>
        <w:t xml:space="preserve">La compétition européenne </w:t>
      </w:r>
      <w:hyperlink r:id="rId15" w:history="1">
        <w:r w:rsidRPr="00CF15BE">
          <w:rPr>
            <w:rStyle w:val="Hyperlink"/>
            <w:rFonts w:ascii="Calibri" w:hAnsi="Calibri"/>
            <w:b/>
          </w:rPr>
          <w:t>World Wrap Masters</w:t>
        </w:r>
      </w:hyperlink>
      <w:r w:rsidRPr="00CF15BE">
        <w:rPr>
          <w:rFonts w:ascii="Calibri" w:hAnsi="Calibri"/>
        </w:rPr>
        <w:t xml:space="preserve"> et la finale du World Wrap Masters, à sensations fortes, sont également prévues pour 2025. Les deux premiers jours de l’événement, les concurrents régionaux s’affronteront dans une série d’épreuves chronométrées, en habillant à la fois des véhicules et des objets surprises, dans l’espoir d’accéder à la finale qui aura lieu les troisième et quatrième jours. Les visiteurs peuvent également assister à une série de démonstrations en direct animées par les formateurs et les juges invités </w:t>
      </w:r>
      <w:r w:rsidRPr="00CF15BE">
        <w:rPr>
          <w:rFonts w:ascii="Calibri" w:hAnsi="Calibri"/>
          <w:b/>
        </w:rPr>
        <w:t>Kiss Lajos, Justin Pate,</w:t>
      </w:r>
      <w:r w:rsidRPr="00CF15BE">
        <w:rPr>
          <w:rFonts w:ascii="Calibri" w:hAnsi="Calibri"/>
        </w:rPr>
        <w:t xml:space="preserve"> </w:t>
      </w:r>
      <w:r w:rsidRPr="00CF15BE">
        <w:rPr>
          <w:rFonts w:ascii="Calibri" w:hAnsi="Calibri"/>
          <w:b/>
        </w:rPr>
        <w:t>Ole Solskin Ravn</w:t>
      </w:r>
      <w:r w:rsidRPr="00CF15BE">
        <w:rPr>
          <w:rFonts w:ascii="Calibri" w:hAnsi="Calibri"/>
        </w:rPr>
        <w:t xml:space="preserve">, </w:t>
      </w:r>
      <w:r w:rsidRPr="00CF15BE">
        <w:rPr>
          <w:rFonts w:ascii="Calibri" w:hAnsi="Calibri"/>
          <w:b/>
        </w:rPr>
        <w:t>Ivan Tenchev</w:t>
      </w:r>
      <w:r w:rsidRPr="00CF15BE">
        <w:rPr>
          <w:rFonts w:ascii="Calibri" w:hAnsi="Calibri"/>
        </w:rPr>
        <w:t xml:space="preserve"> et </w:t>
      </w:r>
      <w:r w:rsidRPr="00CF15BE">
        <w:rPr>
          <w:rFonts w:ascii="Calibri" w:hAnsi="Calibri"/>
          <w:b/>
        </w:rPr>
        <w:t>Jeremy Conner</w:t>
      </w:r>
      <w:r w:rsidRPr="00CF15BE">
        <w:rPr>
          <w:rFonts w:ascii="Calibri" w:hAnsi="Calibri"/>
        </w:rPr>
        <w:t xml:space="preserve">. </w:t>
      </w:r>
    </w:p>
    <w:p w14:paraId="70BF30DB" w14:textId="6AB25875" w:rsidR="001D4D89" w:rsidRPr="00CF15BE" w:rsidRDefault="00FF3021" w:rsidP="00AB1A0C">
      <w:pPr>
        <w:spacing w:line="360" w:lineRule="auto"/>
        <w:rPr>
          <w:rFonts w:ascii="Calibri" w:hAnsi="Calibri" w:cs="Calibri"/>
        </w:rPr>
      </w:pPr>
      <w:r w:rsidRPr="00CF15BE">
        <w:rPr>
          <w:rFonts w:ascii="Calibri" w:hAnsi="Calibri"/>
        </w:rPr>
        <w:t xml:space="preserve">L’édition de cette année est organisée en partenariat avec notre partenaire d’impression : </w:t>
      </w:r>
      <w:r w:rsidRPr="00CF15BE">
        <w:rPr>
          <w:rFonts w:ascii="Calibri" w:hAnsi="Calibri"/>
          <w:b/>
        </w:rPr>
        <w:t>Epson </w:t>
      </w:r>
      <w:r w:rsidRPr="00CF15BE">
        <w:rPr>
          <w:rFonts w:ascii="Calibri" w:hAnsi="Calibri"/>
        </w:rPr>
        <w:t xml:space="preserve">; nos partenaires produits : </w:t>
      </w:r>
      <w:r w:rsidRPr="00CF15BE">
        <w:rPr>
          <w:rFonts w:ascii="Calibri" w:hAnsi="Calibri"/>
          <w:b/>
        </w:rPr>
        <w:t>CARLAS TPU</w:t>
      </w:r>
      <w:r w:rsidRPr="00CF15BE">
        <w:rPr>
          <w:rFonts w:ascii="Calibri" w:hAnsi="Calibri"/>
        </w:rPr>
        <w:t xml:space="preserve"> </w:t>
      </w:r>
      <w:r w:rsidRPr="00CF15BE">
        <w:rPr>
          <w:rFonts w:ascii="Calibri" w:hAnsi="Calibri"/>
          <w:b/>
        </w:rPr>
        <w:t>ColorPPF</w:t>
      </w:r>
      <w:r w:rsidRPr="00CF15BE">
        <w:rPr>
          <w:rFonts w:ascii="Calibri" w:hAnsi="Calibri"/>
        </w:rPr>
        <w:t xml:space="preserve">, </w:t>
      </w:r>
      <w:r w:rsidRPr="00CF15BE">
        <w:rPr>
          <w:rFonts w:ascii="Calibri" w:hAnsi="Calibri"/>
          <w:b/>
        </w:rPr>
        <w:t>Arlon Graphics</w:t>
      </w:r>
      <w:r w:rsidRPr="00CF15BE">
        <w:rPr>
          <w:rFonts w:ascii="Calibri" w:hAnsi="Calibri"/>
        </w:rPr>
        <w:t xml:space="preserve"> et </w:t>
      </w:r>
      <w:r w:rsidRPr="00CF15BE">
        <w:rPr>
          <w:rFonts w:ascii="Calibri" w:hAnsi="Calibri"/>
          <w:b/>
        </w:rPr>
        <w:t>3M </w:t>
      </w:r>
      <w:r w:rsidRPr="00CF15BE">
        <w:rPr>
          <w:rFonts w:ascii="Calibri" w:hAnsi="Calibri"/>
        </w:rPr>
        <w:t xml:space="preserve">; et nos partenaires d’assistance : </w:t>
      </w:r>
      <w:r w:rsidRPr="00CF15BE">
        <w:rPr>
          <w:rFonts w:ascii="Calibri" w:hAnsi="Calibri"/>
          <w:b/>
        </w:rPr>
        <w:t>Wrapstock, The Wrap Institute</w:t>
      </w:r>
      <w:r w:rsidRPr="00CF15BE">
        <w:rPr>
          <w:rFonts w:ascii="Calibri" w:hAnsi="Calibri"/>
        </w:rPr>
        <w:t xml:space="preserve"> et </w:t>
      </w:r>
      <w:r w:rsidRPr="00CF15BE">
        <w:rPr>
          <w:rFonts w:ascii="Calibri" w:hAnsi="Calibri"/>
          <w:b/>
        </w:rPr>
        <w:t>PROTOKONA Tools</w:t>
      </w:r>
      <w:r w:rsidRPr="00CF15BE">
        <w:rPr>
          <w:rFonts w:ascii="Calibri" w:hAnsi="Calibri"/>
        </w:rPr>
        <w:t>.</w:t>
      </w:r>
    </w:p>
    <w:p w14:paraId="0B2DD0B5" w14:textId="26D74176" w:rsidR="00C10860" w:rsidRPr="00CF15BE" w:rsidRDefault="00C10860" w:rsidP="00AB1A0C">
      <w:pPr>
        <w:spacing w:line="360" w:lineRule="auto"/>
        <w:rPr>
          <w:rFonts w:ascii="Calibri" w:hAnsi="Calibri" w:cs="Calibri"/>
        </w:rPr>
      </w:pPr>
      <w:r w:rsidRPr="00CF15BE">
        <w:rPr>
          <w:rFonts w:ascii="Calibri" w:hAnsi="Calibri"/>
          <w:b/>
          <w:bCs/>
        </w:rPr>
        <w:t>Michael Ryan, responsable de la FESPA Global Print Expo</w:t>
      </w:r>
      <w:r w:rsidRPr="00CF15BE">
        <w:rPr>
          <w:rFonts w:ascii="Calibri" w:hAnsi="Calibri"/>
        </w:rPr>
        <w:t xml:space="preserve">, s’exprime en ces termes : « nos événements permettent à nos visiteurs de découvrir les tendances et les défis imminents dans les secteurs de l’impression spécialisée et de la signalétique. Notre nouvelle plateforme SmartHub, qui </w:t>
      </w:r>
      <w:r w:rsidRPr="00CF15BE">
        <w:rPr>
          <w:rFonts w:ascii="Calibri" w:hAnsi="Calibri"/>
        </w:rPr>
        <w:lastRenderedPageBreak/>
        <w:t>inclut l’usine intelligente et le programme de conférences, encouragera les visionnaires de l’industrie de l’impression à approfondir leurs connaissances en matière de fabrication intelligente. »</w:t>
      </w:r>
    </w:p>
    <w:p w14:paraId="15929CF0" w14:textId="55E375A0" w:rsidR="00630AEC" w:rsidRPr="00CF15BE" w:rsidRDefault="00630AEC" w:rsidP="00AB1A0C">
      <w:pPr>
        <w:spacing w:line="360" w:lineRule="auto"/>
        <w:rPr>
          <w:rFonts w:ascii="Calibri" w:hAnsi="Calibri" w:cs="Calibri"/>
        </w:rPr>
      </w:pPr>
      <w:r w:rsidRPr="00CF15BE">
        <w:rPr>
          <w:rFonts w:ascii="Calibri" w:hAnsi="Calibri"/>
        </w:rPr>
        <w:t>Et d’ajouter : « je suis ravi d’accueillir à nouveau les World Wrap Masters et les FESPA Awards, qui sont tous deux une véritable célébration du talent et de l’excellence dans toute une série de marchés verticaux. De plus, le programme de conférences donnera aux visiteurs encore plus d’occasions d’apprendre, de travailler en réseau et de maximiser la croissance de leur entreprise, la raison d’être de la FESPA. Nous nous réjouissons de revenir à Berlin et sommes impatients de faire de ce salon le rendez-vous incontournable des visionnaires du secteur de l’impression, de la signalétique et de la personnalisation, et bien au-delà, en mai prochain ! »</w:t>
      </w:r>
    </w:p>
    <w:p w14:paraId="4178F0AB" w14:textId="48A21997" w:rsidR="00BA1B0F" w:rsidRPr="00CF15BE" w:rsidRDefault="00BA1B0F" w:rsidP="00BA1B0F">
      <w:pPr>
        <w:spacing w:line="360" w:lineRule="auto"/>
        <w:rPr>
          <w:rFonts w:ascii="Calibri" w:hAnsi="Calibri" w:cs="Calibri"/>
        </w:rPr>
      </w:pPr>
      <w:r w:rsidRPr="00CF15BE">
        <w:rPr>
          <w:rFonts w:ascii="Calibri" w:hAnsi="Calibri"/>
        </w:rPr>
        <w:t>Pour en savoir plus sur le programme des événements, rendez-vous sur :</w:t>
      </w:r>
      <w:r w:rsidRPr="00CF15BE">
        <w:t xml:space="preserve"> </w:t>
      </w:r>
      <w:hyperlink r:id="rId16" w:history="1">
        <w:r w:rsidRPr="00CF15BE">
          <w:rPr>
            <w:rStyle w:val="Hyperlink"/>
            <w:rFonts w:ascii="Calibri" w:hAnsi="Calibri"/>
          </w:rPr>
          <w:t>https://www.fespaglobalprintexpo.com/whats-on</w:t>
        </w:r>
      </w:hyperlink>
      <w:r w:rsidRPr="00CF15BE">
        <w:rPr>
          <w:rFonts w:ascii="Calibri" w:hAnsi="Calibri"/>
        </w:rPr>
        <w:t xml:space="preserve">  </w:t>
      </w:r>
    </w:p>
    <w:p w14:paraId="57B5AAB5" w14:textId="68F8618B" w:rsidR="00BA1B0F" w:rsidRPr="00CF15BE" w:rsidRDefault="00BA1B0F" w:rsidP="00BA1B0F">
      <w:pPr>
        <w:spacing w:line="360" w:lineRule="auto"/>
        <w:rPr>
          <w:rFonts w:ascii="Calibri" w:hAnsi="Calibri" w:cs="Calibri"/>
        </w:rPr>
      </w:pPr>
      <w:r w:rsidRPr="00CF15BE">
        <w:rPr>
          <w:rFonts w:ascii="Calibri" w:hAnsi="Calibri"/>
        </w:rPr>
        <w:t xml:space="preserve">Pour vous inscrire au salon FESPA Global Print Expo 2025 et aux événements parallèles European Sign Expo et Personalisation Experience, rendez-vous sur : </w:t>
      </w:r>
      <w:hyperlink r:id="rId17" w:history="1">
        <w:r w:rsidRPr="00CF15BE">
          <w:rPr>
            <w:rStyle w:val="Hyperlink"/>
            <w:rFonts w:ascii="Calibri" w:hAnsi="Calibri"/>
          </w:rPr>
          <w:t>https://www.fespaglobalprintexpo.com/</w:t>
        </w:r>
      </w:hyperlink>
      <w:r w:rsidRPr="00CF15BE">
        <w:rPr>
          <w:rFonts w:ascii="Calibri" w:hAnsi="Calibri"/>
        </w:rPr>
        <w:t xml:space="preserve">. </w:t>
      </w:r>
      <w:r w:rsidR="003E2700" w:rsidRPr="003E2700">
        <w:rPr>
          <w:rFonts w:ascii="Calibri" w:hAnsi="Calibri"/>
        </w:rPr>
        <w:t xml:space="preserve">Si vous vous inscrivez avant le 8 avril, en utilisant le code </w:t>
      </w:r>
      <w:r w:rsidR="003E2700" w:rsidRPr="00EA28DA">
        <w:rPr>
          <w:rFonts w:ascii="Calibri" w:hAnsi="Calibri"/>
          <w:b/>
          <w:bCs/>
        </w:rPr>
        <w:t>FESM431</w:t>
      </w:r>
      <w:r w:rsidR="003E2700" w:rsidRPr="003E2700">
        <w:rPr>
          <w:rFonts w:ascii="Calibri" w:hAnsi="Calibri"/>
        </w:rPr>
        <w:t>, vous pourrez acheter votre billet au tarif préférentiel de 50 euros.</w:t>
      </w:r>
    </w:p>
    <w:p w14:paraId="527C428E" w14:textId="6F62D2BE" w:rsidR="00C10860" w:rsidRPr="00CF15BE" w:rsidRDefault="00BA1B0F" w:rsidP="00BA1B0F">
      <w:pPr>
        <w:spacing w:line="360" w:lineRule="auto"/>
        <w:jc w:val="center"/>
        <w:rPr>
          <w:rFonts w:ascii="Calibri" w:hAnsi="Calibri"/>
          <w:b/>
        </w:rPr>
      </w:pPr>
      <w:r w:rsidRPr="00CF15BE">
        <w:rPr>
          <w:rFonts w:ascii="Calibri" w:hAnsi="Calibri"/>
          <w:b/>
        </w:rPr>
        <w:t>FIN</w:t>
      </w:r>
    </w:p>
    <w:p w14:paraId="0F7FBDD4" w14:textId="77777777" w:rsidR="00796F9B" w:rsidRPr="00CF15BE" w:rsidRDefault="00796F9B" w:rsidP="00796F9B">
      <w:pPr>
        <w:spacing w:after="0" w:line="256" w:lineRule="auto"/>
        <w:rPr>
          <w:rFonts w:ascii="Calibri" w:eastAsia="Calibri" w:hAnsi="Calibri" w:cs="Arial"/>
        </w:rPr>
      </w:pPr>
      <w:r w:rsidRPr="00CF15BE">
        <w:rPr>
          <w:rFonts w:ascii="Calibri" w:eastAsia="Calibri" w:hAnsi="Calibri" w:cs="Calibri"/>
          <w:b/>
          <w:bCs/>
          <w:sz w:val="20"/>
          <w:szCs w:val="20"/>
        </w:rPr>
        <w:t>À propos de la FESPA </w:t>
      </w:r>
      <w:r w:rsidRPr="00CF15BE">
        <w:rPr>
          <w:rFonts w:ascii="Calibri" w:eastAsia="Calibri" w:hAnsi="Calibri" w:cs="Calibri"/>
          <w:sz w:val="20"/>
          <w:szCs w:val="20"/>
        </w:rPr>
        <w:t xml:space="preserve">  </w:t>
      </w:r>
    </w:p>
    <w:p w14:paraId="32A217FA" w14:textId="77777777" w:rsidR="00796F9B" w:rsidRPr="00CF15BE" w:rsidRDefault="00796F9B" w:rsidP="00796F9B">
      <w:pPr>
        <w:spacing w:line="256" w:lineRule="auto"/>
        <w:rPr>
          <w:rFonts w:ascii="Calibri" w:eastAsia="Calibri" w:hAnsi="Calibri" w:cs="Arial"/>
        </w:rPr>
      </w:pPr>
      <w:r w:rsidRPr="00CF15BE">
        <w:rPr>
          <w:rFonts w:ascii="Calibri" w:eastAsia="Calibri" w:hAnsi="Calibri" w:cs="Calibri"/>
          <w:sz w:val="20"/>
          <w:szCs w:val="20"/>
        </w:rPr>
        <w:t xml:space="preserve">Etablie en 1962, FESPA est une fédération à d’associations d’imprimeurs et de sérigraphes. Elle organise également des expositions et des conférences dédiées aux secteurs de la sérigraphie et de l’impression numérique. FESPA a pour vocation de favoriser l’échange de connaissances dans ces domaines avec ses membres à travers le monde, tout en les aidant à faire prospérer leurs entreprises et à s’informer sur les derniers progrès réalisés au sein de leurs industries qui connaissent une croissance rapide.   </w:t>
      </w:r>
    </w:p>
    <w:p w14:paraId="0F7EA0DF" w14:textId="77777777" w:rsidR="00796F9B" w:rsidRPr="00CF15BE" w:rsidRDefault="00796F9B" w:rsidP="00796F9B">
      <w:pPr>
        <w:spacing w:after="0" w:line="256" w:lineRule="auto"/>
        <w:rPr>
          <w:rFonts w:ascii="Calibri" w:eastAsia="Calibri" w:hAnsi="Calibri" w:cs="Arial"/>
        </w:rPr>
      </w:pPr>
      <w:r w:rsidRPr="00CF15BE">
        <w:rPr>
          <w:rFonts w:ascii="Calibri" w:eastAsia="Calibri" w:hAnsi="Calibri" w:cs="Calibri"/>
          <w:b/>
          <w:bCs/>
          <w:sz w:val="20"/>
          <w:szCs w:val="20"/>
        </w:rPr>
        <w:t>FESPA Profit for Purpose </w:t>
      </w:r>
      <w:r w:rsidRPr="00CF15BE">
        <w:rPr>
          <w:rFonts w:ascii="Calibri" w:eastAsia="Calibri" w:hAnsi="Calibri" w:cs="Calibri"/>
          <w:sz w:val="20"/>
          <w:szCs w:val="20"/>
        </w:rPr>
        <w:t xml:space="preserve">  </w:t>
      </w:r>
    </w:p>
    <w:p w14:paraId="07EE56B1" w14:textId="77777777" w:rsidR="00796F9B" w:rsidRPr="00CF15BE" w:rsidRDefault="00796F9B" w:rsidP="00796F9B">
      <w:pPr>
        <w:spacing w:line="256" w:lineRule="auto"/>
        <w:rPr>
          <w:rFonts w:ascii="Calibri" w:eastAsia="Calibri" w:hAnsi="Calibri" w:cs="Calibri"/>
          <w:sz w:val="20"/>
          <w:szCs w:val="20"/>
        </w:rPr>
      </w:pPr>
      <w:r w:rsidRPr="00CF15BE">
        <w:rPr>
          <w:rFonts w:ascii="Calibri" w:eastAsia="Calibri" w:hAnsi="Calibri" w:cs="Calibri"/>
          <w:sz w:val="20"/>
          <w:szCs w:val="20"/>
        </w:rPr>
        <w:t xml:space="preserve">Profit for Purpose est le programme de réinvestissement de la FESPA qui tire parti des bénéfices tirés des événements de la FESPA pour aider la communauté mondiale de l’impression spécialisée à atteindre une croissance durable et rentable grâce à quatre piliers essentiels : l’éducation, l’inspiration, l’expansion et la connexion. Le programme fournit des produits et services de haute qualité aux imprimeurs du monde entier, notamment des études de marché, des formations, des sommets, des congrès, des guides et des articles pédagogiques, en plus de soutenir des projets de base dans les marchés en voie de développement. Pour de plus amples informations, consultez le site </w:t>
      </w:r>
      <w:hyperlink>
        <w:r w:rsidRPr="00CF15BE">
          <w:rPr>
            <w:rFonts w:ascii="Calibri" w:eastAsia="Calibri" w:hAnsi="Calibri" w:cs="Calibri"/>
            <w:color w:val="0563C1"/>
            <w:sz w:val="20"/>
            <w:szCs w:val="20"/>
            <w:u w:val="single"/>
          </w:rPr>
          <w:t>www.fespa.com/profit-for-purpose</w:t>
        </w:r>
      </w:hyperlink>
      <w:r w:rsidRPr="00CF15BE">
        <w:rPr>
          <w:rFonts w:ascii="Calibri" w:eastAsia="Calibri" w:hAnsi="Calibri" w:cs="Calibri"/>
          <w:sz w:val="20"/>
          <w:szCs w:val="20"/>
        </w:rPr>
        <w:t>.    </w:t>
      </w:r>
    </w:p>
    <w:p w14:paraId="5D80894F" w14:textId="77777777" w:rsidR="00796F9B" w:rsidRPr="00CF15BE" w:rsidRDefault="00796F9B" w:rsidP="00796F9B">
      <w:pPr>
        <w:spacing w:after="0" w:line="240" w:lineRule="auto"/>
        <w:textAlignment w:val="baseline"/>
        <w:rPr>
          <w:rFonts w:ascii="Segoe UI" w:eastAsia="Times New Roman" w:hAnsi="Segoe UI" w:cs="Segoe UI"/>
          <w:sz w:val="18"/>
          <w:szCs w:val="18"/>
          <w:lang w:eastAsia="en-GB"/>
        </w:rPr>
      </w:pPr>
      <w:r w:rsidRPr="00CF15BE">
        <w:rPr>
          <w:rFonts w:ascii="Calibri" w:eastAsia="Times New Roman" w:hAnsi="Calibri" w:cs="Times New Roman"/>
          <w:sz w:val="20"/>
          <w:szCs w:val="24"/>
          <w:lang w:eastAsia="en-GB"/>
        </w:rPr>
        <w:t> </w:t>
      </w:r>
      <w:r w:rsidRPr="00CF15BE">
        <w:rPr>
          <w:rFonts w:ascii="Calibri" w:eastAsia="Times New Roman" w:hAnsi="Calibri" w:cs="Times New Roman"/>
          <w:sz w:val="24"/>
          <w:szCs w:val="24"/>
          <w:lang w:eastAsia="en-GB"/>
        </w:rPr>
        <w:t>  </w:t>
      </w:r>
    </w:p>
    <w:p w14:paraId="272080B4" w14:textId="77777777" w:rsidR="00796F9B" w:rsidRPr="00CF15BE" w:rsidRDefault="00796F9B" w:rsidP="00796F9B">
      <w:pPr>
        <w:spacing w:after="0" w:line="240" w:lineRule="auto"/>
        <w:jc w:val="both"/>
        <w:textAlignment w:val="baseline"/>
        <w:rPr>
          <w:rFonts w:ascii="Calibri" w:eastAsia="Times New Roman" w:hAnsi="Calibri" w:cs="Calibri"/>
          <w:sz w:val="20"/>
          <w:szCs w:val="20"/>
          <w:lang w:eastAsia="en-GB"/>
        </w:rPr>
      </w:pPr>
      <w:r w:rsidRPr="00CF15BE">
        <w:rPr>
          <w:rFonts w:ascii="Calibri" w:eastAsia="Times New Roman" w:hAnsi="Calibri" w:cs="Times New Roman"/>
          <w:b/>
          <w:sz w:val="20"/>
          <w:szCs w:val="24"/>
          <w:lang w:eastAsia="en-GB"/>
        </w:rPr>
        <w:t xml:space="preserve">Prochains salons de la FESPA :  </w:t>
      </w:r>
    </w:p>
    <w:p w14:paraId="180959F0" w14:textId="77777777" w:rsidR="00796F9B" w:rsidRPr="00CF15BE" w:rsidRDefault="00796F9B" w:rsidP="00796F9B">
      <w:pPr>
        <w:numPr>
          <w:ilvl w:val="0"/>
          <w:numId w:val="1"/>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val="en-US" w:eastAsia="en-GB"/>
        </w:rPr>
      </w:pPr>
      <w:r w:rsidRPr="00CF15BE">
        <w:rPr>
          <w:rFonts w:ascii="Calibri" w:eastAsia="Times New Roman" w:hAnsi="Calibri" w:cs="Times New Roman"/>
          <w:sz w:val="20"/>
          <w:szCs w:val="24"/>
          <w:lang w:val="en-US" w:eastAsia="en-GB"/>
        </w:rPr>
        <w:t>FESPA Global Print Expo 2025, 6 – 9 May 2025, Messe Berlin, Germany</w:t>
      </w:r>
    </w:p>
    <w:p w14:paraId="39CC0582" w14:textId="77777777" w:rsidR="00796F9B" w:rsidRPr="00CF15BE" w:rsidRDefault="00796F9B" w:rsidP="00796F9B">
      <w:pPr>
        <w:numPr>
          <w:ilvl w:val="0"/>
          <w:numId w:val="2"/>
        </w:numPr>
        <w:tabs>
          <w:tab w:val="num" w:pos="851"/>
        </w:tabs>
        <w:spacing w:after="0" w:line="240" w:lineRule="auto"/>
        <w:ind w:left="709" w:hanging="283"/>
        <w:jc w:val="both"/>
        <w:textAlignment w:val="baseline"/>
        <w:rPr>
          <w:rFonts w:ascii="Calibri" w:eastAsia="Times New Roman" w:hAnsi="Calibri" w:cs="Calibri"/>
          <w:sz w:val="20"/>
          <w:szCs w:val="20"/>
          <w:lang w:val="en-US" w:eastAsia="en-GB"/>
        </w:rPr>
      </w:pPr>
      <w:r w:rsidRPr="00CF15BE">
        <w:rPr>
          <w:rFonts w:ascii="Calibri" w:eastAsia="Times New Roman" w:hAnsi="Calibri" w:cs="Times New Roman"/>
          <w:sz w:val="20"/>
          <w:szCs w:val="24"/>
          <w:lang w:val="en-US" w:eastAsia="en-GB"/>
        </w:rPr>
        <w:t>European Sign Expo 2025, 6 – 9 May 2025, Messe Berlin, Germany</w:t>
      </w:r>
    </w:p>
    <w:p w14:paraId="62FC2457" w14:textId="77777777" w:rsidR="00796F9B" w:rsidRPr="00CF15BE" w:rsidRDefault="00796F9B" w:rsidP="00796F9B">
      <w:pPr>
        <w:numPr>
          <w:ilvl w:val="0"/>
          <w:numId w:val="2"/>
        </w:numPr>
        <w:tabs>
          <w:tab w:val="num" w:pos="851"/>
        </w:tabs>
        <w:spacing w:after="0" w:line="240" w:lineRule="auto"/>
        <w:ind w:left="709" w:hanging="283"/>
        <w:jc w:val="both"/>
        <w:textAlignment w:val="baseline"/>
        <w:rPr>
          <w:rFonts w:ascii="Calibri" w:eastAsia="Times New Roman" w:hAnsi="Calibri" w:cs="Calibri"/>
          <w:sz w:val="20"/>
          <w:szCs w:val="20"/>
          <w:lang w:val="en-GB" w:eastAsia="en-GB"/>
        </w:rPr>
      </w:pPr>
      <w:r w:rsidRPr="00CF15BE">
        <w:rPr>
          <w:rFonts w:ascii="Calibri" w:eastAsia="Times New Roman" w:hAnsi="Calibri" w:cs="Times New Roman"/>
          <w:color w:val="000000"/>
          <w:sz w:val="20"/>
          <w:szCs w:val="24"/>
          <w:lang w:val="en-GB" w:eastAsia="en-GB"/>
        </w:rPr>
        <w:t xml:space="preserve">Personalisation Experience 2025, </w:t>
      </w:r>
      <w:r w:rsidRPr="00CF15BE">
        <w:rPr>
          <w:rFonts w:ascii="Calibri" w:eastAsia="Times New Roman" w:hAnsi="Calibri" w:cs="Times New Roman"/>
          <w:sz w:val="20"/>
          <w:szCs w:val="24"/>
          <w:lang w:val="en-GB" w:eastAsia="en-GB"/>
        </w:rPr>
        <w:t>6 – 9 May 2025, Messe Berlin, Germany</w:t>
      </w:r>
    </w:p>
    <w:p w14:paraId="7E0B0ED2" w14:textId="77777777" w:rsidR="00796F9B" w:rsidRPr="00CF15BE" w:rsidRDefault="00796F9B" w:rsidP="00796F9B">
      <w:pPr>
        <w:numPr>
          <w:ilvl w:val="0"/>
          <w:numId w:val="2"/>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CF15BE">
        <w:rPr>
          <w:rFonts w:ascii="Calibri" w:eastAsia="Times New Roman" w:hAnsi="Calibri" w:cs="Times New Roman"/>
          <w:sz w:val="20"/>
          <w:szCs w:val="24"/>
          <w:lang w:eastAsia="en-GB"/>
        </w:rPr>
        <w:t>FESPA Africa 2025, 9 – 11 September 2025, Gallagher Convention Centre, Johannesburg</w:t>
      </w:r>
    </w:p>
    <w:p w14:paraId="094479BD" w14:textId="77777777" w:rsidR="00796F9B" w:rsidRPr="00CF15BE" w:rsidRDefault="00796F9B" w:rsidP="00796F9B">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sz w:val="24"/>
          <w:szCs w:val="24"/>
          <w:lang w:val="es-ES" w:eastAsia="en-GB"/>
        </w:rPr>
      </w:pPr>
      <w:r w:rsidRPr="00CF15BE">
        <w:rPr>
          <w:rFonts w:ascii="Calibri" w:eastAsia="Times New Roman" w:hAnsi="Calibri" w:cs="Times New Roman"/>
          <w:sz w:val="20"/>
          <w:szCs w:val="24"/>
          <w:lang w:val="es-ES" w:eastAsia="en-GB"/>
        </w:rPr>
        <w:t>FESPA Mexico 2025, 25 – 27 September 2025, Centro Citibanamex, Mexico City</w:t>
      </w:r>
    </w:p>
    <w:p w14:paraId="22FF0D6C" w14:textId="77777777" w:rsidR="00796F9B" w:rsidRPr="00CF15BE" w:rsidRDefault="00796F9B" w:rsidP="00796F9B">
      <w:pPr>
        <w:spacing w:after="0" w:line="240" w:lineRule="auto"/>
        <w:jc w:val="both"/>
        <w:textAlignment w:val="baseline"/>
        <w:rPr>
          <w:rFonts w:ascii="Times New Roman" w:eastAsia="Times New Roman" w:hAnsi="Times New Roman" w:cs="Times New Roman"/>
          <w:sz w:val="24"/>
          <w:szCs w:val="24"/>
          <w:lang w:eastAsia="en-GB"/>
        </w:rPr>
      </w:pPr>
      <w:r w:rsidRPr="00CF15BE">
        <w:rPr>
          <w:rFonts w:ascii="Calibri" w:eastAsia="Times New Roman" w:hAnsi="Calibri" w:cs="Times New Roman"/>
          <w:sz w:val="20"/>
          <w:szCs w:val="24"/>
          <w:lang w:eastAsia="en-GB"/>
        </w:rPr>
        <w:t>   </w:t>
      </w:r>
    </w:p>
    <w:p w14:paraId="2DB29FD5" w14:textId="77777777" w:rsidR="00796F9B" w:rsidRPr="00CF15BE" w:rsidRDefault="00796F9B" w:rsidP="00796F9B">
      <w:pPr>
        <w:spacing w:after="0" w:line="240" w:lineRule="auto"/>
        <w:jc w:val="both"/>
        <w:textAlignment w:val="baseline"/>
        <w:rPr>
          <w:rFonts w:ascii="Segoe UI" w:eastAsia="Times New Roman" w:hAnsi="Segoe UI" w:cs="Segoe UI"/>
          <w:sz w:val="18"/>
          <w:szCs w:val="18"/>
          <w:lang w:eastAsia="en-GB"/>
        </w:rPr>
      </w:pPr>
      <w:r w:rsidRPr="00CF15BE">
        <w:rPr>
          <w:rFonts w:ascii="Calibri" w:eastAsia="Times New Roman" w:hAnsi="Calibri" w:cs="Calibri"/>
          <w:b/>
          <w:bCs/>
          <w:sz w:val="20"/>
          <w:szCs w:val="20"/>
          <w:lang w:eastAsia="en-GB"/>
        </w:rPr>
        <w:t>Publié pour le compte de la FESPA par AD Communications</w:t>
      </w:r>
      <w:r w:rsidRPr="00CF15BE">
        <w:rPr>
          <w:rFonts w:ascii="Calibri" w:eastAsia="Times New Roman" w:hAnsi="Calibri" w:cs="Calibri"/>
          <w:sz w:val="20"/>
          <w:szCs w:val="20"/>
          <w:lang w:eastAsia="en-GB"/>
        </w:rPr>
        <w:t> </w:t>
      </w:r>
      <w:r w:rsidRPr="00CF15BE">
        <w:rPr>
          <w:rFonts w:ascii="Calibri" w:eastAsia="Yu Gothic Light" w:hAnsi="Calibri" w:cs="Calibri"/>
          <w:sz w:val="20"/>
          <w:szCs w:val="20"/>
          <w:lang w:eastAsia="en-GB"/>
        </w:rPr>
        <w:t> </w:t>
      </w:r>
    </w:p>
    <w:p w14:paraId="38AA7FAD" w14:textId="77777777" w:rsidR="00796F9B" w:rsidRPr="00CF15BE" w:rsidRDefault="00796F9B" w:rsidP="00796F9B">
      <w:pPr>
        <w:spacing w:after="0" w:line="240" w:lineRule="auto"/>
        <w:jc w:val="both"/>
        <w:textAlignment w:val="baseline"/>
        <w:rPr>
          <w:rFonts w:ascii="Segoe UI" w:eastAsia="Times New Roman" w:hAnsi="Segoe UI" w:cs="Segoe UI"/>
          <w:sz w:val="18"/>
          <w:szCs w:val="18"/>
          <w:lang w:eastAsia="en-GB"/>
        </w:rPr>
      </w:pPr>
      <w:r w:rsidRPr="00CF15BE">
        <w:rPr>
          <w:rFonts w:ascii="Calibri" w:eastAsia="Times New Roman" w:hAnsi="Calibri" w:cs="Calibri"/>
          <w:sz w:val="20"/>
          <w:szCs w:val="20"/>
          <w:lang w:eastAsia="en-GB"/>
        </w:rPr>
        <w:t> </w:t>
      </w:r>
      <w:r w:rsidRPr="00CF15BE">
        <w:rPr>
          <w:rFonts w:ascii="Calibri" w:eastAsia="Yu Gothic Light" w:hAnsi="Calibri" w:cs="Calibri"/>
          <w:sz w:val="20"/>
          <w:szCs w:val="20"/>
          <w:lang w:eastAsia="en-GB"/>
        </w:rPr>
        <w:t> </w:t>
      </w:r>
    </w:p>
    <w:p w14:paraId="7FF0ECC1" w14:textId="77777777" w:rsidR="00796F9B" w:rsidRPr="00CF15BE" w:rsidRDefault="00796F9B" w:rsidP="00796F9B">
      <w:pPr>
        <w:spacing w:after="0" w:line="240" w:lineRule="auto"/>
        <w:jc w:val="both"/>
        <w:textAlignment w:val="baseline"/>
        <w:rPr>
          <w:rFonts w:ascii="Segoe UI" w:eastAsia="Times New Roman" w:hAnsi="Segoe UI" w:cs="Segoe UI"/>
          <w:sz w:val="18"/>
          <w:szCs w:val="18"/>
          <w:lang w:eastAsia="en-GB"/>
        </w:rPr>
      </w:pPr>
      <w:r w:rsidRPr="00CF15BE">
        <w:rPr>
          <w:rFonts w:ascii="Calibri" w:eastAsia="Times New Roman" w:hAnsi="Calibri" w:cs="Calibri"/>
          <w:b/>
          <w:bCs/>
          <w:sz w:val="20"/>
          <w:szCs w:val="20"/>
          <w:lang w:eastAsia="en-GB"/>
        </w:rPr>
        <w:lastRenderedPageBreak/>
        <w:t>Pour de plus amples informations, veuillez contacter:</w:t>
      </w:r>
      <w:r w:rsidRPr="00CF15BE">
        <w:rPr>
          <w:rFonts w:ascii="Calibri" w:eastAsia="Times New Roman" w:hAnsi="Calibri" w:cs="Calibri"/>
          <w:sz w:val="20"/>
          <w:szCs w:val="20"/>
          <w:lang w:eastAsia="en-GB"/>
        </w:rPr>
        <w:t> </w:t>
      </w:r>
      <w:r w:rsidRPr="00CF15BE">
        <w:rPr>
          <w:rFonts w:ascii="Calibri" w:eastAsia="Yu Gothic Light" w:hAnsi="Calibri" w:cs="Calibri"/>
          <w:sz w:val="20"/>
          <w:szCs w:val="20"/>
          <w:lang w:eastAsia="en-GB"/>
        </w:rPr>
        <w:t> </w:t>
      </w:r>
      <w:r w:rsidRPr="00CF15BE">
        <w:rPr>
          <w:rFonts w:ascii="Calibri" w:eastAsia="Times New Roman" w:hAnsi="Calibri" w:cs="Calibri"/>
          <w:sz w:val="20"/>
          <w:szCs w:val="20"/>
          <w:lang w:eastAsia="en-GB"/>
        </w:rPr>
        <w:t> </w:t>
      </w:r>
      <w:r w:rsidRPr="00CF15BE">
        <w:rPr>
          <w:rFonts w:ascii="Calibri" w:eastAsia="Yu Gothic Light" w:hAnsi="Calibri" w:cs="Calibri"/>
          <w:sz w:val="20"/>
          <w:szCs w:val="20"/>
          <w:lang w:eastAsia="en-GB"/>
        </w:rPr>
        <w:t> </w:t>
      </w:r>
      <w:r w:rsidRPr="00CF15BE">
        <w:rPr>
          <w:rFonts w:ascii="Calibri" w:eastAsia="Times New Roman" w:hAnsi="Calibri" w:cs="Times New Roman"/>
          <w:sz w:val="24"/>
          <w:szCs w:val="24"/>
          <w:lang w:eastAsia="en-GB"/>
        </w:rPr>
        <w:t>  </w:t>
      </w:r>
    </w:p>
    <w:p w14:paraId="58B7B14E" w14:textId="77777777" w:rsidR="00796F9B" w:rsidRPr="00CF15BE" w:rsidRDefault="00796F9B" w:rsidP="00796F9B">
      <w:pPr>
        <w:spacing w:after="0" w:line="240" w:lineRule="auto"/>
        <w:jc w:val="both"/>
        <w:textAlignment w:val="baseline"/>
        <w:rPr>
          <w:rFonts w:ascii="Segoe UI" w:eastAsia="Times New Roman" w:hAnsi="Segoe UI" w:cs="Segoe UI"/>
          <w:sz w:val="18"/>
          <w:szCs w:val="18"/>
          <w:lang w:val="en-US" w:eastAsia="en-GB"/>
        </w:rPr>
      </w:pPr>
      <w:r w:rsidRPr="00CF15BE">
        <w:rPr>
          <w:rFonts w:ascii="Calibri" w:eastAsia="Times New Roman" w:hAnsi="Calibri" w:cs="Times New Roman"/>
          <w:sz w:val="20"/>
          <w:szCs w:val="24"/>
          <w:lang w:val="en-US" w:eastAsia="en-GB"/>
        </w:rPr>
        <w:t>Rachelle Harry</w:t>
      </w:r>
      <w:r w:rsidRPr="00CF15BE">
        <w:rPr>
          <w:rFonts w:ascii="Calibri" w:eastAsia="Times New Roman" w:hAnsi="Calibri" w:cs="Times New Roman"/>
          <w:sz w:val="20"/>
          <w:szCs w:val="24"/>
          <w:lang w:val="en-US" w:eastAsia="en-GB"/>
        </w:rPr>
        <w:tab/>
      </w:r>
      <w:r w:rsidRPr="00CF15BE">
        <w:rPr>
          <w:rFonts w:ascii="Calibri" w:eastAsia="Times New Roman" w:hAnsi="Calibri" w:cs="Times New Roman"/>
          <w:sz w:val="24"/>
          <w:szCs w:val="24"/>
          <w:lang w:val="en-US" w:eastAsia="en-GB"/>
        </w:rPr>
        <w:tab/>
      </w:r>
      <w:r w:rsidRPr="00CF15BE">
        <w:rPr>
          <w:rFonts w:ascii="Calibri" w:eastAsia="Times New Roman" w:hAnsi="Calibri" w:cs="Times New Roman"/>
          <w:sz w:val="24"/>
          <w:szCs w:val="24"/>
          <w:lang w:val="en-US" w:eastAsia="en-GB"/>
        </w:rPr>
        <w:tab/>
      </w:r>
      <w:r w:rsidRPr="00CF15BE">
        <w:rPr>
          <w:rFonts w:ascii="Calibri" w:eastAsia="Times New Roman" w:hAnsi="Calibri" w:cs="Times New Roman"/>
          <w:sz w:val="24"/>
          <w:szCs w:val="24"/>
          <w:lang w:val="en-US" w:eastAsia="en-GB"/>
        </w:rPr>
        <w:tab/>
      </w:r>
      <w:r w:rsidRPr="00CF15BE">
        <w:rPr>
          <w:rFonts w:ascii="Calibri" w:eastAsia="Times New Roman" w:hAnsi="Calibri" w:cs="Times New Roman"/>
          <w:sz w:val="20"/>
          <w:szCs w:val="24"/>
          <w:lang w:val="en-US" w:eastAsia="en-GB"/>
        </w:rPr>
        <w:t>Leighona Aris</w:t>
      </w:r>
      <w:r w:rsidRPr="00CF15BE">
        <w:rPr>
          <w:rFonts w:ascii="Calibri" w:eastAsia="Times New Roman" w:hAnsi="Calibri" w:cs="Times New Roman"/>
          <w:sz w:val="24"/>
          <w:szCs w:val="24"/>
          <w:lang w:val="en-US" w:eastAsia="en-GB"/>
        </w:rPr>
        <w:t> </w:t>
      </w:r>
    </w:p>
    <w:p w14:paraId="1A19EDA8" w14:textId="77777777" w:rsidR="00796F9B" w:rsidRPr="00CF15BE" w:rsidRDefault="00796F9B" w:rsidP="00796F9B">
      <w:pPr>
        <w:spacing w:after="0" w:line="240" w:lineRule="auto"/>
        <w:jc w:val="both"/>
        <w:textAlignment w:val="baseline"/>
        <w:rPr>
          <w:rFonts w:ascii="Segoe UI" w:eastAsia="Times New Roman" w:hAnsi="Segoe UI" w:cs="Segoe UI"/>
          <w:sz w:val="18"/>
          <w:szCs w:val="18"/>
          <w:lang w:val="en-US" w:eastAsia="en-GB"/>
        </w:rPr>
      </w:pPr>
      <w:r w:rsidRPr="00CF15BE">
        <w:rPr>
          <w:rFonts w:ascii="Calibri" w:eastAsia="Times New Roman" w:hAnsi="Calibri" w:cs="Times New Roman"/>
          <w:sz w:val="20"/>
          <w:szCs w:val="24"/>
          <w:lang w:val="en-US" w:eastAsia="en-GB"/>
        </w:rPr>
        <w:t xml:space="preserve">AD Communications  </w:t>
      </w:r>
      <w:r w:rsidRPr="00CF15BE">
        <w:rPr>
          <w:rFonts w:ascii="Calibri" w:eastAsia="Times New Roman" w:hAnsi="Calibri" w:cs="Times New Roman"/>
          <w:sz w:val="20"/>
          <w:szCs w:val="24"/>
          <w:lang w:val="en-US" w:eastAsia="en-GB"/>
        </w:rPr>
        <w:tab/>
      </w:r>
      <w:r w:rsidRPr="00CF15BE">
        <w:rPr>
          <w:rFonts w:ascii="Calibri" w:eastAsia="Times New Roman" w:hAnsi="Calibri" w:cs="Times New Roman"/>
          <w:sz w:val="24"/>
          <w:szCs w:val="24"/>
          <w:lang w:val="en-US" w:eastAsia="en-GB"/>
        </w:rPr>
        <w:tab/>
      </w:r>
      <w:r w:rsidRPr="00CF15BE">
        <w:rPr>
          <w:rFonts w:ascii="Calibri" w:eastAsia="Times New Roman" w:hAnsi="Calibri" w:cs="Times New Roman"/>
          <w:sz w:val="24"/>
          <w:szCs w:val="24"/>
          <w:lang w:val="en-US" w:eastAsia="en-GB"/>
        </w:rPr>
        <w:tab/>
      </w:r>
      <w:r w:rsidRPr="00CF15BE">
        <w:rPr>
          <w:rFonts w:ascii="Calibri" w:eastAsia="Times New Roman" w:hAnsi="Calibri" w:cs="Times New Roman"/>
          <w:sz w:val="20"/>
          <w:szCs w:val="24"/>
          <w:lang w:val="en-US" w:eastAsia="en-GB"/>
        </w:rPr>
        <w:t>FESPA</w:t>
      </w:r>
      <w:r w:rsidRPr="00CF15BE">
        <w:rPr>
          <w:rFonts w:ascii="Calibri" w:eastAsia="Times New Roman" w:hAnsi="Calibri" w:cs="Times New Roman"/>
          <w:sz w:val="24"/>
          <w:szCs w:val="24"/>
          <w:lang w:val="en-US" w:eastAsia="en-GB"/>
        </w:rPr>
        <w:t>  </w:t>
      </w:r>
    </w:p>
    <w:p w14:paraId="6FBF0438" w14:textId="77777777" w:rsidR="00796F9B" w:rsidRPr="00CF15BE" w:rsidRDefault="00796F9B" w:rsidP="00796F9B">
      <w:pPr>
        <w:spacing w:after="0" w:line="240" w:lineRule="auto"/>
        <w:jc w:val="both"/>
        <w:textAlignment w:val="baseline"/>
        <w:rPr>
          <w:rFonts w:ascii="Segoe UI" w:eastAsia="Times New Roman" w:hAnsi="Segoe UI" w:cs="Segoe UI"/>
          <w:sz w:val="18"/>
          <w:szCs w:val="18"/>
          <w:lang w:val="en-US" w:eastAsia="en-GB"/>
        </w:rPr>
      </w:pPr>
      <w:r w:rsidRPr="00CF15BE">
        <w:rPr>
          <w:rFonts w:ascii="Calibri" w:eastAsia="Times New Roman" w:hAnsi="Calibri" w:cs="Times New Roman"/>
          <w:sz w:val="20"/>
          <w:szCs w:val="24"/>
          <w:lang w:val="en-US" w:eastAsia="en-GB"/>
        </w:rPr>
        <w:t xml:space="preserve">Tel: + 44 (0) 1372 464470        </w:t>
      </w:r>
      <w:r w:rsidRPr="00CF15BE">
        <w:rPr>
          <w:rFonts w:ascii="Calibri" w:eastAsia="Times New Roman" w:hAnsi="Calibri" w:cs="Times New Roman"/>
          <w:sz w:val="20"/>
          <w:szCs w:val="24"/>
          <w:lang w:val="en-US" w:eastAsia="en-GB"/>
        </w:rPr>
        <w:tab/>
      </w:r>
      <w:r w:rsidRPr="00CF15BE">
        <w:rPr>
          <w:rFonts w:ascii="Calibri" w:eastAsia="Times New Roman" w:hAnsi="Calibri" w:cs="Times New Roman"/>
          <w:sz w:val="24"/>
          <w:szCs w:val="24"/>
          <w:lang w:val="en-US" w:eastAsia="en-GB"/>
        </w:rPr>
        <w:tab/>
      </w:r>
      <w:r w:rsidRPr="00CF15BE">
        <w:rPr>
          <w:rFonts w:ascii="Calibri" w:eastAsia="Times New Roman" w:hAnsi="Calibri" w:cs="Times New Roman"/>
          <w:sz w:val="20"/>
          <w:szCs w:val="24"/>
          <w:lang w:val="en-US" w:eastAsia="en-GB"/>
        </w:rPr>
        <w:t>Tel: +44 (0) 1737 228197</w:t>
      </w:r>
    </w:p>
    <w:p w14:paraId="0E11CF68" w14:textId="77777777" w:rsidR="00796F9B" w:rsidRPr="00CF15BE" w:rsidRDefault="00796F9B" w:rsidP="00796F9B">
      <w:pPr>
        <w:spacing w:after="0" w:line="240" w:lineRule="auto"/>
        <w:jc w:val="both"/>
        <w:textAlignment w:val="baseline"/>
        <w:rPr>
          <w:rFonts w:ascii="Segoe UI" w:eastAsia="Times New Roman" w:hAnsi="Segoe UI" w:cs="Segoe UI"/>
          <w:sz w:val="18"/>
          <w:szCs w:val="18"/>
          <w:lang w:val="en-US" w:eastAsia="en-GB"/>
        </w:rPr>
      </w:pPr>
      <w:r w:rsidRPr="00CF15BE">
        <w:rPr>
          <w:rFonts w:ascii="Calibri" w:eastAsia="Times New Roman" w:hAnsi="Calibri" w:cs="Times New Roman"/>
          <w:sz w:val="20"/>
          <w:szCs w:val="24"/>
          <w:lang w:val="en-US" w:eastAsia="en-GB"/>
        </w:rPr>
        <w:t xml:space="preserve">Email: </w:t>
      </w:r>
      <w:hyperlink r:id="rId18" w:history="1">
        <w:r w:rsidRPr="00CF15BE">
          <w:rPr>
            <w:rFonts w:ascii="Calibri" w:eastAsia="Times New Roman" w:hAnsi="Calibri" w:cs="Times New Roman"/>
            <w:color w:val="0070C0"/>
            <w:sz w:val="20"/>
            <w:szCs w:val="24"/>
            <w:u w:val="single"/>
            <w:lang w:val="en-US" w:eastAsia="en-GB"/>
          </w:rPr>
          <w:t>rharry@adcomms.co.uk</w:t>
        </w:r>
      </w:hyperlink>
      <w:r w:rsidRPr="00CF15BE">
        <w:rPr>
          <w:rFonts w:ascii="Calibri" w:eastAsia="Times New Roman" w:hAnsi="Calibri" w:cs="Times New Roman"/>
          <w:color w:val="0563C1"/>
          <w:sz w:val="20"/>
          <w:szCs w:val="24"/>
          <w:lang w:val="en-US" w:eastAsia="en-GB"/>
        </w:rPr>
        <w:tab/>
      </w:r>
      <w:r w:rsidRPr="00CF15BE">
        <w:rPr>
          <w:rFonts w:ascii="Calibri" w:eastAsia="Times New Roman" w:hAnsi="Calibri" w:cs="Times New Roman"/>
          <w:sz w:val="24"/>
          <w:szCs w:val="24"/>
          <w:lang w:val="en-US" w:eastAsia="en-GB"/>
        </w:rPr>
        <w:tab/>
      </w:r>
      <w:r w:rsidRPr="00CF15BE">
        <w:rPr>
          <w:rFonts w:ascii="Calibri" w:eastAsia="Times New Roman" w:hAnsi="Calibri" w:cs="Times New Roman"/>
          <w:sz w:val="20"/>
          <w:szCs w:val="24"/>
          <w:lang w:val="en-US" w:eastAsia="en-GB"/>
        </w:rPr>
        <w:t xml:space="preserve">Email: </w:t>
      </w:r>
      <w:hyperlink r:id="rId19" w:history="1">
        <w:r w:rsidRPr="00CF15BE">
          <w:rPr>
            <w:rFonts w:ascii="Calibri" w:eastAsia="Times New Roman" w:hAnsi="Calibri" w:cs="Times New Roman"/>
            <w:color w:val="0070C0"/>
            <w:sz w:val="20"/>
            <w:szCs w:val="24"/>
            <w:u w:val="single"/>
            <w:lang w:val="en-US" w:eastAsia="en-GB"/>
          </w:rPr>
          <w:t>leighona.aris@fespa.com</w:t>
        </w:r>
      </w:hyperlink>
      <w:r w:rsidRPr="00CF15BE">
        <w:rPr>
          <w:rFonts w:ascii="Calibri" w:eastAsia="Times New Roman" w:hAnsi="Calibri" w:cs="Times New Roman"/>
          <w:color w:val="0070C0"/>
          <w:sz w:val="20"/>
          <w:szCs w:val="24"/>
          <w:lang w:val="en-US" w:eastAsia="en-GB"/>
        </w:rPr>
        <w:t xml:space="preserve"> </w:t>
      </w:r>
      <w:r w:rsidRPr="00CF15BE">
        <w:rPr>
          <w:rFonts w:ascii="Times New Roman" w:eastAsia="Times New Roman" w:hAnsi="Times New Roman" w:cs="Times New Roman"/>
          <w:color w:val="0070C0"/>
          <w:sz w:val="24"/>
          <w:szCs w:val="24"/>
          <w:lang w:val="en-US" w:eastAsia="en-GB"/>
        </w:rPr>
        <w:t xml:space="preserve"> </w:t>
      </w:r>
      <w:r w:rsidRPr="00CF15BE">
        <w:rPr>
          <w:rFonts w:ascii="Calibri" w:eastAsia="Times New Roman" w:hAnsi="Calibri" w:cs="Times New Roman"/>
          <w:color w:val="0070C0"/>
          <w:sz w:val="20"/>
          <w:szCs w:val="24"/>
          <w:lang w:val="en-US" w:eastAsia="en-GB"/>
        </w:rPr>
        <w:t>  </w:t>
      </w:r>
      <w:r w:rsidRPr="00CF15BE">
        <w:rPr>
          <w:rFonts w:ascii="Calibri" w:eastAsia="Times New Roman" w:hAnsi="Calibri" w:cs="Times New Roman"/>
          <w:color w:val="0070C0"/>
          <w:sz w:val="24"/>
          <w:szCs w:val="24"/>
          <w:lang w:val="en-US" w:eastAsia="en-GB"/>
        </w:rPr>
        <w:t>  </w:t>
      </w:r>
    </w:p>
    <w:p w14:paraId="5C4E9462" w14:textId="77777777" w:rsidR="00796F9B" w:rsidRPr="00796F9B" w:rsidRDefault="00796F9B" w:rsidP="00796F9B">
      <w:pPr>
        <w:spacing w:line="360" w:lineRule="auto"/>
        <w:rPr>
          <w:rFonts w:ascii="Calibri" w:eastAsia="Calibri" w:hAnsi="Calibri" w:cs="Calibri"/>
          <w:lang w:val="en-US"/>
        </w:rPr>
      </w:pPr>
      <w:r w:rsidRPr="00CF15BE">
        <w:rPr>
          <w:rFonts w:ascii="Calibri" w:eastAsia="Calibri" w:hAnsi="Calibri" w:cs="Arial"/>
          <w:sz w:val="20"/>
          <w:lang w:val="en-US"/>
        </w:rPr>
        <w:t xml:space="preserve">Website: </w:t>
      </w:r>
      <w:hyperlink r:id="rId20" w:tgtFrame="_blank" w:history="1">
        <w:r w:rsidRPr="00CF15BE">
          <w:rPr>
            <w:rFonts w:ascii="Calibri" w:eastAsia="Calibri" w:hAnsi="Calibri" w:cs="Arial"/>
            <w:color w:val="4472C4"/>
            <w:sz w:val="20"/>
            <w:u w:val="single"/>
            <w:lang w:val="en-US"/>
          </w:rPr>
          <w:t>www.adcomms.co.uk</w:t>
        </w:r>
      </w:hyperlink>
      <w:r w:rsidRPr="00CF15BE">
        <w:rPr>
          <w:rFonts w:ascii="Calibri" w:eastAsia="Calibri" w:hAnsi="Calibri" w:cs="Arial"/>
          <w:color w:val="4472C4"/>
          <w:sz w:val="20"/>
          <w:lang w:val="en-US"/>
        </w:rPr>
        <w:tab/>
      </w:r>
      <w:r w:rsidRPr="00CF15BE">
        <w:rPr>
          <w:rFonts w:ascii="Calibri" w:eastAsia="Calibri" w:hAnsi="Calibri" w:cs="Arial"/>
          <w:lang w:val="en-US"/>
        </w:rPr>
        <w:tab/>
      </w:r>
      <w:r w:rsidRPr="00CF15BE">
        <w:rPr>
          <w:rFonts w:ascii="Calibri" w:eastAsia="Calibri" w:hAnsi="Calibri" w:cs="Arial"/>
          <w:sz w:val="20"/>
          <w:lang w:val="en-US"/>
        </w:rPr>
        <w:t xml:space="preserve">Website: </w:t>
      </w:r>
      <w:hyperlink r:id="rId21" w:tgtFrame="_blank" w:history="1">
        <w:r w:rsidRPr="00CF15BE">
          <w:rPr>
            <w:rFonts w:ascii="Calibri" w:eastAsia="Calibri" w:hAnsi="Calibri" w:cs="Arial"/>
            <w:color w:val="4472C4"/>
            <w:sz w:val="20"/>
            <w:u w:val="single"/>
            <w:lang w:val="en-US"/>
          </w:rPr>
          <w:t>www.fespa.com</w:t>
        </w:r>
      </w:hyperlink>
      <w:r w:rsidRPr="00CF15BE">
        <w:rPr>
          <w:rFonts w:ascii="Calibri" w:eastAsia="Calibri" w:hAnsi="Calibri" w:cs="Arial"/>
          <w:color w:val="4472C4"/>
          <w:lang w:val="en-US"/>
        </w:rPr>
        <w:t> </w:t>
      </w:r>
      <w:r w:rsidRPr="00796F9B">
        <w:rPr>
          <w:rFonts w:ascii="Calibri" w:eastAsia="Calibri" w:hAnsi="Calibri" w:cs="Arial"/>
          <w:color w:val="4472C4"/>
          <w:lang w:val="en-US"/>
        </w:rPr>
        <w:t> </w:t>
      </w:r>
    </w:p>
    <w:p w14:paraId="27803C71" w14:textId="77777777" w:rsidR="00796F9B" w:rsidRPr="00796F9B" w:rsidRDefault="00796F9B" w:rsidP="00BA1B0F">
      <w:pPr>
        <w:spacing w:line="360" w:lineRule="auto"/>
        <w:jc w:val="center"/>
        <w:rPr>
          <w:rFonts w:ascii="Calibri" w:hAnsi="Calibri" w:cs="Calibri"/>
          <w:b/>
          <w:bCs/>
          <w:lang w:val="en-US"/>
        </w:rPr>
      </w:pPr>
    </w:p>
    <w:sectPr w:rsidR="00796F9B" w:rsidRPr="00796F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A23A8" w14:textId="77777777" w:rsidR="002F3B5F" w:rsidRDefault="002F3B5F" w:rsidP="002F3B5F">
      <w:pPr>
        <w:spacing w:after="0" w:line="240" w:lineRule="auto"/>
      </w:pPr>
      <w:r>
        <w:separator/>
      </w:r>
    </w:p>
  </w:endnote>
  <w:endnote w:type="continuationSeparator" w:id="0">
    <w:p w14:paraId="7A21764C" w14:textId="77777777" w:rsidR="002F3B5F" w:rsidRDefault="002F3B5F" w:rsidP="002F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DFF2C" w14:textId="77777777" w:rsidR="002F3B5F" w:rsidRDefault="002F3B5F" w:rsidP="002F3B5F">
      <w:pPr>
        <w:spacing w:after="0" w:line="240" w:lineRule="auto"/>
      </w:pPr>
      <w:r>
        <w:separator/>
      </w:r>
    </w:p>
  </w:footnote>
  <w:footnote w:type="continuationSeparator" w:id="0">
    <w:p w14:paraId="50A75673" w14:textId="77777777" w:rsidR="002F3B5F" w:rsidRDefault="002F3B5F" w:rsidP="002F3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45128628">
    <w:abstractNumId w:val="1"/>
  </w:num>
  <w:num w:numId="2" w16cid:durableId="5834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FE"/>
    <w:rsid w:val="00047010"/>
    <w:rsid w:val="000869D5"/>
    <w:rsid w:val="0008772E"/>
    <w:rsid w:val="000F2C37"/>
    <w:rsid w:val="0013401D"/>
    <w:rsid w:val="001435A0"/>
    <w:rsid w:val="001477D1"/>
    <w:rsid w:val="00197E15"/>
    <w:rsid w:val="001B5A57"/>
    <w:rsid w:val="001D08B2"/>
    <w:rsid w:val="001D4D89"/>
    <w:rsid w:val="00206314"/>
    <w:rsid w:val="00240A20"/>
    <w:rsid w:val="00242A49"/>
    <w:rsid w:val="00255E67"/>
    <w:rsid w:val="00257591"/>
    <w:rsid w:val="002D654B"/>
    <w:rsid w:val="002D7BA3"/>
    <w:rsid w:val="002F3B5F"/>
    <w:rsid w:val="002F66EF"/>
    <w:rsid w:val="00307880"/>
    <w:rsid w:val="0031513F"/>
    <w:rsid w:val="0032485B"/>
    <w:rsid w:val="00354A29"/>
    <w:rsid w:val="003A0279"/>
    <w:rsid w:val="003B3252"/>
    <w:rsid w:val="003C00BF"/>
    <w:rsid w:val="003E2700"/>
    <w:rsid w:val="003E41CC"/>
    <w:rsid w:val="003F355E"/>
    <w:rsid w:val="004045E3"/>
    <w:rsid w:val="0047617B"/>
    <w:rsid w:val="00484214"/>
    <w:rsid w:val="004C0C9F"/>
    <w:rsid w:val="004C0DD7"/>
    <w:rsid w:val="004C368F"/>
    <w:rsid w:val="005270D6"/>
    <w:rsid w:val="00570E45"/>
    <w:rsid w:val="00597496"/>
    <w:rsid w:val="005A2884"/>
    <w:rsid w:val="005A731A"/>
    <w:rsid w:val="005B2FBD"/>
    <w:rsid w:val="005E662E"/>
    <w:rsid w:val="006234D4"/>
    <w:rsid w:val="00630AEC"/>
    <w:rsid w:val="0063214D"/>
    <w:rsid w:val="00673EF6"/>
    <w:rsid w:val="006B771D"/>
    <w:rsid w:val="00727DE1"/>
    <w:rsid w:val="00750CA5"/>
    <w:rsid w:val="00777041"/>
    <w:rsid w:val="00796F9B"/>
    <w:rsid w:val="008048FE"/>
    <w:rsid w:val="008207D3"/>
    <w:rsid w:val="0082522F"/>
    <w:rsid w:val="0083611B"/>
    <w:rsid w:val="00850BB5"/>
    <w:rsid w:val="00863A79"/>
    <w:rsid w:val="008C15B8"/>
    <w:rsid w:val="008C6ACA"/>
    <w:rsid w:val="00915A6C"/>
    <w:rsid w:val="0092092E"/>
    <w:rsid w:val="0093148D"/>
    <w:rsid w:val="00942B0B"/>
    <w:rsid w:val="00967CFE"/>
    <w:rsid w:val="00972649"/>
    <w:rsid w:val="009A164B"/>
    <w:rsid w:val="00AB1A0C"/>
    <w:rsid w:val="00AB1BAA"/>
    <w:rsid w:val="00AB2BA2"/>
    <w:rsid w:val="00B41A6B"/>
    <w:rsid w:val="00B52DD4"/>
    <w:rsid w:val="00BA1B0F"/>
    <w:rsid w:val="00BB758D"/>
    <w:rsid w:val="00BC683B"/>
    <w:rsid w:val="00BE10B1"/>
    <w:rsid w:val="00BE6766"/>
    <w:rsid w:val="00C10860"/>
    <w:rsid w:val="00C20F61"/>
    <w:rsid w:val="00C56C00"/>
    <w:rsid w:val="00CA07AE"/>
    <w:rsid w:val="00CB5773"/>
    <w:rsid w:val="00CB77FF"/>
    <w:rsid w:val="00CE2084"/>
    <w:rsid w:val="00CF15BE"/>
    <w:rsid w:val="00D0059F"/>
    <w:rsid w:val="00D01418"/>
    <w:rsid w:val="00D31ACA"/>
    <w:rsid w:val="00D46BAC"/>
    <w:rsid w:val="00D64FE3"/>
    <w:rsid w:val="00DF652A"/>
    <w:rsid w:val="00E011AA"/>
    <w:rsid w:val="00E05B91"/>
    <w:rsid w:val="00E850A4"/>
    <w:rsid w:val="00E87AD7"/>
    <w:rsid w:val="00EA28DA"/>
    <w:rsid w:val="00EB0BEC"/>
    <w:rsid w:val="00F014E7"/>
    <w:rsid w:val="00F06406"/>
    <w:rsid w:val="00F11BE4"/>
    <w:rsid w:val="00F1480D"/>
    <w:rsid w:val="00F176C1"/>
    <w:rsid w:val="00F22075"/>
    <w:rsid w:val="00F2401B"/>
    <w:rsid w:val="00F25566"/>
    <w:rsid w:val="00F37DFE"/>
    <w:rsid w:val="00F82F03"/>
    <w:rsid w:val="00F83ADE"/>
    <w:rsid w:val="00FE6DB1"/>
    <w:rsid w:val="00FF3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112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FE"/>
    <w:rPr>
      <w:kern w:val="0"/>
      <w14:ligatures w14:val="none"/>
    </w:rPr>
  </w:style>
  <w:style w:type="paragraph" w:styleId="Heading1">
    <w:name w:val="heading 1"/>
    <w:basedOn w:val="Normal"/>
    <w:next w:val="Normal"/>
    <w:link w:val="Heading1Char"/>
    <w:uiPriority w:val="9"/>
    <w:qFormat/>
    <w:rsid w:val="00F37DF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7DF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7DF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7DF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7DF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7DF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7DF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7DF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7DF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DFE"/>
    <w:rPr>
      <w:rFonts w:eastAsiaTheme="majorEastAsia" w:cstheme="majorBidi"/>
      <w:color w:val="272727" w:themeColor="text1" w:themeTint="D8"/>
    </w:rPr>
  </w:style>
  <w:style w:type="paragraph" w:styleId="Title">
    <w:name w:val="Title"/>
    <w:basedOn w:val="Normal"/>
    <w:next w:val="Normal"/>
    <w:link w:val="TitleChar"/>
    <w:uiPriority w:val="10"/>
    <w:qFormat/>
    <w:rsid w:val="00F37D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7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DF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7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DF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37DFE"/>
    <w:rPr>
      <w:i/>
      <w:iCs/>
      <w:color w:val="404040" w:themeColor="text1" w:themeTint="BF"/>
    </w:rPr>
  </w:style>
  <w:style w:type="paragraph" w:styleId="ListParagraph">
    <w:name w:val="List Paragraph"/>
    <w:basedOn w:val="Normal"/>
    <w:uiPriority w:val="34"/>
    <w:qFormat/>
    <w:rsid w:val="00F37DFE"/>
    <w:pPr>
      <w:ind w:left="720"/>
      <w:contextualSpacing/>
    </w:pPr>
    <w:rPr>
      <w:kern w:val="2"/>
      <w14:ligatures w14:val="standardContextual"/>
    </w:rPr>
  </w:style>
  <w:style w:type="character" w:styleId="IntenseEmphasis">
    <w:name w:val="Intense Emphasis"/>
    <w:basedOn w:val="DefaultParagraphFont"/>
    <w:uiPriority w:val="21"/>
    <w:qFormat/>
    <w:rsid w:val="00F37DFE"/>
    <w:rPr>
      <w:i/>
      <w:iCs/>
      <w:color w:val="0F4761" w:themeColor="accent1" w:themeShade="BF"/>
    </w:rPr>
  </w:style>
  <w:style w:type="paragraph" w:styleId="IntenseQuote">
    <w:name w:val="Intense Quote"/>
    <w:basedOn w:val="Normal"/>
    <w:next w:val="Normal"/>
    <w:link w:val="IntenseQuoteChar"/>
    <w:uiPriority w:val="30"/>
    <w:qFormat/>
    <w:rsid w:val="00F37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7DFE"/>
    <w:rPr>
      <w:i/>
      <w:iCs/>
      <w:color w:val="0F4761" w:themeColor="accent1" w:themeShade="BF"/>
    </w:rPr>
  </w:style>
  <w:style w:type="character" w:styleId="IntenseReference">
    <w:name w:val="Intense Reference"/>
    <w:basedOn w:val="DefaultParagraphFont"/>
    <w:uiPriority w:val="32"/>
    <w:qFormat/>
    <w:rsid w:val="00F37DFE"/>
    <w:rPr>
      <w:b/>
      <w:bCs/>
      <w:smallCaps/>
      <w:color w:val="0F4761" w:themeColor="accent1" w:themeShade="BF"/>
      <w:spacing w:val="5"/>
    </w:rPr>
  </w:style>
  <w:style w:type="paragraph" w:styleId="NormalWeb">
    <w:name w:val="Normal (Web)"/>
    <w:basedOn w:val="Normal"/>
    <w:uiPriority w:val="99"/>
    <w:unhideWhenUsed/>
    <w:rsid w:val="00673E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A1B0F"/>
    <w:rPr>
      <w:color w:val="467886" w:themeColor="hyperlink"/>
      <w:u w:val="single"/>
    </w:rPr>
  </w:style>
  <w:style w:type="character" w:styleId="UnresolvedMention">
    <w:name w:val="Unresolved Mention"/>
    <w:basedOn w:val="DefaultParagraphFont"/>
    <w:uiPriority w:val="99"/>
    <w:semiHidden/>
    <w:unhideWhenUsed/>
    <w:rsid w:val="00BA1B0F"/>
    <w:rPr>
      <w:color w:val="605E5C"/>
      <w:shd w:val="clear" w:color="auto" w:fill="E1DFDD"/>
    </w:rPr>
  </w:style>
  <w:style w:type="paragraph" w:styleId="Revision">
    <w:name w:val="Revision"/>
    <w:hidden/>
    <w:uiPriority w:val="99"/>
    <w:semiHidden/>
    <w:rsid w:val="00863A79"/>
    <w:pPr>
      <w:spacing w:after="0" w:line="240" w:lineRule="auto"/>
    </w:pPr>
    <w:rPr>
      <w:kern w:val="0"/>
      <w14:ligatures w14:val="none"/>
    </w:rPr>
  </w:style>
  <w:style w:type="character" w:styleId="CommentReference">
    <w:name w:val="annotation reference"/>
    <w:basedOn w:val="DefaultParagraphFont"/>
    <w:uiPriority w:val="99"/>
    <w:semiHidden/>
    <w:unhideWhenUsed/>
    <w:rsid w:val="005B2FBD"/>
    <w:rPr>
      <w:sz w:val="16"/>
      <w:szCs w:val="16"/>
    </w:rPr>
  </w:style>
  <w:style w:type="paragraph" w:styleId="CommentText">
    <w:name w:val="annotation text"/>
    <w:basedOn w:val="Normal"/>
    <w:link w:val="CommentTextChar"/>
    <w:uiPriority w:val="99"/>
    <w:unhideWhenUsed/>
    <w:rsid w:val="005B2FBD"/>
    <w:pPr>
      <w:spacing w:line="240" w:lineRule="auto"/>
    </w:pPr>
    <w:rPr>
      <w:sz w:val="20"/>
      <w:szCs w:val="20"/>
    </w:rPr>
  </w:style>
  <w:style w:type="character" w:customStyle="1" w:styleId="CommentTextChar">
    <w:name w:val="Comment Text Char"/>
    <w:basedOn w:val="DefaultParagraphFont"/>
    <w:link w:val="CommentText"/>
    <w:uiPriority w:val="99"/>
    <w:rsid w:val="005B2FB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2FBD"/>
    <w:rPr>
      <w:b/>
      <w:bCs/>
    </w:rPr>
  </w:style>
  <w:style w:type="character" w:customStyle="1" w:styleId="CommentSubjectChar">
    <w:name w:val="Comment Subject Char"/>
    <w:basedOn w:val="CommentTextChar"/>
    <w:link w:val="CommentSubject"/>
    <w:uiPriority w:val="99"/>
    <w:semiHidden/>
    <w:rsid w:val="005B2FBD"/>
    <w:rPr>
      <w:b/>
      <w:bCs/>
      <w:kern w:val="0"/>
      <w:sz w:val="20"/>
      <w:szCs w:val="20"/>
      <w14:ligatures w14:val="none"/>
    </w:rPr>
  </w:style>
  <w:style w:type="paragraph" w:styleId="Header">
    <w:name w:val="header"/>
    <w:basedOn w:val="Normal"/>
    <w:link w:val="HeaderChar"/>
    <w:uiPriority w:val="99"/>
    <w:unhideWhenUsed/>
    <w:rsid w:val="002F3B5F"/>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3B5F"/>
    <w:rPr>
      <w:kern w:val="0"/>
      <w14:ligatures w14:val="none"/>
    </w:rPr>
  </w:style>
  <w:style w:type="paragraph" w:styleId="Footer">
    <w:name w:val="footer"/>
    <w:basedOn w:val="Normal"/>
    <w:link w:val="FooterChar"/>
    <w:uiPriority w:val="99"/>
    <w:unhideWhenUsed/>
    <w:rsid w:val="002F3B5F"/>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3B5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13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e.fespa.com/exhibit/european-sign-expo-pavilion" TargetMode="External"/><Relationship Id="rId18" Type="http://schemas.openxmlformats.org/officeDocument/2006/relationships/hyperlink" Target="mailto:rharry@adcomms.co.uk" TargetMode="External"/><Relationship Id="rId3" Type="http://schemas.openxmlformats.org/officeDocument/2006/relationships/customXml" Target="../customXml/item3.xml"/><Relationship Id="rId21" Type="http://schemas.openxmlformats.org/officeDocument/2006/relationships/hyperlink" Target="http://www.fespa.com/" TargetMode="External"/><Relationship Id="rId7" Type="http://schemas.openxmlformats.org/officeDocument/2006/relationships/settings" Target="settings.xml"/><Relationship Id="rId12" Type="http://schemas.openxmlformats.org/officeDocument/2006/relationships/hyperlink" Target="https://www.personalisationexperience.com/whats/smarthub" TargetMode="External"/><Relationship Id="rId17" Type="http://schemas.openxmlformats.org/officeDocument/2006/relationships/hyperlink" Target="https://www.fespaglobalprintexpo.com/" TargetMode="External"/><Relationship Id="rId2" Type="http://schemas.openxmlformats.org/officeDocument/2006/relationships/customXml" Target="../customXml/item2.xml"/><Relationship Id="rId16" Type="http://schemas.openxmlformats.org/officeDocument/2006/relationships/hyperlink" Target="https://www.fespaglobalprintexpo.com/whats-on" TargetMode="External"/><Relationship Id="rId20" Type="http://schemas.openxmlformats.org/officeDocument/2006/relationships/hyperlink" Target="http://www.adcomm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espaglobalprintexpo.com/whats-on/world-wrap-masters-europ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eighona.aris@fesp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spaglobalprintexpo.com/fespa-awards-20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08D5F4-4862-4789-9229-F2E4C6C96D2F}">
  <ds:schemaRefs>
    <ds:schemaRef ds:uri="http://schemas.openxmlformats.org/officeDocument/2006/bibliography"/>
  </ds:schemaRefs>
</ds:datastoreItem>
</file>

<file path=customXml/itemProps2.xml><?xml version="1.0" encoding="utf-8"?>
<ds:datastoreItem xmlns:ds="http://schemas.openxmlformats.org/officeDocument/2006/customXml" ds:itemID="{564D1216-7D6B-4EE5-BB8F-321F4B55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1FF0A-EE8D-4278-8CBE-818461A3EA26}">
  <ds:schemaRefs>
    <ds:schemaRef ds:uri="http://schemas.microsoft.com/sharepoint/v3/contenttype/forms"/>
  </ds:schemaRefs>
</ds:datastoreItem>
</file>

<file path=customXml/itemProps4.xml><?xml version="1.0" encoding="utf-8"?>
<ds:datastoreItem xmlns:ds="http://schemas.openxmlformats.org/officeDocument/2006/customXml" ds:itemID="{462224C2-0082-45CD-A994-08BA54A2779D}">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2025-03-31T15:10:00Z</dcterms:created>
  <dcterms:modified xsi:type="dcterms:W3CDTF">2025-04-03T09:25:00Z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